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5966902" w:displacedByCustomXml="next"/>
    <w:bookmarkStart w:id="1" w:name="_Toc303174226" w:displacedByCustomXml="next"/>
    <w:sdt>
      <w:sdtPr>
        <w:id w:val="59072929"/>
        <w:docPartObj>
          <w:docPartGallery w:val="Cover Pages"/>
          <w:docPartUnique/>
        </w:docPartObj>
      </w:sdtPr>
      <w:sdtEndPr>
        <w:rPr>
          <w:rFonts w:ascii="Times New Roman" w:eastAsiaTheme="minorEastAsia" w:hAnsi="Times New Roman"/>
          <w:b/>
          <w:caps/>
          <w:sz w:val="32"/>
          <w:szCs w:val="32"/>
        </w:rPr>
      </w:sdtEndPr>
      <w:sdtContent>
        <w:p w14:paraId="7DD6DF3D" w14:textId="67FA5AF2"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373F2E42"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0DDE60A3"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272E0BB5"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2C83E4F7"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5AF392C6"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4D5294DD"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5586B590" w14:textId="5E194219" w:rsidR="0041720E" w:rsidRPr="0041720E" w:rsidRDefault="001A650A" w:rsidP="001A650A">
          <w:pPr>
            <w:shd w:val="clear" w:color="auto" w:fill="FFFFFF"/>
            <w:spacing w:line="600" w:lineRule="auto"/>
            <w:jc w:val="center"/>
            <w:rPr>
              <w:rFonts w:ascii="yandex-sans" w:eastAsia="Times New Roman" w:hAnsi="yandex-sans" w:cs="Times New Roman"/>
              <w:color w:val="000000"/>
              <w:sz w:val="23"/>
              <w:szCs w:val="23"/>
              <w:lang w:eastAsia="ru-RU"/>
            </w:rPr>
          </w:pPr>
          <w:r>
            <w:rPr>
              <w:rFonts w:ascii="Times New Roman" w:eastAsiaTheme="minorEastAsia" w:hAnsi="Times New Roman"/>
              <w:b/>
              <w:caps/>
              <w:sz w:val="32"/>
              <w:szCs w:val="32"/>
            </w:rPr>
            <w:t xml:space="preserve">Актуализация </w:t>
          </w:r>
          <w:r w:rsidR="002C5B50">
            <w:rPr>
              <w:rFonts w:ascii="Times New Roman" w:eastAsiaTheme="minorEastAsia" w:hAnsi="Times New Roman"/>
              <w:b/>
              <w:caps/>
              <w:sz w:val="32"/>
              <w:szCs w:val="32"/>
            </w:rPr>
            <w:t>С</w:t>
          </w:r>
          <w:r>
            <w:rPr>
              <w:rFonts w:ascii="Times New Roman" w:eastAsiaTheme="minorEastAsia" w:hAnsi="Times New Roman"/>
              <w:b/>
              <w:caps/>
              <w:sz w:val="32"/>
              <w:szCs w:val="32"/>
            </w:rPr>
            <w:t>хемы</w:t>
          </w:r>
          <w:r w:rsidR="007A4A7C" w:rsidRPr="007A4A7C">
            <w:rPr>
              <w:rFonts w:ascii="Times New Roman" w:eastAsiaTheme="minorEastAsia" w:hAnsi="Times New Roman"/>
              <w:b/>
              <w:caps/>
              <w:sz w:val="32"/>
              <w:szCs w:val="32"/>
            </w:rPr>
            <w:t xml:space="preserve"> ВОДОСНАБЖЕНИЯ И ВОДООТВЕДЕ</w:t>
          </w:r>
          <w:r w:rsidR="00151546">
            <w:rPr>
              <w:rFonts w:ascii="Times New Roman" w:eastAsiaTheme="minorEastAsia" w:hAnsi="Times New Roman"/>
              <w:b/>
              <w:caps/>
              <w:sz w:val="32"/>
              <w:szCs w:val="32"/>
            </w:rPr>
            <w:t xml:space="preserve">НИЯ Муниципальнного Образования </w:t>
          </w:r>
          <w:r w:rsidR="00666F2F">
            <w:rPr>
              <w:rFonts w:ascii="Times New Roman" w:eastAsiaTheme="minorEastAsia" w:hAnsi="Times New Roman"/>
              <w:b/>
              <w:caps/>
              <w:sz w:val="32"/>
              <w:szCs w:val="32"/>
            </w:rPr>
            <w:t>подсос</w:t>
          </w:r>
          <w:r w:rsidR="00FE6437">
            <w:rPr>
              <w:rFonts w:ascii="Times New Roman" w:eastAsiaTheme="minorEastAsia" w:hAnsi="Times New Roman"/>
              <w:b/>
              <w:caps/>
              <w:sz w:val="32"/>
              <w:szCs w:val="32"/>
            </w:rPr>
            <w:t>ен</w:t>
          </w:r>
          <w:r w:rsidR="00313BE4">
            <w:rPr>
              <w:rFonts w:ascii="Times New Roman" w:eastAsiaTheme="minorEastAsia" w:hAnsi="Times New Roman"/>
              <w:b/>
              <w:caps/>
              <w:sz w:val="32"/>
              <w:szCs w:val="32"/>
            </w:rPr>
            <w:t>ский</w:t>
          </w:r>
          <w:r w:rsidR="00250E5B">
            <w:rPr>
              <w:rFonts w:ascii="Times New Roman" w:eastAsiaTheme="minorEastAsia" w:hAnsi="Times New Roman"/>
              <w:b/>
              <w:caps/>
              <w:sz w:val="32"/>
              <w:szCs w:val="32"/>
            </w:rPr>
            <w:t xml:space="preserve"> сельсовет</w:t>
          </w:r>
          <w:r w:rsidR="0041720E" w:rsidRPr="0041720E">
            <w:rPr>
              <w:rFonts w:ascii="Times New Roman" w:eastAsiaTheme="minorEastAsia" w:hAnsi="Times New Roman"/>
              <w:b/>
              <w:caps/>
              <w:sz w:val="32"/>
              <w:szCs w:val="32"/>
            </w:rPr>
            <w:t xml:space="preserve"> </w:t>
          </w:r>
          <w:r w:rsidR="00304162">
            <w:rPr>
              <w:rFonts w:ascii="Times New Roman" w:eastAsiaTheme="minorEastAsia" w:hAnsi="Times New Roman"/>
              <w:b/>
              <w:caps/>
              <w:sz w:val="32"/>
              <w:szCs w:val="32"/>
            </w:rPr>
            <w:t>Назаро</w:t>
          </w:r>
          <w:r w:rsidR="00250E5B">
            <w:rPr>
              <w:rFonts w:ascii="Times New Roman" w:eastAsiaTheme="minorEastAsia" w:hAnsi="Times New Roman"/>
              <w:b/>
              <w:caps/>
              <w:sz w:val="32"/>
              <w:szCs w:val="32"/>
            </w:rPr>
            <w:t>вского</w:t>
          </w:r>
          <w:r w:rsidR="0041720E" w:rsidRPr="0041720E">
            <w:rPr>
              <w:rFonts w:ascii="Times New Roman" w:eastAsiaTheme="minorEastAsia" w:hAnsi="Times New Roman"/>
              <w:b/>
              <w:caps/>
              <w:sz w:val="32"/>
              <w:szCs w:val="32"/>
            </w:rPr>
            <w:t xml:space="preserve"> района Красноярского края</w:t>
          </w:r>
        </w:p>
        <w:p w14:paraId="7425C171" w14:textId="1933050F"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677B001D"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74C0404F"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0E70067F"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47A46F6E"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0A53A6EF"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4637CC61" w14:textId="77777777" w:rsidR="007A4A7C" w:rsidRP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65A88FDC" w14:textId="77777777" w:rsid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158D59C5" w14:textId="77777777" w:rsid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6AB99323" w14:textId="77777777" w:rsid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6C4E84DF" w14:textId="77777777" w:rsid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1D4BDF65" w14:textId="78B62CE8" w:rsidR="007A4A7C" w:rsidRDefault="007A4A7C" w:rsidP="001A650A">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36BB7744" w14:textId="77777777" w:rsidR="007A4A7C" w:rsidRDefault="007A4A7C"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05284A73" w14:textId="77777777" w:rsidR="00BB3091" w:rsidRDefault="00BB3091" w:rsidP="007A4A7C">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p w14:paraId="0584E9CF" w14:textId="3A2F3480" w:rsidR="00114EDD" w:rsidRDefault="00416483" w:rsidP="00BB3091">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r>
            <w:rPr>
              <w:rFonts w:ascii="Times New Roman" w:eastAsiaTheme="minorEastAsia" w:hAnsi="Times New Roman"/>
              <w:b/>
              <w:caps/>
              <w:sz w:val="32"/>
              <w:szCs w:val="32"/>
            </w:rPr>
            <w:t>2020</w:t>
          </w:r>
          <w:r w:rsidR="007A4A7C" w:rsidRPr="007A4A7C">
            <w:rPr>
              <w:rFonts w:ascii="Times New Roman" w:eastAsiaTheme="minorEastAsia" w:hAnsi="Times New Roman"/>
              <w:b/>
              <w:caps/>
              <w:sz w:val="32"/>
              <w:szCs w:val="32"/>
            </w:rPr>
            <w:t xml:space="preserve"> </w:t>
          </w:r>
          <w:r w:rsidR="001A650A">
            <w:rPr>
              <w:rFonts w:ascii="Times New Roman" w:eastAsiaTheme="minorEastAsia" w:hAnsi="Times New Roman"/>
              <w:b/>
              <w:sz w:val="32"/>
              <w:szCs w:val="32"/>
            </w:rPr>
            <w:t>год.</w:t>
          </w:r>
        </w:p>
        <w:p w14:paraId="275A0A3F" w14:textId="570A4BC4" w:rsidR="007A4A7C" w:rsidRPr="007A4A7C" w:rsidRDefault="00834AFC" w:rsidP="00BB3091">
          <w:pPr>
            <w:numPr>
              <w:ilvl w:val="1"/>
              <w:numId w:val="0"/>
            </w:numPr>
            <w:snapToGrid w:val="0"/>
            <w:spacing w:after="0" w:line="300" w:lineRule="auto"/>
            <w:ind w:firstLine="709"/>
            <w:contextualSpacing/>
            <w:jc w:val="center"/>
            <w:rPr>
              <w:rFonts w:ascii="Times New Roman" w:eastAsiaTheme="minorEastAsia" w:hAnsi="Times New Roman"/>
              <w:b/>
              <w:caps/>
              <w:sz w:val="32"/>
              <w:szCs w:val="32"/>
            </w:rPr>
          </w:pPr>
        </w:p>
      </w:sdtContent>
    </w:sdt>
    <w:p w14:paraId="4F0E407C" w14:textId="4B12B296" w:rsidR="0024107F" w:rsidRPr="00BB34D5" w:rsidRDefault="0024107F" w:rsidP="00A95779">
      <w:pPr>
        <w:pStyle w:val="af9"/>
      </w:pPr>
      <w:r w:rsidRPr="00BB34D5">
        <w:lastRenderedPageBreak/>
        <w:t>СОДЕРЖАНИЕ</w:t>
      </w:r>
    </w:p>
    <w:bookmarkStart w:id="2" w:name="_Toc340075732"/>
    <w:bookmarkStart w:id="3" w:name="_Toc325966929"/>
    <w:bookmarkStart w:id="4" w:name="_Toc374532021"/>
    <w:bookmarkEnd w:id="1"/>
    <w:bookmarkEnd w:id="0"/>
    <w:p w14:paraId="28A6F49E" w14:textId="77777777" w:rsidR="0019578B" w:rsidRPr="0019578B" w:rsidRDefault="0024107F">
      <w:pPr>
        <w:pStyle w:val="15"/>
        <w:tabs>
          <w:tab w:val="right" w:leader="dot" w:pos="9606"/>
        </w:tabs>
        <w:rPr>
          <w:rFonts w:ascii="Times New Roman" w:eastAsiaTheme="minorEastAsia" w:hAnsi="Times New Roman" w:cs="Times New Roman"/>
          <w:noProof/>
          <w:lang w:eastAsia="ru-RU"/>
        </w:rPr>
      </w:pPr>
      <w:r w:rsidRPr="009771B1">
        <w:rPr>
          <w:rFonts w:ascii="Times New Roman" w:eastAsia="Times New Roman" w:hAnsi="Times New Roman" w:cs="Times New Roman"/>
          <w:b/>
          <w:smallCaps/>
          <w:spacing w:val="20"/>
          <w:sz w:val="18"/>
          <w:szCs w:val="18"/>
          <w:lang w:eastAsia="ru-RU"/>
        </w:rPr>
        <w:fldChar w:fldCharType="begin"/>
      </w:r>
      <w:r w:rsidRPr="009771B1">
        <w:rPr>
          <w:rFonts w:ascii="Times New Roman" w:hAnsi="Times New Roman" w:cs="Times New Roman"/>
          <w:sz w:val="18"/>
          <w:szCs w:val="18"/>
        </w:rPr>
        <w:instrText xml:space="preserve"> TOC \o "1-1" \h \z \t "_1.1.;2;_1.1.1.;3;_1.1.1.1.;4" </w:instrText>
      </w:r>
      <w:r w:rsidRPr="009771B1">
        <w:rPr>
          <w:rFonts w:ascii="Times New Roman" w:eastAsia="Times New Roman" w:hAnsi="Times New Roman" w:cs="Times New Roman"/>
          <w:b/>
          <w:smallCaps/>
          <w:spacing w:val="20"/>
          <w:sz w:val="18"/>
          <w:szCs w:val="18"/>
          <w:lang w:eastAsia="ru-RU"/>
        </w:rPr>
        <w:fldChar w:fldCharType="separate"/>
      </w:r>
      <w:hyperlink w:anchor="_Toc59465982" w:history="1">
        <w:r w:rsidR="0019578B" w:rsidRPr="0019578B">
          <w:rPr>
            <w:rStyle w:val="affc"/>
            <w:rFonts w:ascii="Times New Roman" w:hAnsi="Times New Roman" w:cs="Times New Roman"/>
            <w:noProof/>
          </w:rPr>
          <w:t>ВВЕДЕНИЕ</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_Toc59465982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7</w:t>
        </w:r>
        <w:r w:rsidR="0019578B" w:rsidRPr="0019578B">
          <w:rPr>
            <w:rFonts w:ascii="Times New Roman" w:hAnsi="Times New Roman" w:cs="Times New Roman"/>
            <w:noProof/>
            <w:webHidden/>
          </w:rPr>
          <w:fldChar w:fldCharType="end"/>
        </w:r>
      </w:hyperlink>
    </w:p>
    <w:p w14:paraId="28031942"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5983" w:history="1">
        <w:r w:rsidR="0019578B" w:rsidRPr="0019578B">
          <w:rPr>
            <w:rStyle w:val="affc"/>
            <w:rFonts w:ascii="Times New Roman" w:hAnsi="Times New Roman" w:cs="Times New Roman"/>
            <w:noProof/>
          </w:rPr>
          <w:t>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Технико-экономическое состояние централизованных систем водоснабжения МО Подсосенский сельсовет.</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_Toc59465983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12</w:t>
        </w:r>
        <w:r w:rsidR="0019578B" w:rsidRPr="0019578B">
          <w:rPr>
            <w:rFonts w:ascii="Times New Roman" w:hAnsi="Times New Roman" w:cs="Times New Roman"/>
            <w:noProof/>
            <w:webHidden/>
          </w:rPr>
          <w:fldChar w:fldCharType="end"/>
        </w:r>
      </w:hyperlink>
    </w:p>
    <w:p w14:paraId="19ECB3DF"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5984" w:history="1">
        <w:r w:rsidR="0019578B" w:rsidRPr="0019578B">
          <w:rPr>
            <w:rStyle w:val="affc"/>
            <w:rFonts w:ascii="Times New Roman" w:hAnsi="Times New Roman" w:cs="Times New Roman"/>
            <w:noProof/>
            <w:snapToGrid w:val="0"/>
            <w:w w:val="0"/>
          </w:rPr>
          <w:t>1.1.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системы и структуры водоснабжения МО Подсосенский сельсовет и деление территории поселения на эксплуатационные зоны</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_Toc59465984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12</w:t>
        </w:r>
        <w:r w:rsidR="0019578B" w:rsidRPr="0019578B">
          <w:rPr>
            <w:rFonts w:ascii="Times New Roman" w:hAnsi="Times New Roman" w:cs="Times New Roman"/>
            <w:noProof/>
            <w:webHidden/>
          </w:rPr>
          <w:fldChar w:fldCharType="end"/>
        </w:r>
      </w:hyperlink>
    </w:p>
    <w:p w14:paraId="28BD4303"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5985" w:history="1">
        <w:r w:rsidR="0019578B" w:rsidRPr="0019578B">
          <w:rPr>
            <w:rStyle w:val="affc"/>
            <w:rFonts w:ascii="Times New Roman" w:hAnsi="Times New Roman" w:cs="Times New Roman"/>
            <w:noProof/>
            <w:snapToGrid w:val="0"/>
            <w:w w:val="0"/>
          </w:rPr>
          <w:t>1.2.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территорий сельского поселения, не охваченных централизованными системами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_Toc59465985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12</w:t>
        </w:r>
        <w:r w:rsidR="0019578B" w:rsidRPr="0019578B">
          <w:rPr>
            <w:rFonts w:ascii="Times New Roman" w:hAnsi="Times New Roman" w:cs="Times New Roman"/>
            <w:noProof/>
            <w:webHidden/>
          </w:rPr>
          <w:fldChar w:fldCharType="end"/>
        </w:r>
      </w:hyperlink>
    </w:p>
    <w:p w14:paraId="7FC08B20"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5986" w:history="1">
        <w:r w:rsidR="0019578B" w:rsidRPr="0019578B">
          <w:rPr>
            <w:rStyle w:val="affc"/>
            <w:rFonts w:ascii="Times New Roman" w:hAnsi="Times New Roman" w:cs="Times New Roman"/>
            <w:noProof/>
            <w:snapToGrid w:val="0"/>
            <w:w w:val="0"/>
          </w:rPr>
          <w:t>1.3.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_Toc59465986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13</w:t>
        </w:r>
        <w:r w:rsidR="0019578B" w:rsidRPr="0019578B">
          <w:rPr>
            <w:rFonts w:ascii="Times New Roman" w:hAnsi="Times New Roman" w:cs="Times New Roman"/>
            <w:noProof/>
            <w:webHidden/>
          </w:rPr>
          <w:fldChar w:fldCharType="end"/>
        </w:r>
      </w:hyperlink>
    </w:p>
    <w:p w14:paraId="18A63DF1"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5987" w:history="1">
        <w:r w:rsidR="0019578B" w:rsidRPr="0019578B">
          <w:rPr>
            <w:rStyle w:val="affc"/>
            <w:rFonts w:ascii="Times New Roman" w:hAnsi="Times New Roman" w:cs="Times New Roman"/>
            <w:noProof/>
            <w:snapToGrid w:val="0"/>
            <w:w w:val="0"/>
          </w:rPr>
          <w:t>1.4.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результатов технического обследования централизованных систем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_Toc59465987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14</w:t>
        </w:r>
        <w:r w:rsidR="0019578B" w:rsidRPr="0019578B">
          <w:rPr>
            <w:rFonts w:ascii="Times New Roman" w:hAnsi="Times New Roman" w:cs="Times New Roman"/>
            <w:noProof/>
            <w:webHidden/>
          </w:rPr>
          <w:fldChar w:fldCharType="end"/>
        </w:r>
      </w:hyperlink>
    </w:p>
    <w:p w14:paraId="3CA30F02" w14:textId="77777777" w:rsidR="0019578B" w:rsidRPr="0019578B" w:rsidRDefault="00834AFC">
      <w:pPr>
        <w:pStyle w:val="31"/>
        <w:rPr>
          <w:rFonts w:ascii="Times New Roman" w:eastAsiaTheme="minorEastAsia" w:hAnsi="Times New Roman" w:cs="Times New Roman"/>
          <w:noProof/>
          <w:lang w:eastAsia="ru-RU"/>
        </w:rPr>
      </w:pPr>
      <w:hyperlink w:anchor="_Toc59465988" w:history="1">
        <w:r w:rsidR="0019578B" w:rsidRPr="0019578B">
          <w:rPr>
            <w:rStyle w:val="affc"/>
            <w:rFonts w:ascii="Times New Roman" w:hAnsi="Times New Roman" w:cs="Times New Roman"/>
            <w:noProof/>
          </w:rPr>
          <w:t>1.4.1.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состояния существующих источников водоснабжения и водозаборных сооружений</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_Toc59465988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14</w:t>
        </w:r>
        <w:r w:rsidR="0019578B" w:rsidRPr="0019578B">
          <w:rPr>
            <w:rFonts w:ascii="Times New Roman" w:hAnsi="Times New Roman" w:cs="Times New Roman"/>
            <w:noProof/>
            <w:webHidden/>
          </w:rPr>
          <w:fldChar w:fldCharType="end"/>
        </w:r>
      </w:hyperlink>
    </w:p>
    <w:p w14:paraId="56838C01" w14:textId="77777777" w:rsidR="0019578B" w:rsidRPr="0019578B" w:rsidRDefault="00834AFC">
      <w:pPr>
        <w:pStyle w:val="31"/>
        <w:rPr>
          <w:rFonts w:ascii="Times New Roman" w:eastAsiaTheme="minorEastAsia" w:hAnsi="Times New Roman" w:cs="Times New Roman"/>
          <w:noProof/>
          <w:lang w:eastAsia="ru-RU"/>
        </w:rPr>
      </w:pPr>
      <w:hyperlink w:anchor="_Toc59465989" w:history="1">
        <w:r w:rsidR="0019578B" w:rsidRPr="0019578B">
          <w:rPr>
            <w:rStyle w:val="affc"/>
            <w:rFonts w:ascii="Times New Roman" w:hAnsi="Times New Roman" w:cs="Times New Roman"/>
            <w:noProof/>
          </w:rPr>
          <w:t>1.4.2.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_Toc59465989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14</w:t>
        </w:r>
        <w:r w:rsidR="0019578B" w:rsidRPr="0019578B">
          <w:rPr>
            <w:rFonts w:ascii="Times New Roman" w:hAnsi="Times New Roman" w:cs="Times New Roman"/>
            <w:noProof/>
            <w:webHidden/>
          </w:rPr>
          <w:fldChar w:fldCharType="end"/>
        </w:r>
      </w:hyperlink>
    </w:p>
    <w:p w14:paraId="0F9ED8C2" w14:textId="77777777" w:rsidR="0019578B" w:rsidRPr="0019578B" w:rsidRDefault="00834AFC">
      <w:pPr>
        <w:pStyle w:val="31"/>
        <w:rPr>
          <w:rFonts w:ascii="Times New Roman" w:eastAsiaTheme="minorEastAsia" w:hAnsi="Times New Roman" w:cs="Times New Roman"/>
          <w:noProof/>
          <w:lang w:eastAsia="ru-RU"/>
        </w:rPr>
      </w:pPr>
      <w:hyperlink w:anchor="_Toc59465990" w:history="1">
        <w:r w:rsidR="0019578B" w:rsidRPr="0019578B">
          <w:rPr>
            <w:rStyle w:val="affc"/>
            <w:rFonts w:ascii="Times New Roman" w:hAnsi="Times New Roman" w:cs="Times New Roman"/>
            <w:noProof/>
          </w:rPr>
          <w:t>1.4.3.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состояния и функционирования существующих насосных централизованных станций, в том числе оценка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15</w:t>
        </w:r>
        <w:r w:rsidR="0019578B" w:rsidRPr="0019578B">
          <w:rPr>
            <w:rFonts w:ascii="Times New Roman" w:hAnsi="Times New Roman" w:cs="Times New Roman"/>
            <w:noProof/>
            <w:webHidden/>
          </w:rPr>
          <w:fldChar w:fldCharType="end"/>
        </w:r>
      </w:hyperlink>
    </w:p>
    <w:p w14:paraId="5BEE4E83" w14:textId="77777777" w:rsidR="0019578B" w:rsidRPr="0019578B" w:rsidRDefault="00834AFC">
      <w:pPr>
        <w:pStyle w:val="31"/>
        <w:rPr>
          <w:rFonts w:ascii="Times New Roman" w:eastAsiaTheme="minorEastAsia" w:hAnsi="Times New Roman" w:cs="Times New Roman"/>
          <w:noProof/>
          <w:lang w:eastAsia="ru-RU"/>
        </w:rPr>
      </w:pPr>
      <w:hyperlink w:anchor="_Toc59465991" w:history="1">
        <w:r w:rsidR="0019578B" w:rsidRPr="0019578B">
          <w:rPr>
            <w:rStyle w:val="affc"/>
            <w:rFonts w:ascii="Times New Roman" w:hAnsi="Times New Roman" w:cs="Times New Roman"/>
            <w:noProof/>
          </w:rPr>
          <w:t>1.4.4.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15</w:t>
        </w:r>
        <w:r w:rsidR="0019578B" w:rsidRPr="0019578B">
          <w:rPr>
            <w:rFonts w:ascii="Times New Roman" w:hAnsi="Times New Roman" w:cs="Times New Roman"/>
            <w:noProof/>
            <w:webHidden/>
          </w:rPr>
          <w:fldChar w:fldCharType="end"/>
        </w:r>
      </w:hyperlink>
    </w:p>
    <w:p w14:paraId="6046CEBB" w14:textId="77777777" w:rsidR="0019578B" w:rsidRPr="0019578B" w:rsidRDefault="00834AFC">
      <w:pPr>
        <w:pStyle w:val="31"/>
        <w:rPr>
          <w:rFonts w:ascii="Times New Roman" w:eastAsiaTheme="minorEastAsia" w:hAnsi="Times New Roman" w:cs="Times New Roman"/>
          <w:noProof/>
          <w:lang w:eastAsia="ru-RU"/>
        </w:rPr>
      </w:pPr>
      <w:hyperlink w:anchor="_Toc59465992" w:history="1">
        <w:r w:rsidR="0019578B" w:rsidRPr="0019578B">
          <w:rPr>
            <w:rStyle w:val="affc"/>
            <w:rFonts w:ascii="Times New Roman" w:hAnsi="Times New Roman" w:cs="Times New Roman"/>
            <w:noProof/>
          </w:rPr>
          <w:t>1.4.5.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существующих технических и технологических проблем, возникающих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15</w:t>
        </w:r>
        <w:r w:rsidR="0019578B" w:rsidRPr="0019578B">
          <w:rPr>
            <w:rFonts w:ascii="Times New Roman" w:hAnsi="Times New Roman" w:cs="Times New Roman"/>
            <w:noProof/>
            <w:webHidden/>
          </w:rPr>
          <w:fldChar w:fldCharType="end"/>
        </w:r>
      </w:hyperlink>
    </w:p>
    <w:p w14:paraId="1775BF4B" w14:textId="77777777" w:rsidR="0019578B" w:rsidRPr="0019578B" w:rsidRDefault="00834AFC">
      <w:pPr>
        <w:pStyle w:val="31"/>
        <w:rPr>
          <w:rFonts w:ascii="Times New Roman" w:eastAsiaTheme="minorEastAsia" w:hAnsi="Times New Roman" w:cs="Times New Roman"/>
          <w:noProof/>
          <w:lang w:eastAsia="ru-RU"/>
        </w:rPr>
      </w:pPr>
      <w:hyperlink w:anchor="_Toc59465993" w:history="1">
        <w:r w:rsidR="0019578B" w:rsidRPr="0019578B">
          <w:rPr>
            <w:rStyle w:val="affc"/>
            <w:rFonts w:ascii="Times New Roman" w:hAnsi="Times New Roman" w:cs="Times New Roman"/>
            <w:noProof/>
          </w:rPr>
          <w:t>1.4.6.</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16</w:t>
        </w:r>
        <w:r w:rsidR="0019578B" w:rsidRPr="0019578B">
          <w:rPr>
            <w:rFonts w:ascii="Times New Roman" w:hAnsi="Times New Roman" w:cs="Times New Roman"/>
            <w:noProof/>
            <w:webHidden/>
          </w:rPr>
          <w:fldChar w:fldCharType="end"/>
        </w:r>
      </w:hyperlink>
    </w:p>
    <w:p w14:paraId="1B384E2E"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5994" w:history="1">
        <w:r w:rsidR="0019578B" w:rsidRPr="0019578B">
          <w:rPr>
            <w:rStyle w:val="affc"/>
            <w:rFonts w:ascii="Times New Roman" w:hAnsi="Times New Roman" w:cs="Times New Roman"/>
            <w:noProof/>
            <w:snapToGrid w:val="0"/>
            <w:w w:val="0"/>
          </w:rPr>
          <w:t>1.5.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17</w:t>
        </w:r>
        <w:r w:rsidR="0019578B" w:rsidRPr="0019578B">
          <w:rPr>
            <w:rFonts w:ascii="Times New Roman" w:hAnsi="Times New Roman" w:cs="Times New Roman"/>
            <w:noProof/>
            <w:webHidden/>
          </w:rPr>
          <w:fldChar w:fldCharType="end"/>
        </w:r>
      </w:hyperlink>
    </w:p>
    <w:p w14:paraId="5A1BFB73"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5995" w:history="1">
        <w:r w:rsidR="0019578B" w:rsidRPr="0019578B">
          <w:rPr>
            <w:rStyle w:val="affc"/>
            <w:rFonts w:ascii="Times New Roman" w:hAnsi="Times New Roman" w:cs="Times New Roman"/>
            <w:noProof/>
            <w:snapToGrid w:val="0"/>
            <w:w w:val="0"/>
          </w:rPr>
          <w:t>1.6.</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Перечень лиц, владеющих на праве собственности или другом законном основании объектами централизованной системы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18</w:t>
        </w:r>
        <w:r w:rsidR="0019578B" w:rsidRPr="0019578B">
          <w:rPr>
            <w:rFonts w:ascii="Times New Roman" w:hAnsi="Times New Roman" w:cs="Times New Roman"/>
            <w:noProof/>
            <w:webHidden/>
          </w:rPr>
          <w:fldChar w:fldCharType="end"/>
        </w:r>
      </w:hyperlink>
    </w:p>
    <w:p w14:paraId="7E8A4237"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5996" w:history="1">
        <w:r w:rsidR="0019578B" w:rsidRPr="0019578B">
          <w:rPr>
            <w:rStyle w:val="affc"/>
            <w:rFonts w:ascii="Times New Roman" w:hAnsi="Times New Roman" w:cs="Times New Roman"/>
            <w:noProof/>
          </w:rPr>
          <w:t>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Направления развития централизованных систем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19</w:t>
        </w:r>
        <w:r w:rsidR="0019578B" w:rsidRPr="0019578B">
          <w:rPr>
            <w:rFonts w:ascii="Times New Roman" w:hAnsi="Times New Roman" w:cs="Times New Roman"/>
            <w:noProof/>
            <w:webHidden/>
          </w:rPr>
          <w:fldChar w:fldCharType="end"/>
        </w:r>
      </w:hyperlink>
    </w:p>
    <w:p w14:paraId="191B3736"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5997" w:history="1">
        <w:r w:rsidR="0019578B" w:rsidRPr="0019578B">
          <w:rPr>
            <w:rStyle w:val="affc"/>
            <w:rFonts w:ascii="Times New Roman" w:hAnsi="Times New Roman" w:cs="Times New Roman"/>
            <w:noProof/>
            <w:snapToGrid w:val="0"/>
            <w:w w:val="0"/>
          </w:rPr>
          <w:t>2.1.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shd w:val="clear" w:color="auto" w:fill="FFFFFF"/>
          </w:rPr>
          <w:t>Основные направления, принципы, задачи и плановые значения показателей развития централизованных систем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19</w:t>
        </w:r>
        <w:r w:rsidR="0019578B" w:rsidRPr="0019578B">
          <w:rPr>
            <w:rFonts w:ascii="Times New Roman" w:hAnsi="Times New Roman" w:cs="Times New Roman"/>
            <w:noProof/>
            <w:webHidden/>
          </w:rPr>
          <w:fldChar w:fldCharType="end"/>
        </w:r>
      </w:hyperlink>
    </w:p>
    <w:p w14:paraId="4421D694"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5998" w:history="1">
        <w:r w:rsidR="0019578B" w:rsidRPr="0019578B">
          <w:rPr>
            <w:rStyle w:val="affc"/>
            <w:rFonts w:ascii="Times New Roman" w:hAnsi="Times New Roman" w:cs="Times New Roman"/>
            <w:noProof/>
            <w:snapToGrid w:val="0"/>
            <w:w w:val="0"/>
          </w:rPr>
          <w:t>2.2.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20</w:t>
        </w:r>
        <w:r w:rsidR="0019578B" w:rsidRPr="0019578B">
          <w:rPr>
            <w:rFonts w:ascii="Times New Roman" w:hAnsi="Times New Roman" w:cs="Times New Roman"/>
            <w:noProof/>
            <w:webHidden/>
          </w:rPr>
          <w:fldChar w:fldCharType="end"/>
        </w:r>
      </w:hyperlink>
    </w:p>
    <w:p w14:paraId="6131BBF0"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5999" w:history="1">
        <w:r w:rsidR="0019578B" w:rsidRPr="0019578B">
          <w:rPr>
            <w:rStyle w:val="affc"/>
            <w:rFonts w:ascii="Times New Roman" w:hAnsi="Times New Roman" w:cs="Times New Roman"/>
            <w:noProof/>
          </w:rPr>
          <w:t>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Балансы водоснабжения и потребления горячей, питьевой, технической воды</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_Toc59465999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22</w:t>
        </w:r>
        <w:r w:rsidR="0019578B" w:rsidRPr="0019578B">
          <w:rPr>
            <w:rFonts w:ascii="Times New Roman" w:hAnsi="Times New Roman" w:cs="Times New Roman"/>
            <w:noProof/>
            <w:webHidden/>
          </w:rPr>
          <w:fldChar w:fldCharType="end"/>
        </w:r>
      </w:hyperlink>
    </w:p>
    <w:p w14:paraId="4C03CDAA"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0" w:history="1">
        <w:r w:rsidR="0019578B" w:rsidRPr="0019578B">
          <w:rPr>
            <w:rStyle w:val="affc"/>
            <w:rFonts w:ascii="Times New Roman" w:hAnsi="Times New Roman" w:cs="Times New Roman"/>
            <w:noProof/>
            <w:snapToGrid w:val="0"/>
            <w:w w:val="0"/>
          </w:rPr>
          <w:t>3.1.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22</w:t>
        </w:r>
        <w:r w:rsidR="0019578B" w:rsidRPr="0019578B">
          <w:rPr>
            <w:rFonts w:ascii="Times New Roman" w:hAnsi="Times New Roman" w:cs="Times New Roman"/>
            <w:noProof/>
            <w:webHidden/>
          </w:rPr>
          <w:fldChar w:fldCharType="end"/>
        </w:r>
      </w:hyperlink>
    </w:p>
    <w:p w14:paraId="48F5C6AD"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1" w:history="1">
        <w:r w:rsidR="0019578B" w:rsidRPr="0019578B">
          <w:rPr>
            <w:rStyle w:val="affc"/>
            <w:rFonts w:ascii="Times New Roman" w:hAnsi="Times New Roman" w:cs="Times New Roman"/>
            <w:noProof/>
            <w:snapToGrid w:val="0"/>
            <w:w w:val="0"/>
          </w:rPr>
          <w:t>3.2.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22</w:t>
        </w:r>
        <w:r w:rsidR="0019578B" w:rsidRPr="0019578B">
          <w:rPr>
            <w:rFonts w:ascii="Times New Roman" w:hAnsi="Times New Roman" w:cs="Times New Roman"/>
            <w:noProof/>
            <w:webHidden/>
          </w:rPr>
          <w:fldChar w:fldCharType="end"/>
        </w:r>
      </w:hyperlink>
    </w:p>
    <w:p w14:paraId="17D3C579" w14:textId="209E17A9"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2" w:history="1">
        <w:r w:rsidR="0019578B" w:rsidRPr="0019578B">
          <w:rPr>
            <w:rStyle w:val="affc"/>
            <w:rFonts w:ascii="Times New Roman" w:hAnsi="Times New Roman" w:cs="Times New Roman"/>
            <w:noProof/>
            <w:snapToGrid w:val="0"/>
            <w:w w:val="0"/>
          </w:rPr>
          <w:t>3.3.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19578B" w:rsidRPr="0019578B">
          <w:rPr>
            <w:rFonts w:ascii="Times New Roman" w:hAnsi="Times New Roman" w:cs="Times New Roman"/>
            <w:noProof/>
            <w:webHidden/>
          </w:rPr>
          <w:tab/>
        </w:r>
        <w:r w:rsidR="0019578B">
          <w:rPr>
            <w:rFonts w:ascii="Times New Roman" w:hAnsi="Times New Roman" w:cs="Times New Roman"/>
            <w:noProof/>
            <w:webHidden/>
          </w:rPr>
          <w:tab/>
        </w:r>
        <w:r w:rsid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23</w:t>
        </w:r>
        <w:r w:rsidR="0019578B" w:rsidRPr="0019578B">
          <w:rPr>
            <w:rFonts w:ascii="Times New Roman" w:hAnsi="Times New Roman" w:cs="Times New Roman"/>
            <w:noProof/>
            <w:webHidden/>
          </w:rPr>
          <w:fldChar w:fldCharType="end"/>
        </w:r>
      </w:hyperlink>
    </w:p>
    <w:p w14:paraId="324B78A4"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3" w:history="1">
        <w:r w:rsidR="0019578B" w:rsidRPr="0019578B">
          <w:rPr>
            <w:rStyle w:val="affc"/>
            <w:rFonts w:ascii="Times New Roman" w:hAnsi="Times New Roman" w:cs="Times New Roman"/>
            <w:noProof/>
            <w:snapToGrid w:val="0"/>
            <w:w w:val="0"/>
          </w:rPr>
          <w:t>3.4.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23</w:t>
        </w:r>
        <w:r w:rsidR="0019578B" w:rsidRPr="0019578B">
          <w:rPr>
            <w:rFonts w:ascii="Times New Roman" w:hAnsi="Times New Roman" w:cs="Times New Roman"/>
            <w:noProof/>
            <w:webHidden/>
          </w:rPr>
          <w:fldChar w:fldCharType="end"/>
        </w:r>
      </w:hyperlink>
    </w:p>
    <w:p w14:paraId="14600293"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4" w:history="1">
        <w:r w:rsidR="0019578B" w:rsidRPr="0019578B">
          <w:rPr>
            <w:rStyle w:val="affc"/>
            <w:rFonts w:ascii="Times New Roman" w:hAnsi="Times New Roman" w:cs="Times New Roman"/>
            <w:noProof/>
            <w:snapToGrid w:val="0"/>
            <w:w w:val="0"/>
          </w:rPr>
          <w:t>3.5.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существующей системы коммерческого учета горячей, питьевой, технической воды и планов по установке приборов учета</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24</w:t>
        </w:r>
        <w:r w:rsidR="0019578B" w:rsidRPr="0019578B">
          <w:rPr>
            <w:rFonts w:ascii="Times New Roman" w:hAnsi="Times New Roman" w:cs="Times New Roman"/>
            <w:noProof/>
            <w:webHidden/>
          </w:rPr>
          <w:fldChar w:fldCharType="end"/>
        </w:r>
      </w:hyperlink>
    </w:p>
    <w:p w14:paraId="424F7075"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5" w:history="1">
        <w:r w:rsidR="0019578B" w:rsidRPr="0019578B">
          <w:rPr>
            <w:rStyle w:val="affc"/>
            <w:rFonts w:ascii="Times New Roman" w:hAnsi="Times New Roman" w:cs="Times New Roman"/>
            <w:noProof/>
            <w:snapToGrid w:val="0"/>
            <w:w w:val="0"/>
          </w:rPr>
          <w:t>3.6.</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Анализ резервов и дефицитов производственных мощностей системы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24</w:t>
        </w:r>
        <w:r w:rsidR="0019578B" w:rsidRPr="0019578B">
          <w:rPr>
            <w:rFonts w:ascii="Times New Roman" w:hAnsi="Times New Roman" w:cs="Times New Roman"/>
            <w:noProof/>
            <w:webHidden/>
          </w:rPr>
          <w:fldChar w:fldCharType="end"/>
        </w:r>
      </w:hyperlink>
    </w:p>
    <w:p w14:paraId="7C9A1509"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6" w:history="1">
        <w:r w:rsidR="0019578B" w:rsidRPr="0019578B">
          <w:rPr>
            <w:rStyle w:val="affc"/>
            <w:rFonts w:ascii="Times New Roman" w:hAnsi="Times New Roman" w:cs="Times New Roman"/>
            <w:noProof/>
            <w:snapToGrid w:val="0"/>
            <w:w w:val="0"/>
          </w:rPr>
          <w:t>3.7.</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25</w:t>
        </w:r>
        <w:r w:rsidR="0019578B" w:rsidRPr="0019578B">
          <w:rPr>
            <w:rFonts w:ascii="Times New Roman" w:hAnsi="Times New Roman" w:cs="Times New Roman"/>
            <w:noProof/>
            <w:webHidden/>
          </w:rPr>
          <w:fldChar w:fldCharType="end"/>
        </w:r>
      </w:hyperlink>
    </w:p>
    <w:p w14:paraId="3E2606FC"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7" w:history="1">
        <w:r w:rsidR="0019578B" w:rsidRPr="0019578B">
          <w:rPr>
            <w:rStyle w:val="affc"/>
            <w:rFonts w:ascii="Times New Roman" w:hAnsi="Times New Roman" w:cs="Times New Roman"/>
            <w:noProof/>
            <w:snapToGrid w:val="0"/>
            <w:w w:val="0"/>
          </w:rPr>
          <w:t>3.8.</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25</w:t>
        </w:r>
        <w:r w:rsidR="0019578B" w:rsidRPr="0019578B">
          <w:rPr>
            <w:rFonts w:ascii="Times New Roman" w:hAnsi="Times New Roman" w:cs="Times New Roman"/>
            <w:noProof/>
            <w:webHidden/>
          </w:rPr>
          <w:fldChar w:fldCharType="end"/>
        </w:r>
      </w:hyperlink>
    </w:p>
    <w:p w14:paraId="53E6D02E"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08" w:history="1">
        <w:r w:rsidR="0019578B" w:rsidRPr="0019578B">
          <w:rPr>
            <w:rStyle w:val="affc"/>
            <w:rFonts w:ascii="Times New Roman" w:hAnsi="Times New Roman" w:cs="Times New Roman"/>
            <w:noProof/>
            <w:snapToGrid w:val="0"/>
            <w:w w:val="0"/>
          </w:rPr>
          <w:t>3.9.</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фактическом и ожидаемом потреблении горячей, питьевой, технической воды (годовое, среднесуточное, максимальное суточное)</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26</w:t>
        </w:r>
        <w:r w:rsidR="0019578B" w:rsidRPr="0019578B">
          <w:rPr>
            <w:rFonts w:ascii="Times New Roman" w:hAnsi="Times New Roman" w:cs="Times New Roman"/>
            <w:noProof/>
            <w:webHidden/>
          </w:rPr>
          <w:fldChar w:fldCharType="end"/>
        </w:r>
      </w:hyperlink>
    </w:p>
    <w:p w14:paraId="58CD5E5C"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09" w:history="1">
        <w:r w:rsidR="0019578B" w:rsidRPr="0019578B">
          <w:rPr>
            <w:rStyle w:val="affc"/>
            <w:rFonts w:ascii="Times New Roman" w:hAnsi="Times New Roman" w:cs="Times New Roman"/>
            <w:noProof/>
            <w:snapToGrid w:val="0"/>
            <w:w w:val="0"/>
          </w:rPr>
          <w:t>3.10.</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_Toc59466009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26</w:t>
        </w:r>
        <w:r w:rsidR="0019578B" w:rsidRPr="0019578B">
          <w:rPr>
            <w:rFonts w:ascii="Times New Roman" w:hAnsi="Times New Roman" w:cs="Times New Roman"/>
            <w:noProof/>
            <w:webHidden/>
          </w:rPr>
          <w:fldChar w:fldCharType="end"/>
        </w:r>
      </w:hyperlink>
    </w:p>
    <w:p w14:paraId="59A9CD9B"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10" w:history="1">
        <w:r w:rsidR="0019578B" w:rsidRPr="0019578B">
          <w:rPr>
            <w:rStyle w:val="affc"/>
            <w:rFonts w:ascii="Times New Roman" w:hAnsi="Times New Roman" w:cs="Times New Roman"/>
            <w:noProof/>
            <w:snapToGrid w:val="0"/>
            <w:w w:val="0"/>
          </w:rPr>
          <w:t>3.11.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27</w:t>
        </w:r>
        <w:r w:rsidR="0019578B" w:rsidRPr="0019578B">
          <w:rPr>
            <w:rFonts w:ascii="Times New Roman" w:hAnsi="Times New Roman" w:cs="Times New Roman"/>
            <w:noProof/>
            <w:webHidden/>
          </w:rPr>
          <w:fldChar w:fldCharType="end"/>
        </w:r>
      </w:hyperlink>
    </w:p>
    <w:p w14:paraId="62419982"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11" w:history="1">
        <w:r w:rsidR="0019578B" w:rsidRPr="0019578B">
          <w:rPr>
            <w:rStyle w:val="affc"/>
            <w:rFonts w:ascii="Times New Roman" w:hAnsi="Times New Roman" w:cs="Times New Roman"/>
            <w:noProof/>
            <w:snapToGrid w:val="0"/>
            <w:w w:val="0"/>
          </w:rPr>
          <w:t>3.12.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фактических и планируемых потерях горячей, питьевой, технической воды при ее транспортировке (годовые, среднесуточные значения)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27</w:t>
        </w:r>
        <w:r w:rsidR="0019578B" w:rsidRPr="0019578B">
          <w:rPr>
            <w:rFonts w:ascii="Times New Roman" w:hAnsi="Times New Roman" w:cs="Times New Roman"/>
            <w:noProof/>
            <w:webHidden/>
          </w:rPr>
          <w:fldChar w:fldCharType="end"/>
        </w:r>
      </w:hyperlink>
    </w:p>
    <w:p w14:paraId="09AB0724"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12" w:history="1">
        <w:r w:rsidR="0019578B" w:rsidRPr="0019578B">
          <w:rPr>
            <w:rStyle w:val="affc"/>
            <w:rFonts w:ascii="Times New Roman" w:hAnsi="Times New Roman" w:cs="Times New Roman"/>
            <w:noProof/>
            <w:snapToGrid w:val="0"/>
            <w:w w:val="0"/>
          </w:rPr>
          <w:t>3.13.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Перспективные балансы водоснабжения и водоотведения (общий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27</w:t>
        </w:r>
        <w:r w:rsidR="0019578B" w:rsidRPr="0019578B">
          <w:rPr>
            <w:rFonts w:ascii="Times New Roman" w:hAnsi="Times New Roman" w:cs="Times New Roman"/>
            <w:noProof/>
            <w:webHidden/>
          </w:rPr>
          <w:fldChar w:fldCharType="end"/>
        </w:r>
      </w:hyperlink>
    </w:p>
    <w:p w14:paraId="013DADAC"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13" w:history="1">
        <w:r w:rsidR="0019578B" w:rsidRPr="0019578B">
          <w:rPr>
            <w:rStyle w:val="affc"/>
            <w:rFonts w:ascii="Times New Roman" w:hAnsi="Times New Roman" w:cs="Times New Roman"/>
            <w:noProof/>
            <w:snapToGrid w:val="0"/>
            <w:w w:val="0"/>
          </w:rPr>
          <w:t>3.14.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28</w:t>
        </w:r>
        <w:r w:rsidR="0019578B" w:rsidRPr="0019578B">
          <w:rPr>
            <w:rFonts w:ascii="Times New Roman" w:hAnsi="Times New Roman" w:cs="Times New Roman"/>
            <w:noProof/>
            <w:webHidden/>
          </w:rPr>
          <w:fldChar w:fldCharType="end"/>
        </w:r>
      </w:hyperlink>
    </w:p>
    <w:p w14:paraId="363C5ECD"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14" w:history="1">
        <w:r w:rsidR="0019578B" w:rsidRPr="0019578B">
          <w:rPr>
            <w:rStyle w:val="affc"/>
            <w:rFonts w:ascii="Times New Roman" w:hAnsi="Times New Roman" w:cs="Times New Roman"/>
            <w:noProof/>
            <w:snapToGrid w:val="0"/>
            <w:w w:val="0"/>
          </w:rPr>
          <w:t>3.15.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Наименование организации, которая наделена статусом гарантирующей организации</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29</w:t>
        </w:r>
        <w:r w:rsidR="0019578B" w:rsidRPr="0019578B">
          <w:rPr>
            <w:rFonts w:ascii="Times New Roman" w:hAnsi="Times New Roman" w:cs="Times New Roman"/>
            <w:noProof/>
            <w:webHidden/>
          </w:rPr>
          <w:fldChar w:fldCharType="end"/>
        </w:r>
      </w:hyperlink>
    </w:p>
    <w:p w14:paraId="450DA49B"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15" w:history="1">
        <w:r w:rsidR="0019578B" w:rsidRPr="0019578B">
          <w:rPr>
            <w:rStyle w:val="affc"/>
            <w:rFonts w:ascii="Times New Roman" w:hAnsi="Times New Roman" w:cs="Times New Roman"/>
            <w:noProof/>
          </w:rPr>
          <w:t>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Предложения по строительству, реконструкции и модернизации объектов централизованных систем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30</w:t>
        </w:r>
        <w:r w:rsidR="0019578B" w:rsidRPr="0019578B">
          <w:rPr>
            <w:rFonts w:ascii="Times New Roman" w:hAnsi="Times New Roman" w:cs="Times New Roman"/>
            <w:noProof/>
            <w:webHidden/>
          </w:rPr>
          <w:fldChar w:fldCharType="end"/>
        </w:r>
      </w:hyperlink>
    </w:p>
    <w:p w14:paraId="3770B436" w14:textId="03812731"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16" w:history="1">
        <w:r w:rsidR="0019578B" w:rsidRPr="0019578B">
          <w:rPr>
            <w:rStyle w:val="affc"/>
            <w:rFonts w:ascii="Times New Roman" w:hAnsi="Times New Roman" w:cs="Times New Roman"/>
            <w:noProof/>
            <w:snapToGrid w:val="0"/>
            <w:w w:val="0"/>
          </w:rPr>
          <w:t>4.1.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Перечень основных мероприятий по реализации схем водоснабжения с разбивкой по годам</w:t>
        </w:r>
        <w:r w:rsidR="0019578B" w:rsidRPr="0019578B">
          <w:rPr>
            <w:rFonts w:ascii="Times New Roman" w:hAnsi="Times New Roman" w:cs="Times New Roman"/>
            <w:noProof/>
            <w:webHidden/>
          </w:rPr>
          <w:tab/>
        </w:r>
        <w:r w:rsidR="0019578B">
          <w:rPr>
            <w:rFonts w:ascii="Times New Roman" w:hAnsi="Times New Roman" w:cs="Times New Roman"/>
            <w:noProof/>
            <w:webHidden/>
          </w:rPr>
          <w:tab/>
        </w:r>
        <w:r w:rsid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30</w:t>
        </w:r>
        <w:r w:rsidR="0019578B" w:rsidRPr="0019578B">
          <w:rPr>
            <w:rFonts w:ascii="Times New Roman" w:hAnsi="Times New Roman" w:cs="Times New Roman"/>
            <w:noProof/>
            <w:webHidden/>
          </w:rPr>
          <w:fldChar w:fldCharType="end"/>
        </w:r>
      </w:hyperlink>
    </w:p>
    <w:p w14:paraId="79BE56A7"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17" w:history="1">
        <w:r w:rsidR="0019578B" w:rsidRPr="0019578B">
          <w:rPr>
            <w:rStyle w:val="affc"/>
            <w:rFonts w:ascii="Times New Roman" w:hAnsi="Times New Roman" w:cs="Times New Roman"/>
            <w:noProof/>
            <w:snapToGrid w:val="0"/>
            <w:w w:val="0"/>
          </w:rPr>
          <w:t>4.2.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w:t>
        </w:r>
        <w:r w:rsidR="0019578B" w:rsidRPr="0019578B">
          <w:rPr>
            <w:rStyle w:val="affc"/>
            <w:rFonts w:ascii="Times New Roman" w:hAnsi="Times New Roman" w:cs="Times New Roman"/>
            <w:noProof/>
          </w:rPr>
          <w:lastRenderedPageBreak/>
          <w:t>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31</w:t>
        </w:r>
        <w:r w:rsidR="0019578B" w:rsidRPr="0019578B">
          <w:rPr>
            <w:rFonts w:ascii="Times New Roman" w:hAnsi="Times New Roman" w:cs="Times New Roman"/>
            <w:noProof/>
            <w:webHidden/>
          </w:rPr>
          <w:fldChar w:fldCharType="end"/>
        </w:r>
      </w:hyperlink>
    </w:p>
    <w:p w14:paraId="160F391C"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18" w:history="1">
        <w:r w:rsidR="0019578B" w:rsidRPr="0019578B">
          <w:rPr>
            <w:rStyle w:val="affc"/>
            <w:rFonts w:ascii="Times New Roman" w:hAnsi="Times New Roman" w:cs="Times New Roman"/>
            <w:noProof/>
            <w:snapToGrid w:val="0"/>
            <w:w w:val="0"/>
          </w:rPr>
          <w:t>4.3.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вновь строящихся, реконструируемых и предлагаемых к выводу из эксплуатации объектах системы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32</w:t>
        </w:r>
        <w:r w:rsidR="0019578B" w:rsidRPr="0019578B">
          <w:rPr>
            <w:rFonts w:ascii="Times New Roman" w:hAnsi="Times New Roman" w:cs="Times New Roman"/>
            <w:noProof/>
            <w:webHidden/>
          </w:rPr>
          <w:fldChar w:fldCharType="end"/>
        </w:r>
      </w:hyperlink>
    </w:p>
    <w:p w14:paraId="610EA523"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19" w:history="1">
        <w:r w:rsidR="0019578B" w:rsidRPr="0019578B">
          <w:rPr>
            <w:rStyle w:val="affc"/>
            <w:rFonts w:ascii="Times New Roman" w:hAnsi="Times New Roman" w:cs="Times New Roman"/>
            <w:noProof/>
            <w:snapToGrid w:val="0"/>
            <w:w w:val="0"/>
          </w:rPr>
          <w:t>4.4.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_Toc59466019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32</w:t>
        </w:r>
        <w:r w:rsidR="0019578B" w:rsidRPr="0019578B">
          <w:rPr>
            <w:rFonts w:ascii="Times New Roman" w:hAnsi="Times New Roman" w:cs="Times New Roman"/>
            <w:noProof/>
            <w:webHidden/>
          </w:rPr>
          <w:fldChar w:fldCharType="end"/>
        </w:r>
      </w:hyperlink>
    </w:p>
    <w:p w14:paraId="09E211E0"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20" w:history="1">
        <w:r w:rsidR="0019578B" w:rsidRPr="0019578B">
          <w:rPr>
            <w:rStyle w:val="affc"/>
            <w:rFonts w:ascii="Times New Roman" w:hAnsi="Times New Roman" w:cs="Times New Roman"/>
            <w:noProof/>
            <w:snapToGrid w:val="0"/>
            <w:w w:val="0"/>
          </w:rPr>
          <w:t>4.5.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33</w:t>
        </w:r>
        <w:r w:rsidR="0019578B" w:rsidRPr="0019578B">
          <w:rPr>
            <w:rFonts w:ascii="Times New Roman" w:hAnsi="Times New Roman" w:cs="Times New Roman"/>
            <w:noProof/>
            <w:webHidden/>
          </w:rPr>
          <w:fldChar w:fldCharType="end"/>
        </w:r>
      </w:hyperlink>
    </w:p>
    <w:p w14:paraId="40D46FE7"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21" w:history="1">
        <w:r w:rsidR="0019578B" w:rsidRPr="0019578B">
          <w:rPr>
            <w:rStyle w:val="affc"/>
            <w:rFonts w:ascii="Times New Roman" w:hAnsi="Times New Roman" w:cs="Times New Roman"/>
            <w:noProof/>
            <w:snapToGrid w:val="0"/>
            <w:w w:val="0"/>
          </w:rPr>
          <w:t>4.6.</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вариантов маршрутов прохождения трубопроводов (трасс) по территории поселения и их обоснование</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33</w:t>
        </w:r>
        <w:r w:rsidR="0019578B" w:rsidRPr="0019578B">
          <w:rPr>
            <w:rFonts w:ascii="Times New Roman" w:hAnsi="Times New Roman" w:cs="Times New Roman"/>
            <w:noProof/>
            <w:webHidden/>
          </w:rPr>
          <w:fldChar w:fldCharType="end"/>
        </w:r>
      </w:hyperlink>
    </w:p>
    <w:p w14:paraId="30D5CD3B"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22" w:history="1">
        <w:r w:rsidR="0019578B" w:rsidRPr="0019578B">
          <w:rPr>
            <w:rStyle w:val="affc"/>
            <w:rFonts w:ascii="Times New Roman" w:hAnsi="Times New Roman" w:cs="Times New Roman"/>
            <w:noProof/>
            <w:snapToGrid w:val="0"/>
            <w:w w:val="0"/>
          </w:rPr>
          <w:t>4.7.</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Рекомендации о месте размещения насосных станций, резервуаров, водонапорных башен</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35</w:t>
        </w:r>
        <w:r w:rsidR="0019578B" w:rsidRPr="0019578B">
          <w:rPr>
            <w:rFonts w:ascii="Times New Roman" w:hAnsi="Times New Roman" w:cs="Times New Roman"/>
            <w:noProof/>
            <w:webHidden/>
          </w:rPr>
          <w:fldChar w:fldCharType="end"/>
        </w:r>
      </w:hyperlink>
    </w:p>
    <w:p w14:paraId="152F21E2"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23" w:history="1">
        <w:r w:rsidR="0019578B" w:rsidRPr="0019578B">
          <w:rPr>
            <w:rStyle w:val="affc"/>
            <w:rFonts w:ascii="Times New Roman" w:hAnsi="Times New Roman" w:cs="Times New Roman"/>
            <w:noProof/>
            <w:snapToGrid w:val="0"/>
            <w:w w:val="0"/>
          </w:rPr>
          <w:t>4.8.</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Границы планируемых зон размещения объектов централизованных систем горячего водоснабжения, холодного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35</w:t>
        </w:r>
        <w:r w:rsidR="0019578B" w:rsidRPr="0019578B">
          <w:rPr>
            <w:rFonts w:ascii="Times New Roman" w:hAnsi="Times New Roman" w:cs="Times New Roman"/>
            <w:noProof/>
            <w:webHidden/>
          </w:rPr>
          <w:fldChar w:fldCharType="end"/>
        </w:r>
      </w:hyperlink>
    </w:p>
    <w:p w14:paraId="4C339F96"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24" w:history="1">
        <w:r w:rsidR="0019578B" w:rsidRPr="0019578B">
          <w:rPr>
            <w:rStyle w:val="affc"/>
            <w:rFonts w:ascii="Times New Roman" w:hAnsi="Times New Roman" w:cs="Times New Roman"/>
            <w:noProof/>
            <w:snapToGrid w:val="0"/>
            <w:w w:val="0"/>
          </w:rPr>
          <w:t>4.9.</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36</w:t>
        </w:r>
        <w:r w:rsidR="0019578B" w:rsidRPr="0019578B">
          <w:rPr>
            <w:rFonts w:ascii="Times New Roman" w:hAnsi="Times New Roman" w:cs="Times New Roman"/>
            <w:noProof/>
            <w:webHidden/>
          </w:rPr>
          <w:fldChar w:fldCharType="end"/>
        </w:r>
      </w:hyperlink>
    </w:p>
    <w:p w14:paraId="737E1814"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25" w:history="1">
        <w:r w:rsidR="0019578B" w:rsidRPr="0019578B">
          <w:rPr>
            <w:rStyle w:val="affc"/>
            <w:rFonts w:ascii="Times New Roman" w:hAnsi="Times New Roman" w:cs="Times New Roman"/>
            <w:noProof/>
          </w:rPr>
          <w:t>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Экологические аспекты мероприятий по строительству, реконструкции и модернизации объектов централизованных систем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37</w:t>
        </w:r>
        <w:r w:rsidR="0019578B" w:rsidRPr="0019578B">
          <w:rPr>
            <w:rFonts w:ascii="Times New Roman" w:hAnsi="Times New Roman" w:cs="Times New Roman"/>
            <w:noProof/>
            <w:webHidden/>
          </w:rPr>
          <w:fldChar w:fldCharType="end"/>
        </w:r>
      </w:hyperlink>
    </w:p>
    <w:p w14:paraId="476EA842"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26" w:history="1">
        <w:r w:rsidR="0019578B" w:rsidRPr="0019578B">
          <w:rPr>
            <w:rStyle w:val="affc"/>
            <w:rFonts w:ascii="Times New Roman" w:hAnsi="Times New Roman" w:cs="Times New Roman"/>
            <w:noProof/>
            <w:snapToGrid w:val="0"/>
            <w:w w:val="0"/>
          </w:rPr>
          <w:t>5.1.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37</w:t>
        </w:r>
        <w:r w:rsidR="0019578B" w:rsidRPr="0019578B">
          <w:rPr>
            <w:rFonts w:ascii="Times New Roman" w:hAnsi="Times New Roman" w:cs="Times New Roman"/>
            <w:noProof/>
            <w:webHidden/>
          </w:rPr>
          <w:fldChar w:fldCharType="end"/>
        </w:r>
      </w:hyperlink>
    </w:p>
    <w:p w14:paraId="7B39C284"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27" w:history="1">
        <w:r w:rsidR="0019578B" w:rsidRPr="0019578B">
          <w:rPr>
            <w:rStyle w:val="affc"/>
            <w:rFonts w:ascii="Times New Roman" w:hAnsi="Times New Roman" w:cs="Times New Roman"/>
            <w:noProof/>
            <w:snapToGrid w:val="0"/>
            <w:w w:val="0"/>
          </w:rPr>
          <w:t>5.2.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37</w:t>
        </w:r>
        <w:r w:rsidR="0019578B" w:rsidRPr="0019578B">
          <w:rPr>
            <w:rFonts w:ascii="Times New Roman" w:hAnsi="Times New Roman" w:cs="Times New Roman"/>
            <w:noProof/>
            <w:webHidden/>
          </w:rPr>
          <w:fldChar w:fldCharType="end"/>
        </w:r>
      </w:hyperlink>
    </w:p>
    <w:p w14:paraId="71E83A49"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28" w:history="1">
        <w:r w:rsidR="0019578B" w:rsidRPr="0019578B">
          <w:rPr>
            <w:rStyle w:val="affc"/>
            <w:rFonts w:ascii="Times New Roman" w:hAnsi="Times New Roman" w:cs="Times New Roman"/>
            <w:noProof/>
          </w:rPr>
          <w:t>6.</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Оценка объемов капитальных вложений в строительство, реконструкцию и модернизацию объектов централизованных систем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39</w:t>
        </w:r>
        <w:r w:rsidR="0019578B" w:rsidRPr="0019578B">
          <w:rPr>
            <w:rFonts w:ascii="Times New Roman" w:hAnsi="Times New Roman" w:cs="Times New Roman"/>
            <w:noProof/>
            <w:webHidden/>
          </w:rPr>
          <w:fldChar w:fldCharType="end"/>
        </w:r>
      </w:hyperlink>
    </w:p>
    <w:p w14:paraId="7510F7EE"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29" w:history="1">
        <w:r w:rsidR="0019578B" w:rsidRPr="0019578B">
          <w:rPr>
            <w:rStyle w:val="affc"/>
            <w:rFonts w:ascii="Times New Roman" w:hAnsi="Times New Roman" w:cs="Times New Roman"/>
            <w:noProof/>
            <w:snapToGrid w:val="0"/>
            <w:w w:val="0"/>
          </w:rPr>
          <w:t>6.1.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Оценка стоимости основных мероприятий по реализации схем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_Toc59466029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39</w:t>
        </w:r>
        <w:r w:rsidR="0019578B" w:rsidRPr="0019578B">
          <w:rPr>
            <w:rFonts w:ascii="Times New Roman" w:hAnsi="Times New Roman" w:cs="Times New Roman"/>
            <w:noProof/>
            <w:webHidden/>
          </w:rPr>
          <w:fldChar w:fldCharType="end"/>
        </w:r>
      </w:hyperlink>
    </w:p>
    <w:p w14:paraId="27045794"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30" w:history="1">
        <w:r w:rsidR="0019578B" w:rsidRPr="0019578B">
          <w:rPr>
            <w:rStyle w:val="affc"/>
            <w:rFonts w:ascii="Times New Roman" w:hAnsi="Times New Roman" w:cs="Times New Roman"/>
            <w:noProof/>
            <w:snapToGrid w:val="0"/>
            <w:w w:val="0"/>
          </w:rPr>
          <w:t>6.2.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41</w:t>
        </w:r>
        <w:r w:rsidR="0019578B" w:rsidRPr="0019578B">
          <w:rPr>
            <w:rFonts w:ascii="Times New Roman" w:hAnsi="Times New Roman" w:cs="Times New Roman"/>
            <w:noProof/>
            <w:webHidden/>
          </w:rPr>
          <w:fldChar w:fldCharType="end"/>
        </w:r>
      </w:hyperlink>
    </w:p>
    <w:p w14:paraId="6CA094D1"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31" w:history="1">
        <w:r w:rsidR="0019578B" w:rsidRPr="0019578B">
          <w:rPr>
            <w:rStyle w:val="affc"/>
            <w:rFonts w:ascii="Times New Roman" w:hAnsi="Times New Roman" w:cs="Times New Roman"/>
            <w:noProof/>
          </w:rPr>
          <w:t>7.</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shd w:val="clear" w:color="auto" w:fill="FFFFFF"/>
          </w:rPr>
          <w:t>Плановые значения показателей развития централизованных систем водоснабжения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43</w:t>
        </w:r>
        <w:r w:rsidR="0019578B" w:rsidRPr="0019578B">
          <w:rPr>
            <w:rFonts w:ascii="Times New Roman" w:hAnsi="Times New Roman" w:cs="Times New Roman"/>
            <w:noProof/>
            <w:webHidden/>
          </w:rPr>
          <w:fldChar w:fldCharType="end"/>
        </w:r>
      </w:hyperlink>
    </w:p>
    <w:p w14:paraId="6779FDC6"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32" w:history="1">
        <w:r w:rsidR="0019578B" w:rsidRPr="0019578B">
          <w:rPr>
            <w:rStyle w:val="affc"/>
            <w:rFonts w:ascii="Times New Roman" w:hAnsi="Times New Roman" w:cs="Times New Roman"/>
            <w:noProof/>
          </w:rPr>
          <w:t>8.</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Перечень выявленных бесхозяйных объектов централизованных систем водоснабжения и перечень организаций, уполномоченных на их эксплуатацию</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45</w:t>
        </w:r>
        <w:r w:rsidR="0019578B" w:rsidRPr="0019578B">
          <w:rPr>
            <w:rFonts w:ascii="Times New Roman" w:hAnsi="Times New Roman" w:cs="Times New Roman"/>
            <w:noProof/>
            <w:webHidden/>
          </w:rPr>
          <w:fldChar w:fldCharType="end"/>
        </w:r>
      </w:hyperlink>
    </w:p>
    <w:p w14:paraId="4E098BD7"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33" w:history="1">
        <w:r w:rsidR="0019578B" w:rsidRPr="0019578B">
          <w:rPr>
            <w:rStyle w:val="affc"/>
            <w:rFonts w:ascii="Times New Roman" w:hAnsi="Times New Roman" w:cs="Times New Roman"/>
            <w:noProof/>
          </w:rPr>
          <w:t>9.</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Существующее положение в сфере водоотведения муниципального образования МО Подсосенский сельсовет.</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46</w:t>
        </w:r>
        <w:r w:rsidR="0019578B" w:rsidRPr="0019578B">
          <w:rPr>
            <w:rFonts w:ascii="Times New Roman" w:hAnsi="Times New Roman" w:cs="Times New Roman"/>
            <w:noProof/>
            <w:webHidden/>
          </w:rPr>
          <w:fldChar w:fldCharType="end"/>
        </w:r>
      </w:hyperlink>
    </w:p>
    <w:p w14:paraId="5F469B0F"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34" w:history="1">
        <w:r w:rsidR="0019578B" w:rsidRPr="0019578B">
          <w:rPr>
            <w:rStyle w:val="affc"/>
            <w:rFonts w:ascii="Times New Roman" w:hAnsi="Times New Roman" w:cs="Times New Roman"/>
            <w:noProof/>
            <w:snapToGrid w:val="0"/>
            <w:w w:val="0"/>
          </w:rPr>
          <w:t>9.1.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структуры системы сбора, очистки и отведения сточных вод на территории поселения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46</w:t>
        </w:r>
        <w:r w:rsidR="0019578B" w:rsidRPr="0019578B">
          <w:rPr>
            <w:rFonts w:ascii="Times New Roman" w:hAnsi="Times New Roman" w:cs="Times New Roman"/>
            <w:noProof/>
            <w:webHidden/>
          </w:rPr>
          <w:fldChar w:fldCharType="end"/>
        </w:r>
      </w:hyperlink>
    </w:p>
    <w:p w14:paraId="32B77421"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35" w:history="1">
        <w:r w:rsidR="0019578B" w:rsidRPr="0019578B">
          <w:rPr>
            <w:rStyle w:val="affc"/>
            <w:rFonts w:ascii="Times New Roman" w:hAnsi="Times New Roman" w:cs="Times New Roman"/>
            <w:noProof/>
            <w:snapToGrid w:val="0"/>
            <w:w w:val="0"/>
          </w:rPr>
          <w:t>9.2.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 xml:space="preserve">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w:t>
        </w:r>
        <w:r w:rsidR="0019578B" w:rsidRPr="0019578B">
          <w:rPr>
            <w:rStyle w:val="affc"/>
            <w:rFonts w:ascii="Times New Roman" w:hAnsi="Times New Roman" w:cs="Times New Roman"/>
            <w:noProof/>
          </w:rPr>
          <w:lastRenderedPageBreak/>
          <w:t>существующего дефицита (резерва) мощностей сооружений и описание локальных очистных сооружений, создаваемых абонентами</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46</w:t>
        </w:r>
        <w:r w:rsidR="0019578B" w:rsidRPr="0019578B">
          <w:rPr>
            <w:rFonts w:ascii="Times New Roman" w:hAnsi="Times New Roman" w:cs="Times New Roman"/>
            <w:noProof/>
            <w:webHidden/>
          </w:rPr>
          <w:fldChar w:fldCharType="end"/>
        </w:r>
      </w:hyperlink>
    </w:p>
    <w:p w14:paraId="42EEDC1F"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36" w:history="1">
        <w:r w:rsidR="0019578B" w:rsidRPr="0019578B">
          <w:rPr>
            <w:rStyle w:val="affc"/>
            <w:rFonts w:ascii="Times New Roman" w:hAnsi="Times New Roman" w:cs="Times New Roman"/>
            <w:noProof/>
            <w:snapToGrid w:val="0"/>
            <w:w w:val="0"/>
          </w:rPr>
          <w:t>9.3.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46</w:t>
        </w:r>
        <w:r w:rsidR="0019578B" w:rsidRPr="0019578B">
          <w:rPr>
            <w:rFonts w:ascii="Times New Roman" w:hAnsi="Times New Roman" w:cs="Times New Roman"/>
            <w:noProof/>
            <w:webHidden/>
          </w:rPr>
          <w:fldChar w:fldCharType="end"/>
        </w:r>
      </w:hyperlink>
    </w:p>
    <w:p w14:paraId="607F6BB3"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37" w:history="1">
        <w:r w:rsidR="0019578B" w:rsidRPr="0019578B">
          <w:rPr>
            <w:rStyle w:val="affc"/>
            <w:rFonts w:ascii="Times New Roman" w:hAnsi="Times New Roman" w:cs="Times New Roman"/>
            <w:noProof/>
            <w:snapToGrid w:val="0"/>
            <w:w w:val="0"/>
          </w:rPr>
          <w:t>9.4.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46</w:t>
        </w:r>
        <w:r w:rsidR="0019578B" w:rsidRPr="0019578B">
          <w:rPr>
            <w:rFonts w:ascii="Times New Roman" w:hAnsi="Times New Roman" w:cs="Times New Roman"/>
            <w:noProof/>
            <w:webHidden/>
          </w:rPr>
          <w:fldChar w:fldCharType="end"/>
        </w:r>
      </w:hyperlink>
    </w:p>
    <w:p w14:paraId="13539516"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38" w:history="1">
        <w:r w:rsidR="0019578B" w:rsidRPr="0019578B">
          <w:rPr>
            <w:rStyle w:val="affc"/>
            <w:rFonts w:ascii="Times New Roman" w:hAnsi="Times New Roman" w:cs="Times New Roman"/>
            <w:noProof/>
            <w:snapToGrid w:val="0"/>
            <w:w w:val="0"/>
          </w:rPr>
          <w:t>9.5.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47</w:t>
        </w:r>
        <w:r w:rsidR="0019578B" w:rsidRPr="0019578B">
          <w:rPr>
            <w:rFonts w:ascii="Times New Roman" w:hAnsi="Times New Roman" w:cs="Times New Roman"/>
            <w:noProof/>
            <w:webHidden/>
          </w:rPr>
          <w:fldChar w:fldCharType="end"/>
        </w:r>
      </w:hyperlink>
    </w:p>
    <w:p w14:paraId="088B256B"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39" w:history="1">
        <w:r w:rsidR="0019578B" w:rsidRPr="0019578B">
          <w:rPr>
            <w:rStyle w:val="affc"/>
            <w:rFonts w:ascii="Times New Roman" w:hAnsi="Times New Roman" w:cs="Times New Roman"/>
            <w:noProof/>
            <w:snapToGrid w:val="0"/>
            <w:w w:val="0"/>
          </w:rPr>
          <w:t>9.6.</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Оценка безопасности и надежности объектов централизованной системы водоотведения и их управляемости</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_Toc59466039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47</w:t>
        </w:r>
        <w:r w:rsidR="0019578B" w:rsidRPr="0019578B">
          <w:rPr>
            <w:rFonts w:ascii="Times New Roman" w:hAnsi="Times New Roman" w:cs="Times New Roman"/>
            <w:noProof/>
            <w:webHidden/>
          </w:rPr>
          <w:fldChar w:fldCharType="end"/>
        </w:r>
      </w:hyperlink>
    </w:p>
    <w:p w14:paraId="5D2724BB"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40" w:history="1">
        <w:r w:rsidR="0019578B" w:rsidRPr="0019578B">
          <w:rPr>
            <w:rStyle w:val="affc"/>
            <w:rFonts w:ascii="Times New Roman" w:hAnsi="Times New Roman" w:cs="Times New Roman"/>
            <w:noProof/>
            <w:snapToGrid w:val="0"/>
            <w:w w:val="0"/>
          </w:rPr>
          <w:t>9.7.</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Оценка воздействия сбросов сточных вод через централизованную систему водоотведения на окружающую среду</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47</w:t>
        </w:r>
        <w:r w:rsidR="0019578B" w:rsidRPr="0019578B">
          <w:rPr>
            <w:rFonts w:ascii="Times New Roman" w:hAnsi="Times New Roman" w:cs="Times New Roman"/>
            <w:noProof/>
            <w:webHidden/>
          </w:rPr>
          <w:fldChar w:fldCharType="end"/>
        </w:r>
      </w:hyperlink>
    </w:p>
    <w:p w14:paraId="41B8EFE0"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41" w:history="1">
        <w:r w:rsidR="0019578B" w:rsidRPr="0019578B">
          <w:rPr>
            <w:rStyle w:val="affc"/>
            <w:rFonts w:ascii="Times New Roman" w:hAnsi="Times New Roman" w:cs="Times New Roman"/>
            <w:noProof/>
            <w:snapToGrid w:val="0"/>
            <w:w w:val="0"/>
          </w:rPr>
          <w:t>9.8.</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территорий муниципального образования, не охваченных централизованной системой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49</w:t>
        </w:r>
        <w:r w:rsidR="0019578B" w:rsidRPr="0019578B">
          <w:rPr>
            <w:rFonts w:ascii="Times New Roman" w:hAnsi="Times New Roman" w:cs="Times New Roman"/>
            <w:noProof/>
            <w:webHidden/>
          </w:rPr>
          <w:fldChar w:fldCharType="end"/>
        </w:r>
      </w:hyperlink>
    </w:p>
    <w:p w14:paraId="6ED74B53" w14:textId="77777777" w:rsidR="0019578B" w:rsidRPr="0019578B" w:rsidRDefault="00834AFC">
      <w:pPr>
        <w:pStyle w:val="21"/>
        <w:tabs>
          <w:tab w:val="left" w:pos="880"/>
          <w:tab w:val="right" w:leader="dot" w:pos="9606"/>
        </w:tabs>
        <w:rPr>
          <w:rFonts w:ascii="Times New Roman" w:eastAsiaTheme="minorEastAsia" w:hAnsi="Times New Roman" w:cs="Times New Roman"/>
          <w:noProof/>
          <w:lang w:eastAsia="ru-RU"/>
        </w:rPr>
      </w:pPr>
      <w:hyperlink w:anchor="_Toc59466042" w:history="1">
        <w:r w:rsidR="0019578B" w:rsidRPr="0019578B">
          <w:rPr>
            <w:rStyle w:val="affc"/>
            <w:rFonts w:ascii="Times New Roman" w:hAnsi="Times New Roman" w:cs="Times New Roman"/>
            <w:noProof/>
            <w:snapToGrid w:val="0"/>
            <w:w w:val="0"/>
          </w:rPr>
          <w:t>9.9.</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существующих технических и технологических проблем системы водоотведения поселения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49</w:t>
        </w:r>
        <w:r w:rsidR="0019578B" w:rsidRPr="0019578B">
          <w:rPr>
            <w:rFonts w:ascii="Times New Roman" w:hAnsi="Times New Roman" w:cs="Times New Roman"/>
            <w:noProof/>
            <w:webHidden/>
          </w:rPr>
          <w:fldChar w:fldCharType="end"/>
        </w:r>
      </w:hyperlink>
    </w:p>
    <w:p w14:paraId="54719F05"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43" w:history="1">
        <w:r w:rsidR="0019578B" w:rsidRPr="0019578B">
          <w:rPr>
            <w:rStyle w:val="affc"/>
            <w:rFonts w:ascii="Times New Roman" w:hAnsi="Times New Roman" w:cs="Times New Roman"/>
            <w:noProof/>
          </w:rPr>
          <w:t>10.</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Балансы сточных вод в системе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50</w:t>
        </w:r>
        <w:r w:rsidR="0019578B" w:rsidRPr="0019578B">
          <w:rPr>
            <w:rFonts w:ascii="Times New Roman" w:hAnsi="Times New Roman" w:cs="Times New Roman"/>
            <w:noProof/>
            <w:webHidden/>
          </w:rPr>
          <w:fldChar w:fldCharType="end"/>
        </w:r>
      </w:hyperlink>
    </w:p>
    <w:p w14:paraId="25EE6400"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44" w:history="1">
        <w:r w:rsidR="0019578B" w:rsidRPr="0019578B">
          <w:rPr>
            <w:rStyle w:val="affc"/>
            <w:rFonts w:ascii="Times New Roman" w:hAnsi="Times New Roman" w:cs="Times New Roman"/>
            <w:noProof/>
            <w:snapToGrid w:val="0"/>
            <w:w w:val="0"/>
          </w:rPr>
          <w:t>10.1.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Баланс поступления сточных вод в централизованную систему водоотведения и отведения стоков по технологическим зонам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50</w:t>
        </w:r>
        <w:r w:rsidR="0019578B" w:rsidRPr="0019578B">
          <w:rPr>
            <w:rFonts w:ascii="Times New Roman" w:hAnsi="Times New Roman" w:cs="Times New Roman"/>
            <w:noProof/>
            <w:webHidden/>
          </w:rPr>
          <w:fldChar w:fldCharType="end"/>
        </w:r>
      </w:hyperlink>
    </w:p>
    <w:p w14:paraId="457F1E07"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45" w:history="1">
        <w:r w:rsidR="0019578B" w:rsidRPr="0019578B">
          <w:rPr>
            <w:rStyle w:val="affc"/>
            <w:rFonts w:ascii="Times New Roman" w:hAnsi="Times New Roman" w:cs="Times New Roman"/>
            <w:noProof/>
            <w:snapToGrid w:val="0"/>
            <w:w w:val="0"/>
          </w:rPr>
          <w:t>10.2.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50</w:t>
        </w:r>
        <w:r w:rsidR="0019578B" w:rsidRPr="0019578B">
          <w:rPr>
            <w:rFonts w:ascii="Times New Roman" w:hAnsi="Times New Roman" w:cs="Times New Roman"/>
            <w:noProof/>
            <w:webHidden/>
          </w:rPr>
          <w:fldChar w:fldCharType="end"/>
        </w:r>
      </w:hyperlink>
    </w:p>
    <w:p w14:paraId="38AFDE11"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46" w:history="1">
        <w:r w:rsidR="0019578B" w:rsidRPr="0019578B">
          <w:rPr>
            <w:rStyle w:val="affc"/>
            <w:rFonts w:ascii="Times New Roman" w:hAnsi="Times New Roman" w:cs="Times New Roman"/>
            <w:noProof/>
            <w:snapToGrid w:val="0"/>
            <w:w w:val="0"/>
          </w:rPr>
          <w:t>10.3.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50</w:t>
        </w:r>
        <w:r w:rsidR="0019578B" w:rsidRPr="0019578B">
          <w:rPr>
            <w:rFonts w:ascii="Times New Roman" w:hAnsi="Times New Roman" w:cs="Times New Roman"/>
            <w:noProof/>
            <w:webHidden/>
          </w:rPr>
          <w:fldChar w:fldCharType="end"/>
        </w:r>
      </w:hyperlink>
    </w:p>
    <w:p w14:paraId="4DE6FEC1"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47" w:history="1">
        <w:r w:rsidR="0019578B" w:rsidRPr="0019578B">
          <w:rPr>
            <w:rStyle w:val="affc"/>
            <w:rFonts w:ascii="Times New Roman" w:hAnsi="Times New Roman" w:cs="Times New Roman"/>
            <w:noProof/>
            <w:snapToGrid w:val="0"/>
            <w:w w:val="0"/>
          </w:rPr>
          <w:t>10.4.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50</w:t>
        </w:r>
        <w:r w:rsidR="0019578B" w:rsidRPr="0019578B">
          <w:rPr>
            <w:rFonts w:ascii="Times New Roman" w:hAnsi="Times New Roman" w:cs="Times New Roman"/>
            <w:noProof/>
            <w:webHidden/>
          </w:rPr>
          <w:fldChar w:fldCharType="end"/>
        </w:r>
      </w:hyperlink>
    </w:p>
    <w:p w14:paraId="31C7FE04"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48" w:history="1">
        <w:r w:rsidR="0019578B" w:rsidRPr="0019578B">
          <w:rPr>
            <w:rStyle w:val="affc"/>
            <w:rFonts w:ascii="Times New Roman" w:hAnsi="Times New Roman" w:cs="Times New Roman"/>
            <w:noProof/>
            <w:snapToGrid w:val="0"/>
            <w:w w:val="0"/>
          </w:rPr>
          <w:t>10.5.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51</w:t>
        </w:r>
        <w:r w:rsidR="0019578B" w:rsidRPr="0019578B">
          <w:rPr>
            <w:rFonts w:ascii="Times New Roman" w:hAnsi="Times New Roman" w:cs="Times New Roman"/>
            <w:noProof/>
            <w:webHidden/>
          </w:rPr>
          <w:fldChar w:fldCharType="end"/>
        </w:r>
      </w:hyperlink>
    </w:p>
    <w:p w14:paraId="6068B95E"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49" w:history="1">
        <w:r w:rsidR="0019578B" w:rsidRPr="0019578B">
          <w:rPr>
            <w:rStyle w:val="affc"/>
            <w:rFonts w:ascii="Times New Roman" w:hAnsi="Times New Roman" w:cs="Times New Roman"/>
            <w:noProof/>
          </w:rPr>
          <w:t>11.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Прогноз объема сточных вод</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_Toc59466049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52</w:t>
        </w:r>
        <w:r w:rsidR="0019578B" w:rsidRPr="0019578B">
          <w:rPr>
            <w:rFonts w:ascii="Times New Roman" w:hAnsi="Times New Roman" w:cs="Times New Roman"/>
            <w:noProof/>
            <w:webHidden/>
          </w:rPr>
          <w:fldChar w:fldCharType="end"/>
        </w:r>
      </w:hyperlink>
    </w:p>
    <w:p w14:paraId="2C9C23CA"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0" w:history="1">
        <w:r w:rsidR="0019578B" w:rsidRPr="0019578B">
          <w:rPr>
            <w:rStyle w:val="affc"/>
            <w:rFonts w:ascii="Times New Roman" w:hAnsi="Times New Roman" w:cs="Times New Roman"/>
            <w:noProof/>
            <w:snapToGrid w:val="0"/>
            <w:w w:val="0"/>
          </w:rPr>
          <w:t>11.1.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фактическом и ожидаемом поступлении сточных вод в централизованную систему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52</w:t>
        </w:r>
        <w:r w:rsidR="0019578B" w:rsidRPr="0019578B">
          <w:rPr>
            <w:rFonts w:ascii="Times New Roman" w:hAnsi="Times New Roman" w:cs="Times New Roman"/>
            <w:noProof/>
            <w:webHidden/>
          </w:rPr>
          <w:fldChar w:fldCharType="end"/>
        </w:r>
      </w:hyperlink>
    </w:p>
    <w:p w14:paraId="7D15D1A6"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1" w:history="1">
        <w:r w:rsidR="0019578B" w:rsidRPr="0019578B">
          <w:rPr>
            <w:rStyle w:val="affc"/>
            <w:rFonts w:ascii="Times New Roman" w:hAnsi="Times New Roman" w:cs="Times New Roman"/>
            <w:noProof/>
            <w:snapToGrid w:val="0"/>
            <w:w w:val="0"/>
          </w:rPr>
          <w:t>11.2.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структуры централизованной системы водоотведения (эксплуатационные и технологические зоны)</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52</w:t>
        </w:r>
        <w:r w:rsidR="0019578B" w:rsidRPr="0019578B">
          <w:rPr>
            <w:rFonts w:ascii="Times New Roman" w:hAnsi="Times New Roman" w:cs="Times New Roman"/>
            <w:noProof/>
            <w:webHidden/>
          </w:rPr>
          <w:fldChar w:fldCharType="end"/>
        </w:r>
      </w:hyperlink>
    </w:p>
    <w:p w14:paraId="4918C244"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2" w:history="1">
        <w:r w:rsidR="0019578B" w:rsidRPr="0019578B">
          <w:rPr>
            <w:rStyle w:val="affc"/>
            <w:rFonts w:ascii="Times New Roman" w:hAnsi="Times New Roman" w:cs="Times New Roman"/>
            <w:noProof/>
            <w:snapToGrid w:val="0"/>
            <w:w w:val="0"/>
          </w:rPr>
          <w:t>11.3.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52</w:t>
        </w:r>
        <w:r w:rsidR="0019578B" w:rsidRPr="0019578B">
          <w:rPr>
            <w:rFonts w:ascii="Times New Roman" w:hAnsi="Times New Roman" w:cs="Times New Roman"/>
            <w:noProof/>
            <w:webHidden/>
          </w:rPr>
          <w:fldChar w:fldCharType="end"/>
        </w:r>
      </w:hyperlink>
    </w:p>
    <w:p w14:paraId="55E1995F"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3" w:history="1">
        <w:r w:rsidR="0019578B" w:rsidRPr="0019578B">
          <w:rPr>
            <w:rStyle w:val="affc"/>
            <w:rFonts w:ascii="Times New Roman" w:hAnsi="Times New Roman" w:cs="Times New Roman"/>
            <w:noProof/>
            <w:snapToGrid w:val="0"/>
            <w:w w:val="0"/>
          </w:rPr>
          <w:t>11.4.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Результаты анализа гидравлических режимов и режимов работы элементов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53</w:t>
        </w:r>
        <w:r w:rsidR="0019578B" w:rsidRPr="0019578B">
          <w:rPr>
            <w:rFonts w:ascii="Times New Roman" w:hAnsi="Times New Roman" w:cs="Times New Roman"/>
            <w:noProof/>
            <w:webHidden/>
          </w:rPr>
          <w:fldChar w:fldCharType="end"/>
        </w:r>
      </w:hyperlink>
    </w:p>
    <w:p w14:paraId="4AC5B637"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4" w:history="1">
        <w:r w:rsidR="0019578B" w:rsidRPr="0019578B">
          <w:rPr>
            <w:rStyle w:val="affc"/>
            <w:rFonts w:ascii="Times New Roman" w:hAnsi="Times New Roman" w:cs="Times New Roman"/>
            <w:noProof/>
            <w:snapToGrid w:val="0"/>
            <w:w w:val="0"/>
          </w:rPr>
          <w:t>11.5.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Анализ резервов производственных мощностей очистных сооружений системы водоотведения и возможности расширения зоны их действия.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53</w:t>
        </w:r>
        <w:r w:rsidR="0019578B" w:rsidRPr="0019578B">
          <w:rPr>
            <w:rFonts w:ascii="Times New Roman" w:hAnsi="Times New Roman" w:cs="Times New Roman"/>
            <w:noProof/>
            <w:webHidden/>
          </w:rPr>
          <w:fldChar w:fldCharType="end"/>
        </w:r>
      </w:hyperlink>
    </w:p>
    <w:p w14:paraId="1DEC3A9E"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55" w:history="1">
        <w:r w:rsidR="0019578B" w:rsidRPr="0019578B">
          <w:rPr>
            <w:rStyle w:val="affc"/>
            <w:rFonts w:ascii="Times New Roman" w:hAnsi="Times New Roman" w:cs="Times New Roman"/>
            <w:noProof/>
          </w:rPr>
          <w:t>12.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54</w:t>
        </w:r>
        <w:r w:rsidR="0019578B" w:rsidRPr="0019578B">
          <w:rPr>
            <w:rFonts w:ascii="Times New Roman" w:hAnsi="Times New Roman" w:cs="Times New Roman"/>
            <w:noProof/>
            <w:webHidden/>
          </w:rPr>
          <w:fldChar w:fldCharType="end"/>
        </w:r>
      </w:hyperlink>
    </w:p>
    <w:p w14:paraId="0A9182B0"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6" w:history="1">
        <w:r w:rsidR="0019578B" w:rsidRPr="0019578B">
          <w:rPr>
            <w:rStyle w:val="affc"/>
            <w:rFonts w:ascii="Times New Roman" w:hAnsi="Times New Roman" w:cs="Times New Roman"/>
            <w:noProof/>
            <w:snapToGrid w:val="0"/>
            <w:w w:val="0"/>
          </w:rPr>
          <w:t>12.1.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Основные</w:t>
        </w:r>
        <w:r w:rsidR="0019578B" w:rsidRPr="0019578B">
          <w:rPr>
            <w:rStyle w:val="affc"/>
            <w:rFonts w:ascii="Times New Roman" w:hAnsi="Times New Roman" w:cs="Times New Roman"/>
            <w:noProof/>
            <w:shd w:val="clear" w:color="auto" w:fill="FFFFFF"/>
          </w:rPr>
          <w:t xml:space="preserve"> направления, принципы, задачи и плановые значения показателей развития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54</w:t>
        </w:r>
        <w:r w:rsidR="0019578B" w:rsidRPr="0019578B">
          <w:rPr>
            <w:rFonts w:ascii="Times New Roman" w:hAnsi="Times New Roman" w:cs="Times New Roman"/>
            <w:noProof/>
            <w:webHidden/>
          </w:rPr>
          <w:fldChar w:fldCharType="end"/>
        </w:r>
      </w:hyperlink>
    </w:p>
    <w:p w14:paraId="0B4F51C3"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7" w:history="1">
        <w:r w:rsidR="0019578B" w:rsidRPr="0019578B">
          <w:rPr>
            <w:rStyle w:val="affc"/>
            <w:rFonts w:ascii="Times New Roman" w:hAnsi="Times New Roman" w:cs="Times New Roman"/>
            <w:noProof/>
            <w:snapToGrid w:val="0"/>
            <w:w w:val="0"/>
          </w:rPr>
          <w:t>12.2.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55</w:t>
        </w:r>
        <w:r w:rsidR="0019578B" w:rsidRPr="0019578B">
          <w:rPr>
            <w:rFonts w:ascii="Times New Roman" w:hAnsi="Times New Roman" w:cs="Times New Roman"/>
            <w:noProof/>
            <w:webHidden/>
          </w:rPr>
          <w:fldChar w:fldCharType="end"/>
        </w:r>
      </w:hyperlink>
    </w:p>
    <w:p w14:paraId="7D0065AD"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8" w:history="1">
        <w:r w:rsidR="0019578B" w:rsidRPr="0019578B">
          <w:rPr>
            <w:rStyle w:val="affc"/>
            <w:rFonts w:ascii="Times New Roman" w:hAnsi="Times New Roman" w:cs="Times New Roman"/>
            <w:noProof/>
            <w:snapToGrid w:val="0"/>
            <w:w w:val="0"/>
          </w:rPr>
          <w:t>12.3.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Технические обоснования основных мероприятий по реализации схем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55</w:t>
        </w:r>
        <w:r w:rsidR="0019578B" w:rsidRPr="0019578B">
          <w:rPr>
            <w:rFonts w:ascii="Times New Roman" w:hAnsi="Times New Roman" w:cs="Times New Roman"/>
            <w:noProof/>
            <w:webHidden/>
          </w:rPr>
          <w:fldChar w:fldCharType="end"/>
        </w:r>
      </w:hyperlink>
    </w:p>
    <w:p w14:paraId="134994C3"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59" w:history="1">
        <w:r w:rsidR="0019578B" w:rsidRPr="0019578B">
          <w:rPr>
            <w:rStyle w:val="affc"/>
            <w:rFonts w:ascii="Times New Roman" w:hAnsi="Times New Roman" w:cs="Times New Roman"/>
            <w:noProof/>
            <w:snapToGrid w:val="0"/>
            <w:w w:val="0"/>
          </w:rPr>
          <w:t>12.4.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_Toc59466059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56</w:t>
        </w:r>
        <w:r w:rsidR="0019578B" w:rsidRPr="0019578B">
          <w:rPr>
            <w:rFonts w:ascii="Times New Roman" w:hAnsi="Times New Roman" w:cs="Times New Roman"/>
            <w:noProof/>
            <w:webHidden/>
          </w:rPr>
          <w:fldChar w:fldCharType="end"/>
        </w:r>
      </w:hyperlink>
    </w:p>
    <w:p w14:paraId="08DCBA82"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60" w:history="1">
        <w:r w:rsidR="0019578B" w:rsidRPr="0019578B">
          <w:rPr>
            <w:rStyle w:val="affc"/>
            <w:rFonts w:ascii="Times New Roman" w:hAnsi="Times New Roman" w:cs="Times New Roman"/>
            <w:noProof/>
            <w:snapToGrid w:val="0"/>
            <w:w w:val="0"/>
          </w:rPr>
          <w:t>12.5.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56</w:t>
        </w:r>
        <w:r w:rsidR="0019578B" w:rsidRPr="0019578B">
          <w:rPr>
            <w:rFonts w:ascii="Times New Roman" w:hAnsi="Times New Roman" w:cs="Times New Roman"/>
            <w:noProof/>
            <w:webHidden/>
          </w:rPr>
          <w:fldChar w:fldCharType="end"/>
        </w:r>
      </w:hyperlink>
    </w:p>
    <w:p w14:paraId="16EBD383"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61" w:history="1">
        <w:r w:rsidR="0019578B" w:rsidRPr="0019578B">
          <w:rPr>
            <w:rStyle w:val="affc"/>
            <w:rFonts w:ascii="Times New Roman" w:hAnsi="Times New Roman" w:cs="Times New Roman"/>
            <w:noProof/>
            <w:snapToGrid w:val="0"/>
            <w:w w:val="0"/>
          </w:rPr>
          <w:t>12.6.</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Описание вариантов маршрутов прохождения трубопроводов по территории поселения, расположения намечаемых площадок под строительство сооружений водоотведения и их обоснование</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56</w:t>
        </w:r>
        <w:r w:rsidR="0019578B" w:rsidRPr="0019578B">
          <w:rPr>
            <w:rFonts w:ascii="Times New Roman" w:hAnsi="Times New Roman" w:cs="Times New Roman"/>
            <w:noProof/>
            <w:webHidden/>
          </w:rPr>
          <w:fldChar w:fldCharType="end"/>
        </w:r>
      </w:hyperlink>
    </w:p>
    <w:p w14:paraId="701E0A99"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62" w:history="1">
        <w:r w:rsidR="0019578B" w:rsidRPr="0019578B">
          <w:rPr>
            <w:rStyle w:val="affc"/>
            <w:rFonts w:ascii="Times New Roman" w:hAnsi="Times New Roman" w:cs="Times New Roman"/>
            <w:noProof/>
            <w:snapToGrid w:val="0"/>
            <w:w w:val="0"/>
          </w:rPr>
          <w:t>12.7.</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Границы и характеристики охранных зон сетей и сооружений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_Toc59466062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56</w:t>
        </w:r>
        <w:r w:rsidR="0019578B" w:rsidRPr="0019578B">
          <w:rPr>
            <w:rFonts w:ascii="Times New Roman" w:hAnsi="Times New Roman" w:cs="Times New Roman"/>
            <w:noProof/>
            <w:webHidden/>
          </w:rPr>
          <w:fldChar w:fldCharType="end"/>
        </w:r>
      </w:hyperlink>
    </w:p>
    <w:p w14:paraId="4B8990C2"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63" w:history="1">
        <w:r w:rsidR="0019578B" w:rsidRPr="0019578B">
          <w:rPr>
            <w:rStyle w:val="affc"/>
            <w:rFonts w:ascii="Times New Roman" w:hAnsi="Times New Roman" w:cs="Times New Roman"/>
            <w:noProof/>
            <w:snapToGrid w:val="0"/>
            <w:w w:val="0"/>
          </w:rPr>
          <w:t>12.8.</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Границы планируемых зон размещения объектов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_Toc59466063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57</w:t>
        </w:r>
        <w:r w:rsidR="0019578B" w:rsidRPr="0019578B">
          <w:rPr>
            <w:rFonts w:ascii="Times New Roman" w:hAnsi="Times New Roman" w:cs="Times New Roman"/>
            <w:noProof/>
            <w:webHidden/>
          </w:rPr>
          <w:fldChar w:fldCharType="end"/>
        </w:r>
      </w:hyperlink>
    </w:p>
    <w:p w14:paraId="77834202"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64" w:history="1">
        <w:r w:rsidR="0019578B" w:rsidRPr="0019578B">
          <w:rPr>
            <w:rStyle w:val="affc"/>
            <w:rFonts w:ascii="Times New Roman" w:hAnsi="Times New Roman" w:cs="Times New Roman"/>
            <w:noProof/>
          </w:rPr>
          <w:t>13.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Экологические аспекты мероприятий по строительству и реконструкции объектов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_Toc59466064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58</w:t>
        </w:r>
        <w:r w:rsidR="0019578B" w:rsidRPr="0019578B">
          <w:rPr>
            <w:rFonts w:ascii="Times New Roman" w:hAnsi="Times New Roman" w:cs="Times New Roman"/>
            <w:noProof/>
            <w:webHidden/>
          </w:rPr>
          <w:fldChar w:fldCharType="end"/>
        </w:r>
      </w:hyperlink>
    </w:p>
    <w:p w14:paraId="01883746"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65" w:history="1">
        <w:r w:rsidR="0019578B" w:rsidRPr="0019578B">
          <w:rPr>
            <w:rStyle w:val="affc"/>
            <w:rFonts w:ascii="Times New Roman" w:hAnsi="Times New Roman" w:cs="Times New Roman"/>
            <w:noProof/>
            <w:snapToGrid w:val="0"/>
            <w:w w:val="0"/>
          </w:rPr>
          <w:t>13.1.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мероприятиях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_Toc59466065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59</w:t>
        </w:r>
        <w:r w:rsidR="0019578B" w:rsidRPr="0019578B">
          <w:rPr>
            <w:rFonts w:ascii="Times New Roman" w:hAnsi="Times New Roman" w:cs="Times New Roman"/>
            <w:noProof/>
            <w:webHidden/>
          </w:rPr>
          <w:fldChar w:fldCharType="end"/>
        </w:r>
      </w:hyperlink>
    </w:p>
    <w:p w14:paraId="61BD254F"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66" w:history="1">
        <w:r w:rsidR="0019578B" w:rsidRPr="0019578B">
          <w:rPr>
            <w:rStyle w:val="affc"/>
            <w:rFonts w:ascii="Times New Roman" w:hAnsi="Times New Roman" w:cs="Times New Roman"/>
            <w:noProof/>
            <w:snapToGrid w:val="0"/>
            <w:w w:val="0"/>
          </w:rPr>
          <w:t>13.2.</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применении методов, безопасных для окружающей среды, при утилизации осадков сточных вод</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_Toc59466066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59</w:t>
        </w:r>
        <w:r w:rsidR="0019578B" w:rsidRPr="0019578B">
          <w:rPr>
            <w:rFonts w:ascii="Times New Roman" w:hAnsi="Times New Roman" w:cs="Times New Roman"/>
            <w:noProof/>
            <w:webHidden/>
          </w:rPr>
          <w:fldChar w:fldCharType="end"/>
        </w:r>
      </w:hyperlink>
    </w:p>
    <w:p w14:paraId="304D4056"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67" w:history="1">
        <w:r w:rsidR="0019578B" w:rsidRPr="0019578B">
          <w:rPr>
            <w:rStyle w:val="affc"/>
            <w:rFonts w:ascii="Times New Roman" w:hAnsi="Times New Roman" w:cs="Times New Roman"/>
            <w:noProof/>
            <w:snapToGrid w:val="0"/>
            <w:w w:val="0"/>
          </w:rPr>
          <w:t>13.3.</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Сведения о мерах по предотвращению вредного воздействия на водный бассейн предлагаемых к новому строительству канализационных сетей</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_Toc59466067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59</w:t>
        </w:r>
        <w:r w:rsidR="0019578B" w:rsidRPr="0019578B">
          <w:rPr>
            <w:rFonts w:ascii="Times New Roman" w:hAnsi="Times New Roman" w:cs="Times New Roman"/>
            <w:noProof/>
            <w:webHidden/>
          </w:rPr>
          <w:fldChar w:fldCharType="end"/>
        </w:r>
      </w:hyperlink>
    </w:p>
    <w:p w14:paraId="1EA9F31E"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68" w:history="1">
        <w:r w:rsidR="0019578B" w:rsidRPr="0019578B">
          <w:rPr>
            <w:rStyle w:val="affc"/>
            <w:rFonts w:ascii="Times New Roman" w:hAnsi="Times New Roman" w:cs="Times New Roman"/>
            <w:noProof/>
          </w:rPr>
          <w:t>14.</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_Toc59466068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60</w:t>
        </w:r>
        <w:r w:rsidR="0019578B" w:rsidRPr="0019578B">
          <w:rPr>
            <w:rFonts w:ascii="Times New Roman" w:hAnsi="Times New Roman" w:cs="Times New Roman"/>
            <w:noProof/>
            <w:webHidden/>
          </w:rPr>
          <w:fldChar w:fldCharType="end"/>
        </w:r>
      </w:hyperlink>
    </w:p>
    <w:p w14:paraId="78E0917F" w14:textId="77777777" w:rsidR="0019578B" w:rsidRPr="0019578B" w:rsidRDefault="00834AFC">
      <w:pPr>
        <w:pStyle w:val="21"/>
        <w:tabs>
          <w:tab w:val="left" w:pos="1100"/>
          <w:tab w:val="right" w:leader="dot" w:pos="9606"/>
        </w:tabs>
        <w:rPr>
          <w:rFonts w:ascii="Times New Roman" w:eastAsiaTheme="minorEastAsia" w:hAnsi="Times New Roman" w:cs="Times New Roman"/>
          <w:noProof/>
          <w:lang w:eastAsia="ru-RU"/>
        </w:rPr>
      </w:pPr>
      <w:hyperlink w:anchor="_Toc59466069" w:history="1">
        <w:r w:rsidR="0019578B" w:rsidRPr="0019578B">
          <w:rPr>
            <w:rStyle w:val="affc"/>
            <w:rFonts w:ascii="Times New Roman" w:hAnsi="Times New Roman" w:cs="Times New Roman"/>
            <w:noProof/>
            <w:snapToGrid w:val="0"/>
            <w:w w:val="0"/>
          </w:rPr>
          <w:t>14.1.</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Оценка стоимости основных мероприятий по реализации схем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_Toc59466069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60</w:t>
        </w:r>
        <w:r w:rsidR="0019578B" w:rsidRPr="0019578B">
          <w:rPr>
            <w:rFonts w:ascii="Times New Roman" w:hAnsi="Times New Roman" w:cs="Times New Roman"/>
            <w:noProof/>
            <w:webHidden/>
          </w:rPr>
          <w:fldChar w:fldCharType="end"/>
        </w:r>
      </w:hyperlink>
    </w:p>
    <w:p w14:paraId="5A3ABFE7" w14:textId="77777777" w:rsidR="0019578B" w:rsidRPr="0019578B" w:rsidRDefault="00834AFC">
      <w:pPr>
        <w:pStyle w:val="15"/>
        <w:tabs>
          <w:tab w:val="left" w:pos="520"/>
          <w:tab w:val="right" w:leader="dot" w:pos="9606"/>
        </w:tabs>
        <w:rPr>
          <w:rFonts w:ascii="Times New Roman" w:eastAsiaTheme="minorEastAsia" w:hAnsi="Times New Roman" w:cs="Times New Roman"/>
          <w:noProof/>
          <w:lang w:eastAsia="ru-RU"/>
        </w:rPr>
      </w:pPr>
      <w:hyperlink w:anchor="_Toc59466070" w:history="1">
        <w:r w:rsidR="0019578B" w:rsidRPr="0019578B">
          <w:rPr>
            <w:rStyle w:val="affc"/>
            <w:rFonts w:ascii="Times New Roman" w:hAnsi="Times New Roman" w:cs="Times New Roman"/>
            <w:noProof/>
          </w:rPr>
          <w:t>15.</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Плановые значения показателей развития централизованной системы водоотведения</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_Toc59466070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62</w:t>
        </w:r>
        <w:r w:rsidR="0019578B" w:rsidRPr="0019578B">
          <w:rPr>
            <w:rFonts w:ascii="Times New Roman" w:hAnsi="Times New Roman" w:cs="Times New Roman"/>
            <w:noProof/>
            <w:webHidden/>
          </w:rPr>
          <w:fldChar w:fldCharType="end"/>
        </w:r>
      </w:hyperlink>
    </w:p>
    <w:p w14:paraId="1AE0EA0C" w14:textId="77777777" w:rsidR="0019578B" w:rsidRDefault="00834AFC">
      <w:pPr>
        <w:pStyle w:val="15"/>
        <w:tabs>
          <w:tab w:val="left" w:pos="520"/>
          <w:tab w:val="right" w:leader="dot" w:pos="9606"/>
        </w:tabs>
        <w:rPr>
          <w:rFonts w:eastAsiaTheme="minorEastAsia"/>
          <w:noProof/>
          <w:lang w:eastAsia="ru-RU"/>
        </w:rPr>
      </w:pPr>
      <w:hyperlink w:anchor="_Toc59466071" w:history="1">
        <w:r w:rsidR="0019578B" w:rsidRPr="0019578B">
          <w:rPr>
            <w:rStyle w:val="affc"/>
            <w:rFonts w:ascii="Times New Roman" w:hAnsi="Times New Roman" w:cs="Times New Roman"/>
            <w:noProof/>
          </w:rPr>
          <w:t>16.</w:t>
        </w:r>
        <w:r w:rsidR="0019578B" w:rsidRPr="0019578B">
          <w:rPr>
            <w:rFonts w:ascii="Times New Roman" w:eastAsiaTheme="minorEastAsia" w:hAnsi="Times New Roman" w:cs="Times New Roman"/>
            <w:noProof/>
            <w:lang w:eastAsia="ru-RU"/>
          </w:rPr>
          <w:tab/>
        </w:r>
        <w:r w:rsidR="0019578B" w:rsidRPr="0019578B">
          <w:rPr>
            <w:rStyle w:val="affc"/>
            <w:rFonts w:ascii="Times New Roman" w:hAnsi="Times New Roman" w:cs="Times New Roman"/>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19578B" w:rsidRPr="0019578B">
          <w:rPr>
            <w:rFonts w:ascii="Times New Roman" w:hAnsi="Times New Roman" w:cs="Times New Roman"/>
            <w:noProof/>
            <w:webHidden/>
          </w:rPr>
          <w:tab/>
        </w:r>
        <w:r w:rsidR="0019578B" w:rsidRPr="0019578B">
          <w:rPr>
            <w:rFonts w:ascii="Times New Roman" w:hAnsi="Times New Roman" w:cs="Times New Roman"/>
            <w:noProof/>
            <w:webHidden/>
          </w:rPr>
          <w:fldChar w:fldCharType="begin"/>
        </w:r>
        <w:r w:rsidR="0019578B" w:rsidRPr="0019578B">
          <w:rPr>
            <w:rFonts w:ascii="Times New Roman" w:hAnsi="Times New Roman" w:cs="Times New Roman"/>
            <w:noProof/>
            <w:webHidden/>
          </w:rPr>
          <w:instrText xml:space="preserve"> PAGEREF _Toc59466071 \h </w:instrText>
        </w:r>
        <w:r w:rsidR="0019578B" w:rsidRPr="0019578B">
          <w:rPr>
            <w:rFonts w:ascii="Times New Roman" w:hAnsi="Times New Roman" w:cs="Times New Roman"/>
            <w:noProof/>
            <w:webHidden/>
          </w:rPr>
        </w:r>
        <w:r w:rsidR="0019578B" w:rsidRPr="0019578B">
          <w:rPr>
            <w:rFonts w:ascii="Times New Roman" w:hAnsi="Times New Roman" w:cs="Times New Roman"/>
            <w:noProof/>
            <w:webHidden/>
          </w:rPr>
          <w:fldChar w:fldCharType="separate"/>
        </w:r>
        <w:r w:rsidR="0019578B" w:rsidRPr="0019578B">
          <w:rPr>
            <w:rFonts w:ascii="Times New Roman" w:hAnsi="Times New Roman" w:cs="Times New Roman"/>
            <w:noProof/>
            <w:webHidden/>
          </w:rPr>
          <w:t>64</w:t>
        </w:r>
        <w:r w:rsidR="0019578B" w:rsidRPr="0019578B">
          <w:rPr>
            <w:rFonts w:ascii="Times New Roman" w:hAnsi="Times New Roman" w:cs="Times New Roman"/>
            <w:noProof/>
            <w:webHidden/>
          </w:rPr>
          <w:fldChar w:fldCharType="end"/>
        </w:r>
      </w:hyperlink>
    </w:p>
    <w:p w14:paraId="4C8EE431" w14:textId="77777777" w:rsidR="0024107F" w:rsidRPr="00E950D0" w:rsidRDefault="0024107F" w:rsidP="00A95779">
      <w:pPr>
        <w:pStyle w:val="af9"/>
      </w:pPr>
      <w:r w:rsidRPr="009771B1">
        <w:rPr>
          <w:sz w:val="18"/>
          <w:szCs w:val="18"/>
        </w:rPr>
        <w:fldChar w:fldCharType="end"/>
      </w:r>
    </w:p>
    <w:p w14:paraId="20D51B99" w14:textId="77777777" w:rsidR="0024107F" w:rsidRPr="00010C1B" w:rsidRDefault="0024107F" w:rsidP="00A95779">
      <w:pPr>
        <w:pStyle w:val="a7"/>
      </w:pPr>
      <w:r w:rsidRPr="00010C1B">
        <w:br w:type="page"/>
      </w:r>
    </w:p>
    <w:p w14:paraId="2A90705C" w14:textId="77777777" w:rsidR="0024107F" w:rsidRPr="00010C1B" w:rsidRDefault="0024107F" w:rsidP="00A95779">
      <w:pPr>
        <w:pStyle w:val="a7"/>
        <w:sectPr w:rsidR="0024107F" w:rsidRPr="00010C1B" w:rsidSect="007A4A7C">
          <w:footerReference w:type="default" r:id="rId8"/>
          <w:headerReference w:type="first" r:id="rId9"/>
          <w:footerReference w:type="first" r:id="rId10"/>
          <w:footnotePr>
            <w:numRestart w:val="eachPage"/>
          </w:footnotePr>
          <w:pgSz w:w="11907" w:h="16840" w:code="9"/>
          <w:pgMar w:top="1094" w:right="851" w:bottom="993" w:left="1440" w:header="539" w:footer="476" w:gutter="0"/>
          <w:pgNumType w:start="0"/>
          <w:cols w:space="720"/>
          <w:titlePg/>
          <w:docGrid w:linePitch="360"/>
        </w:sectPr>
      </w:pPr>
    </w:p>
    <w:p w14:paraId="0233409C" w14:textId="77777777" w:rsidR="0024107F" w:rsidRPr="00DC6502" w:rsidRDefault="0024107F" w:rsidP="00F75F92">
      <w:pPr>
        <w:pStyle w:val="1"/>
        <w:numPr>
          <w:ilvl w:val="0"/>
          <w:numId w:val="0"/>
        </w:numPr>
        <w:ind w:left="930"/>
      </w:pPr>
      <w:bookmarkStart w:id="5" w:name="_Toc59465982"/>
      <w:r w:rsidRPr="00DC6502">
        <w:lastRenderedPageBreak/>
        <w:t>ВВЕДЕНИЕ</w:t>
      </w:r>
      <w:bookmarkEnd w:id="5"/>
    </w:p>
    <w:p w14:paraId="03424338" w14:textId="69295FB1" w:rsidR="0024107F" w:rsidRDefault="001A650A" w:rsidP="0024107F">
      <w:pPr>
        <w:pStyle w:val="a7"/>
      </w:pPr>
      <w:r>
        <w:t xml:space="preserve">Разработка, актуализация </w:t>
      </w:r>
      <w:r w:rsidR="0024107F" w:rsidRPr="00010C1B">
        <w:t>проекта схем</w:t>
      </w:r>
      <w:r w:rsidR="008E0136">
        <w:t>ы водоснабжения и водоотведения</w:t>
      </w:r>
      <w:r w:rsidR="0024107F" w:rsidRPr="00010C1B">
        <w:t xml:space="preserve"> является логическим продолжением основного градостроительного документа — </w:t>
      </w:r>
      <w:r w:rsidR="00FD26FE">
        <w:t>Г</w:t>
      </w:r>
      <w:r w:rsidR="0024107F" w:rsidRPr="00010C1B">
        <w:t>енерального плана в части инженерного обеспечения территорий.</w:t>
      </w:r>
    </w:p>
    <w:p w14:paraId="201964B5" w14:textId="0AFBFBCF" w:rsidR="0024107F" w:rsidRPr="00010C1B" w:rsidRDefault="0024107F" w:rsidP="0024107F">
      <w:pPr>
        <w:pStyle w:val="a7"/>
      </w:pPr>
      <w:r w:rsidRPr="00010C1B">
        <w:t>Основанием для разработки</w:t>
      </w:r>
      <w:r w:rsidR="001A650A">
        <w:t>, актуализации</w:t>
      </w:r>
      <w:r w:rsidRPr="00010C1B">
        <w:t xml:space="preserve"> и реализации схемы водоснабжения и водоотведения являются: </w:t>
      </w:r>
    </w:p>
    <w:p w14:paraId="0939486C" w14:textId="77777777" w:rsidR="0024107F" w:rsidRPr="00010C1B" w:rsidRDefault="0024107F" w:rsidP="0024107F">
      <w:pPr>
        <w:pStyle w:val="a7"/>
      </w:pPr>
      <w:r w:rsidRPr="00010C1B">
        <w:t xml:space="preserve">- Федеральный закон от 07 декабря </w:t>
      </w:r>
      <w:smartTag w:uri="urn:schemas-microsoft-com:office:smarttags" w:element="metricconverter">
        <w:smartTagPr>
          <w:attr w:name="ProductID" w:val="1 куб. м"/>
        </w:smartTagPr>
        <w:r w:rsidRPr="00010C1B">
          <w:t>2011 г</w:t>
        </w:r>
      </w:smartTag>
      <w:r w:rsidRPr="00010C1B">
        <w:t xml:space="preserve">. № 416-ФЗ «О водоснабжении и водоотведении» </w:t>
      </w:r>
    </w:p>
    <w:p w14:paraId="759C0CCE" w14:textId="4E83F251" w:rsidR="0024107F" w:rsidRDefault="0024107F" w:rsidP="0024107F">
      <w:pPr>
        <w:pStyle w:val="a7"/>
      </w:pPr>
      <w:r w:rsidRPr="00010C1B">
        <w:t xml:space="preserve">- Постановление Правительства Российской Федерации от 05 сентября 2013г. № 782 «О схемах </w:t>
      </w:r>
      <w:r w:rsidR="00EE749A">
        <w:t>водоснабжения и водоотведения».</w:t>
      </w:r>
    </w:p>
    <w:p w14:paraId="155AE8C3" w14:textId="7902C44A" w:rsidR="00666F2F" w:rsidRDefault="00EE749A" w:rsidP="00666F2F">
      <w:pPr>
        <w:pStyle w:val="a7"/>
      </w:pPr>
      <w:r>
        <w:t>Согласно Правилам, утвержденным постановлением Правительства Российской Федерации от 5 сентября 2013 г. N 782 схемы водоснабжения и водоотведения разрабаты</w:t>
      </w:r>
      <w:r w:rsidR="00A25251">
        <w:t>ваются на срок не менее 10 лет.</w:t>
      </w:r>
    </w:p>
    <w:p w14:paraId="0A09A79B" w14:textId="4795DC88" w:rsidR="00666F2F" w:rsidRPr="00666F2F" w:rsidRDefault="00666F2F" w:rsidP="00666F2F">
      <w:pPr>
        <w:pStyle w:val="a7"/>
      </w:pPr>
      <w:r>
        <w:t xml:space="preserve">На сегодняшний день на </w:t>
      </w:r>
      <w:r w:rsidRPr="00666F2F">
        <w:t xml:space="preserve">территории муниципального образования Подсосенский сельсовет </w:t>
      </w:r>
      <w:r w:rsidR="00A25251">
        <w:t xml:space="preserve">отсутствует действующий </w:t>
      </w:r>
      <w:r w:rsidRPr="00666F2F">
        <w:t>Генеральный план</w:t>
      </w:r>
      <w:r w:rsidR="00A25251">
        <w:t>, ч</w:t>
      </w:r>
      <w:r>
        <w:t>то</w:t>
      </w:r>
      <w:r w:rsidR="00A25251">
        <w:t xml:space="preserve"> подтверждается Решением совета местных депутатов от 19.06.2015 №65-129</w:t>
      </w:r>
      <w:r>
        <w:t xml:space="preserve"> </w:t>
      </w:r>
      <w:r w:rsidR="00A25251">
        <w:t xml:space="preserve">и </w:t>
      </w:r>
      <w:r>
        <w:t>обосновано следующими факторами</w:t>
      </w:r>
      <w:r w:rsidRPr="00666F2F">
        <w:t>:</w:t>
      </w:r>
    </w:p>
    <w:p w14:paraId="4FF67D8B" w14:textId="6FC46FEE" w:rsidR="00666F2F" w:rsidRPr="00666F2F" w:rsidRDefault="00666F2F" w:rsidP="00666F2F">
      <w:pPr>
        <w:pStyle w:val="a7"/>
        <w:numPr>
          <w:ilvl w:val="0"/>
          <w:numId w:val="22"/>
        </w:numPr>
        <w:ind w:left="0" w:firstLine="709"/>
      </w:pPr>
      <w:r w:rsidRPr="00666F2F">
        <w:t>на территории муниципального образования не предполагается изменение существующего использования территории поселения;</w:t>
      </w:r>
    </w:p>
    <w:p w14:paraId="143D6685" w14:textId="080587F5" w:rsidR="00666F2F" w:rsidRPr="00666F2F" w:rsidRDefault="00666F2F" w:rsidP="00666F2F">
      <w:pPr>
        <w:pStyle w:val="a7"/>
        <w:numPr>
          <w:ilvl w:val="0"/>
          <w:numId w:val="22"/>
        </w:numPr>
        <w:ind w:left="0" w:firstLine="709"/>
      </w:pPr>
      <w:r w:rsidRPr="00666F2F">
        <w:t>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поселения».</w:t>
      </w:r>
    </w:p>
    <w:p w14:paraId="7AEC18E5" w14:textId="42507055" w:rsidR="00EE749A" w:rsidRPr="00010C1B" w:rsidRDefault="00A25251" w:rsidP="00A25251">
      <w:pPr>
        <w:pStyle w:val="a7"/>
      </w:pPr>
      <w:r>
        <w:t>Таким образом, на основании вышеприведенной информации, в рамках актуализации схемы водоснабжения и водоотведения расчетный срок принят до 2030 г.</w:t>
      </w:r>
    </w:p>
    <w:p w14:paraId="7EA4362A" w14:textId="75D82DE8" w:rsidR="0024107F" w:rsidRPr="00010C1B" w:rsidRDefault="0024107F" w:rsidP="00A95779">
      <w:pPr>
        <w:pStyle w:val="a7"/>
      </w:pPr>
      <w:r w:rsidRPr="00010C1B">
        <w:t>Разработка</w:t>
      </w:r>
      <w:r w:rsidR="001A650A">
        <w:t>, актуализация</w:t>
      </w:r>
      <w:r w:rsidRPr="00010C1B">
        <w:t xml:space="preserve"> схем водоснабжения и водоотведения </w:t>
      </w:r>
      <w:r w:rsidR="00006DB7">
        <w:t>представляет собой комплексную задачу</w:t>
      </w:r>
      <w:r w:rsidRPr="00010C1B">
        <w:t>, от правильного решения которой во многом зависят масштабы необходимых капитальных вложений в эти системы. Прогноз спроса на вод</w:t>
      </w:r>
      <w:r w:rsidR="00FD26FE" w:rsidRPr="00FD26FE">
        <w:t>ный ресурс</w:t>
      </w:r>
      <w:r w:rsidRPr="00010C1B">
        <w:t xml:space="preserve"> основан на прогнозировании разви</w:t>
      </w:r>
      <w:r w:rsidR="00006DB7">
        <w:t>тия муниципального образования.</w:t>
      </w:r>
    </w:p>
    <w:p w14:paraId="7CBEE8DB" w14:textId="345079ED" w:rsidR="0024107F" w:rsidRPr="00010C1B" w:rsidRDefault="0024107F" w:rsidP="0024107F">
      <w:pPr>
        <w:pStyle w:val="a7"/>
      </w:pPr>
      <w:r w:rsidRPr="00010C1B">
        <w:lastRenderedPageBreak/>
        <w:t xml:space="preserve">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w:t>
      </w:r>
      <w:r w:rsidR="00FD26FE">
        <w:t>носят предварительный характер.</w:t>
      </w:r>
    </w:p>
    <w:p w14:paraId="42F826A6" w14:textId="43E8EE82" w:rsidR="0024107F" w:rsidRPr="00010C1B" w:rsidRDefault="0024107F" w:rsidP="0024107F">
      <w:pPr>
        <w:pStyle w:val="a7"/>
      </w:pPr>
      <w:r w:rsidRPr="00010C1B">
        <w:t>Схемы разрабатываются на основе анализа фактических нагрузок потребителей с учётом перспективного развития, структуры водного баланса региона, оценки источников воды и водяных сетей и возможности их дальнейшего использования, рассмотрения вопр</w:t>
      </w:r>
      <w:r w:rsidR="00A25251">
        <w:t>осов надёжности, экономичности.</w:t>
      </w:r>
    </w:p>
    <w:p w14:paraId="44EF8958" w14:textId="51523BBC" w:rsidR="0024107F" w:rsidRPr="00010C1B" w:rsidRDefault="0024107F" w:rsidP="0024107F">
      <w:pPr>
        <w:pStyle w:val="a7"/>
      </w:pPr>
      <w:r w:rsidRPr="00010C1B">
        <w:t>Обоснование решений (рекомендаций) при разработке</w:t>
      </w:r>
      <w:r w:rsidR="001A650A">
        <w:t>, актуализации</w:t>
      </w:r>
      <w:r w:rsidRPr="00010C1B">
        <w:t xml:space="preserve"> схемы водоснабжения и водоотведения осуществляется на основе технико-экономического сравнения (сопоставления) вариантов развития системы водоснабжения и водоотведения в целом и отдельных ее частей (локальных зон водоснабжения) путем оценки их сравнительной эффективности по критерию минимума суммарных дисконтированных затрат. </w:t>
      </w:r>
    </w:p>
    <w:p w14:paraId="3C8648BD" w14:textId="1670940C" w:rsidR="0024107F" w:rsidRPr="00010C1B" w:rsidRDefault="0024107F" w:rsidP="0024107F">
      <w:pPr>
        <w:pStyle w:val="a7"/>
      </w:pPr>
      <w:r w:rsidRPr="00010C1B">
        <w:t>На основании п. 8 Постановления Прави</w:t>
      </w:r>
      <w:r w:rsidR="008E0136">
        <w:t xml:space="preserve">тельства РФ от 05.09.2013 N 782 </w:t>
      </w:r>
      <w:r w:rsidRPr="00010C1B">
        <w:t>«О схемах водоснабжения и водоотведения», актуализация схемы водоснабжения и водоотведения осуществляется при наличии одного из следующих условий:</w:t>
      </w:r>
    </w:p>
    <w:p w14:paraId="06A14598" w14:textId="77777777" w:rsidR="0024107F" w:rsidRPr="00010C1B" w:rsidRDefault="0024107F" w:rsidP="0024107F">
      <w:pPr>
        <w:pStyle w:val="a7"/>
      </w:pPr>
      <w:r w:rsidRPr="00010C1B">
        <w:t>а) ввод в эксплуатацию построенных, реконструированных и модернизированных объектов централизованных систем водоснабжения и (или) водоотведения;</w:t>
      </w:r>
    </w:p>
    <w:p w14:paraId="73F77DE8" w14:textId="77777777" w:rsidR="0024107F" w:rsidRPr="00010C1B" w:rsidRDefault="0024107F" w:rsidP="0024107F">
      <w:pPr>
        <w:pStyle w:val="a7"/>
      </w:pPr>
      <w:r w:rsidRPr="00010C1B">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p>
    <w:p w14:paraId="78A61521" w14:textId="77777777" w:rsidR="0024107F" w:rsidRPr="00010C1B" w:rsidRDefault="0024107F" w:rsidP="0024107F">
      <w:pPr>
        <w:pStyle w:val="a7"/>
      </w:pPr>
      <w:r w:rsidRPr="00010C1B">
        <w:t>в) проведение технического обследования централизованных систем водоснабжения и (или) водоотведения в период действия схем водоснабжения и водоотведения;</w:t>
      </w:r>
    </w:p>
    <w:p w14:paraId="1C082096" w14:textId="593BC7B4" w:rsidR="0024107F" w:rsidRPr="00010C1B" w:rsidRDefault="0024107F" w:rsidP="0024107F">
      <w:pPr>
        <w:pStyle w:val="a7"/>
      </w:pPr>
      <w:r w:rsidRPr="00010C1B">
        <w:t>г)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14:paraId="7ED6E0C5" w14:textId="2BA2D3D9" w:rsidR="0024107F" w:rsidRDefault="00D2379F" w:rsidP="009E3C98">
      <w:pPr>
        <w:pStyle w:val="af"/>
      </w:pPr>
      <w:r>
        <w:t>Общие сведения о муниципальном образовании.</w:t>
      </w:r>
    </w:p>
    <w:p w14:paraId="5F6598C8" w14:textId="77777777" w:rsidR="008A644E" w:rsidRDefault="00192428" w:rsidP="00557176">
      <w:pPr>
        <w:pStyle w:val="a7"/>
      </w:pPr>
      <w:r w:rsidRPr="00557176">
        <w:t xml:space="preserve">Муниципальное образование </w:t>
      </w:r>
      <w:r w:rsidR="00322525">
        <w:t>Подсосенский</w:t>
      </w:r>
      <w:r w:rsidR="0041720E" w:rsidRPr="00557176">
        <w:t xml:space="preserve"> сельсовет</w:t>
      </w:r>
      <w:r w:rsidRPr="00557176">
        <w:t xml:space="preserve"> </w:t>
      </w:r>
      <w:r w:rsidR="009F0543">
        <w:t>Назаро</w:t>
      </w:r>
      <w:r w:rsidR="00250E5B">
        <w:t>в</w:t>
      </w:r>
      <w:r w:rsidRPr="00557176">
        <w:t xml:space="preserve">ского района </w:t>
      </w:r>
      <w:r w:rsidR="0041720E" w:rsidRPr="00557176">
        <w:t>Красноярского края</w:t>
      </w:r>
      <w:r w:rsidRPr="00557176">
        <w:t xml:space="preserve"> (далее – </w:t>
      </w:r>
      <w:r w:rsidR="00B511BF" w:rsidRPr="00557176">
        <w:t xml:space="preserve">МО </w:t>
      </w:r>
      <w:r w:rsidR="00322525">
        <w:t>Подсос</w:t>
      </w:r>
      <w:r w:rsidR="009F0543">
        <w:t>енский</w:t>
      </w:r>
      <w:r w:rsidR="0041720E" w:rsidRPr="00557176">
        <w:t xml:space="preserve"> сельсовет</w:t>
      </w:r>
      <w:r w:rsidRPr="00557176">
        <w:t>)</w:t>
      </w:r>
      <w:r w:rsidR="009F0543">
        <w:t>.</w:t>
      </w:r>
      <w:r w:rsidRPr="00557176">
        <w:t xml:space="preserve"> На сегодняшний день, в состав </w:t>
      </w:r>
      <w:r w:rsidR="00B511BF" w:rsidRPr="00557176">
        <w:t xml:space="preserve">МО </w:t>
      </w:r>
      <w:r w:rsidR="00322525">
        <w:t>Подсос</w:t>
      </w:r>
      <w:r w:rsidR="009F0543">
        <w:t>енский</w:t>
      </w:r>
      <w:r w:rsidR="0041720E" w:rsidRPr="00557176">
        <w:t xml:space="preserve"> сельсовет</w:t>
      </w:r>
      <w:r w:rsidRPr="00557176">
        <w:t xml:space="preserve"> вход</w:t>
      </w:r>
      <w:r w:rsidR="0041720E" w:rsidRPr="00557176">
        <w:t>я</w:t>
      </w:r>
      <w:r w:rsidRPr="00557176">
        <w:t xml:space="preserve">т </w:t>
      </w:r>
      <w:r w:rsidR="00322525">
        <w:t>четыре</w:t>
      </w:r>
      <w:r w:rsidRPr="00557176">
        <w:t xml:space="preserve"> населенны</w:t>
      </w:r>
      <w:r w:rsidR="0041720E" w:rsidRPr="00557176">
        <w:t>х</w:t>
      </w:r>
      <w:r w:rsidRPr="00557176">
        <w:t xml:space="preserve"> пункт</w:t>
      </w:r>
      <w:r w:rsidR="0041720E" w:rsidRPr="00557176">
        <w:t>а</w:t>
      </w:r>
      <w:r w:rsidR="00322525">
        <w:t>:</w:t>
      </w:r>
    </w:p>
    <w:p w14:paraId="42D238A6" w14:textId="035E8BE7" w:rsidR="008A644E" w:rsidRDefault="008A644E" w:rsidP="008A644E">
      <w:pPr>
        <w:pStyle w:val="a7"/>
        <w:numPr>
          <w:ilvl w:val="0"/>
          <w:numId w:val="22"/>
        </w:numPr>
      </w:pPr>
      <w:r>
        <w:lastRenderedPageBreak/>
        <w:t>село, административный центр Подсосное;</w:t>
      </w:r>
    </w:p>
    <w:p w14:paraId="24B9BD1B" w14:textId="2FF58C52" w:rsidR="008A644E" w:rsidRDefault="008A644E" w:rsidP="008A644E">
      <w:pPr>
        <w:pStyle w:val="a7"/>
        <w:numPr>
          <w:ilvl w:val="0"/>
          <w:numId w:val="22"/>
        </w:numPr>
      </w:pPr>
      <w:r>
        <w:t xml:space="preserve">село </w:t>
      </w:r>
      <w:proofErr w:type="spellStart"/>
      <w:r>
        <w:t>Селедково</w:t>
      </w:r>
      <w:proofErr w:type="spellEnd"/>
      <w:r>
        <w:t>;</w:t>
      </w:r>
    </w:p>
    <w:p w14:paraId="02707999" w14:textId="5C439FFB" w:rsidR="008A644E" w:rsidRDefault="008A644E" w:rsidP="008A644E">
      <w:pPr>
        <w:pStyle w:val="a7"/>
        <w:numPr>
          <w:ilvl w:val="0"/>
          <w:numId w:val="22"/>
        </w:numPr>
      </w:pPr>
      <w:r>
        <w:t xml:space="preserve">деревня </w:t>
      </w:r>
      <w:proofErr w:type="spellStart"/>
      <w:r>
        <w:t>Скоробогатово</w:t>
      </w:r>
      <w:proofErr w:type="spellEnd"/>
      <w:r>
        <w:t>;</w:t>
      </w:r>
    </w:p>
    <w:p w14:paraId="0DDFC2DF" w14:textId="47773251" w:rsidR="008A644E" w:rsidRDefault="008A644E" w:rsidP="008A644E">
      <w:pPr>
        <w:pStyle w:val="a7"/>
        <w:numPr>
          <w:ilvl w:val="0"/>
          <w:numId w:val="22"/>
        </w:numPr>
      </w:pPr>
      <w:r>
        <w:t>поселок Старожилово;</w:t>
      </w:r>
    </w:p>
    <w:p w14:paraId="2C5C9295" w14:textId="3D1092E1" w:rsidR="002901A6" w:rsidRPr="008A644E" w:rsidRDefault="008A644E" w:rsidP="008A644E">
      <w:pPr>
        <w:pStyle w:val="a7"/>
      </w:pPr>
      <w:r>
        <w:t>Подсос</w:t>
      </w:r>
      <w:r w:rsidR="009F0543">
        <w:t xml:space="preserve">енский </w:t>
      </w:r>
      <w:r w:rsidR="009F0543" w:rsidRPr="008A644E">
        <w:t xml:space="preserve">сельсовет расположен в </w:t>
      </w:r>
      <w:r w:rsidRPr="008A644E">
        <w:t xml:space="preserve">восточной части Назаровского района, на границе </w:t>
      </w:r>
      <w:proofErr w:type="spellStart"/>
      <w:r w:rsidRPr="008A644E">
        <w:t>Козульского</w:t>
      </w:r>
      <w:proofErr w:type="spellEnd"/>
      <w:r w:rsidRPr="008A644E">
        <w:t xml:space="preserve"> района </w:t>
      </w:r>
      <w:r w:rsidR="001A650A" w:rsidRPr="008A644E">
        <w:t>Красноярского края</w:t>
      </w:r>
      <w:r w:rsidRPr="008A644E">
        <w:t>. Удалённость адми</w:t>
      </w:r>
      <w:r>
        <w:t>нистративного центра сельсовета -</w:t>
      </w:r>
      <w:r w:rsidRPr="008A644E">
        <w:t xml:space="preserve"> села </w:t>
      </w:r>
      <w:r>
        <w:t>Подсосное от районного центра –</w:t>
      </w:r>
      <w:r w:rsidRPr="008A644E">
        <w:t>города</w:t>
      </w:r>
      <w:r>
        <w:t xml:space="preserve"> </w:t>
      </w:r>
      <w:hyperlink r:id="rId11" w:history="1">
        <w:r w:rsidRPr="008A644E">
          <w:rPr>
            <w:rStyle w:val="affc"/>
            <w:color w:val="auto"/>
            <w:u w:val="none"/>
          </w:rPr>
          <w:t>Назарово</w:t>
        </w:r>
      </w:hyperlink>
      <w:r>
        <w:t xml:space="preserve"> </w:t>
      </w:r>
      <w:r w:rsidRPr="008A644E">
        <w:t>составляет 63</w:t>
      </w:r>
      <w:r>
        <w:t xml:space="preserve"> </w:t>
      </w:r>
      <w:r w:rsidRPr="008A644E">
        <w:t>км.</w:t>
      </w:r>
    </w:p>
    <w:p w14:paraId="3845314C" w14:textId="6C659F43" w:rsidR="00416483" w:rsidRPr="008A644E" w:rsidRDefault="00006DB7" w:rsidP="00006DB7">
      <w:pPr>
        <w:pStyle w:val="a7"/>
        <w:ind w:hanging="567"/>
      </w:pPr>
      <w:r>
        <w:rPr>
          <w:noProof/>
          <w:lang w:eastAsia="ru-RU"/>
        </w:rPr>
        <w:drawing>
          <wp:inline distT="0" distB="0" distL="0" distR="0" wp14:anchorId="119BACE0" wp14:editId="6CF00306">
            <wp:extent cx="6626431" cy="397165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910" t="25550" r="3156" b="8685"/>
                    <a:stretch/>
                  </pic:blipFill>
                  <pic:spPr bwMode="auto">
                    <a:xfrm>
                      <a:off x="0" y="0"/>
                      <a:ext cx="6704517" cy="4018452"/>
                    </a:xfrm>
                    <a:prstGeom prst="rect">
                      <a:avLst/>
                    </a:prstGeom>
                    <a:ln>
                      <a:noFill/>
                    </a:ln>
                    <a:extLst>
                      <a:ext uri="{53640926-AAD7-44D8-BBD7-CCE9431645EC}">
                        <a14:shadowObscured xmlns:a14="http://schemas.microsoft.com/office/drawing/2010/main"/>
                      </a:ext>
                    </a:extLst>
                  </pic:spPr>
                </pic:pic>
              </a:graphicData>
            </a:graphic>
          </wp:inline>
        </w:drawing>
      </w:r>
    </w:p>
    <w:p w14:paraId="5A72B083" w14:textId="4E9CC277" w:rsidR="00416483" w:rsidRPr="00404E98" w:rsidRDefault="00A3069D" w:rsidP="00A3069D">
      <w:pPr>
        <w:pStyle w:val="a7"/>
        <w:jc w:val="center"/>
      </w:pPr>
      <w:r w:rsidRPr="00060FD5">
        <w:t xml:space="preserve">Рисунок 1. </w:t>
      </w:r>
      <w:r w:rsidR="00416483" w:rsidRPr="00060FD5">
        <w:rPr>
          <w:color w:val="000000" w:themeColor="text1"/>
        </w:rPr>
        <w:t xml:space="preserve">Расположение </w:t>
      </w:r>
      <w:r w:rsidR="009F0543">
        <w:rPr>
          <w:color w:val="000000" w:themeColor="text1"/>
        </w:rPr>
        <w:t xml:space="preserve">МО </w:t>
      </w:r>
      <w:r w:rsidR="008A644E">
        <w:rPr>
          <w:color w:val="000000" w:themeColor="text1"/>
        </w:rPr>
        <w:t>Подсос</w:t>
      </w:r>
      <w:r w:rsidR="009F0543">
        <w:rPr>
          <w:color w:val="000000" w:themeColor="text1"/>
        </w:rPr>
        <w:t>енский сельсовет</w:t>
      </w:r>
      <w:r w:rsidR="00416483" w:rsidRPr="00060FD5">
        <w:rPr>
          <w:color w:val="000000" w:themeColor="text1"/>
        </w:rPr>
        <w:t>.</w:t>
      </w:r>
    </w:p>
    <w:p w14:paraId="174240D2" w14:textId="151D8A21" w:rsidR="00192428" w:rsidRPr="007664E1" w:rsidRDefault="003F1940" w:rsidP="007664E1">
      <w:pPr>
        <w:pStyle w:val="a7"/>
        <w:rPr>
          <w:b/>
        </w:rPr>
      </w:pPr>
      <w:r w:rsidRPr="007664E1">
        <w:rPr>
          <w:b/>
        </w:rPr>
        <w:t>Климат</w:t>
      </w:r>
    </w:p>
    <w:p w14:paraId="3A5A3C36" w14:textId="1A2A7D06" w:rsidR="009F0543" w:rsidRDefault="009F0543" w:rsidP="00E6223B">
      <w:pPr>
        <w:pStyle w:val="a7"/>
        <w:rPr>
          <w:color w:val="000000"/>
        </w:rPr>
      </w:pPr>
      <w:r>
        <w:rPr>
          <w:color w:val="000000"/>
        </w:rPr>
        <w:t>Климат района резко континентальный и характеризуется различиями как между температурами зимы и лета, так и между дневными и ночными температурами.</w:t>
      </w:r>
    </w:p>
    <w:p w14:paraId="27BEE091" w14:textId="4518CA50" w:rsidR="009F0543" w:rsidRDefault="009F0543" w:rsidP="00E6223B">
      <w:pPr>
        <w:pStyle w:val="a7"/>
      </w:pPr>
      <w:r>
        <w:rPr>
          <w:color w:val="000000"/>
        </w:rPr>
        <w:t xml:space="preserve">Условия проживания людей на рассматриваемой территории благоприятны: продолжительность комфортного периода, с эффективной температурой 17-22 </w:t>
      </w:r>
      <w:r w:rsidRPr="00FD7705">
        <w:rPr>
          <w:color w:val="000000"/>
          <w:sz w:val="16"/>
          <w:szCs w:val="16"/>
          <w:vertAlign w:val="superscript"/>
        </w:rPr>
        <w:t>О</w:t>
      </w:r>
      <w:r>
        <w:rPr>
          <w:color w:val="000000"/>
        </w:rPr>
        <w:t xml:space="preserve">С около 30 дней (в Красноярске 20 дней). Жесткость погоды для зимнего </w:t>
      </w:r>
      <w:r w:rsidR="004C689F">
        <w:rPr>
          <w:color w:val="000000"/>
        </w:rPr>
        <w:t xml:space="preserve">периода составляет 2,1 </w:t>
      </w:r>
      <w:r>
        <w:rPr>
          <w:color w:val="000000"/>
        </w:rPr>
        <w:t>-</w:t>
      </w:r>
      <w:r w:rsidR="004C689F">
        <w:rPr>
          <w:color w:val="000000"/>
        </w:rPr>
        <w:t xml:space="preserve"> </w:t>
      </w:r>
      <w:r>
        <w:rPr>
          <w:color w:val="000000"/>
        </w:rPr>
        <w:t>2,5 баллов, что говорит о холодной зиме, но удовлетворительно переносимой.</w:t>
      </w:r>
    </w:p>
    <w:p w14:paraId="6A29801B" w14:textId="77777777" w:rsidR="009F0543" w:rsidRDefault="009F0543" w:rsidP="00192428">
      <w:pPr>
        <w:pStyle w:val="a7"/>
        <w:rPr>
          <w:b/>
          <w:bCs/>
          <w:color w:val="000000"/>
        </w:rPr>
      </w:pPr>
      <w:r>
        <w:rPr>
          <w:b/>
          <w:bCs/>
          <w:color w:val="000000"/>
        </w:rPr>
        <w:lastRenderedPageBreak/>
        <w:t>Гидрогеологические условия</w:t>
      </w:r>
    </w:p>
    <w:p w14:paraId="27B3DDE9" w14:textId="6316408B" w:rsidR="009F0543" w:rsidRDefault="009F0543" w:rsidP="00192428">
      <w:pPr>
        <w:pStyle w:val="a7"/>
      </w:pPr>
      <w:r>
        <w:rPr>
          <w:color w:val="000000"/>
        </w:rPr>
        <w:t xml:space="preserve">Район расположен в пределах Минусинского межгорного прогиба, в котором выделяется Назаровский артезианский бассейн. Подземные воды формируются в различных по литологическому составу и стратиграфической принадлежности породах: аллювиальных отложениях четвертичного возраста, слабо сцементированных песчаниках, алевролитах, аргиллитах мелового и горского возраста, песчаниках, </w:t>
      </w:r>
      <w:proofErr w:type="spellStart"/>
      <w:r>
        <w:rPr>
          <w:color w:val="000000"/>
        </w:rPr>
        <w:t>гравелитах</w:t>
      </w:r>
      <w:proofErr w:type="spellEnd"/>
      <w:r>
        <w:rPr>
          <w:color w:val="000000"/>
        </w:rPr>
        <w:t xml:space="preserve"> каменноугольного и девонского возраста, эффузивно-осадочных нижне-среднедевонских и интрузивных образованиях. Преимущественным распространением пользуются безнапорные воды в долинах рек, связанные с рыхлыми аллювиальными и слабо смонтированными мезозойскими образованиями. Основной областью питания являются отроги Кузнецкого Алатау и местные области питания – валы, антиклинальные поднятия в пределах межгорных впадин (</w:t>
      </w:r>
      <w:proofErr w:type="spellStart"/>
      <w:r>
        <w:rPr>
          <w:color w:val="000000"/>
        </w:rPr>
        <w:t>Емельяновское</w:t>
      </w:r>
      <w:proofErr w:type="spellEnd"/>
      <w:r>
        <w:rPr>
          <w:color w:val="000000"/>
        </w:rPr>
        <w:t xml:space="preserve"> поднятие и </w:t>
      </w:r>
      <w:proofErr w:type="spellStart"/>
      <w:r>
        <w:rPr>
          <w:color w:val="000000"/>
        </w:rPr>
        <w:t>Антроповский</w:t>
      </w:r>
      <w:proofErr w:type="spellEnd"/>
      <w:r>
        <w:rPr>
          <w:color w:val="000000"/>
        </w:rPr>
        <w:t xml:space="preserve"> вал и др.) основными реками района являют ср. Чулым, Сереж и их притоки. По химическому составу вскрыты в основном воды пресные гидрокарбонатные, гидрокарбонатно-сульфатные со смешанным катионным составом. Отдельными скважинами вскрыты слабосолоноватые воды. По литологическому составу водосодержащих пород, условиям залегания и стратиграфической принадлежности, в пределах района, выделяются следующие водоносные горизонты и комплексы: - водоносный комплекс аллювиальных четвертичных отложений; - водоносный комплекс не расчленённых верхнеюрских отложений; - водоносный комплекс </w:t>
      </w:r>
      <w:proofErr w:type="spellStart"/>
      <w:r>
        <w:rPr>
          <w:color w:val="000000"/>
        </w:rPr>
        <w:t>среднегорских</w:t>
      </w:r>
      <w:proofErr w:type="spellEnd"/>
      <w:r>
        <w:rPr>
          <w:color w:val="000000"/>
        </w:rPr>
        <w:t xml:space="preserve"> отложений.</w:t>
      </w:r>
    </w:p>
    <w:p w14:paraId="77AD70B9" w14:textId="483EC589" w:rsidR="003F1940" w:rsidRPr="003F1940" w:rsidRDefault="003F1940" w:rsidP="00192428">
      <w:pPr>
        <w:pStyle w:val="a7"/>
        <w:rPr>
          <w:b/>
        </w:rPr>
      </w:pPr>
      <w:r w:rsidRPr="003F1940">
        <w:rPr>
          <w:b/>
        </w:rPr>
        <w:t>Население</w:t>
      </w:r>
    </w:p>
    <w:p w14:paraId="72EF3F6C" w14:textId="3042F95B" w:rsidR="00FA2E5B" w:rsidRDefault="008A644E" w:rsidP="00FA2E5B">
      <w:pPr>
        <w:pStyle w:val="a7"/>
        <w:spacing w:after="0"/>
      </w:pPr>
      <w:r>
        <w:t>На сегодняшний день,</w:t>
      </w:r>
      <w:r w:rsidR="00192428" w:rsidRPr="00FA1F2A">
        <w:t xml:space="preserve"> численность</w:t>
      </w:r>
      <w:r>
        <w:t xml:space="preserve"> населения</w:t>
      </w:r>
      <w:r w:rsidR="00192428" w:rsidRPr="00FA1F2A">
        <w:t xml:space="preserve"> </w:t>
      </w:r>
      <w:r w:rsidR="00FF4787">
        <w:t xml:space="preserve">МО </w:t>
      </w:r>
      <w:r w:rsidR="00322525">
        <w:t>Подсос</w:t>
      </w:r>
      <w:r w:rsidR="009F0543">
        <w:t>ен</w:t>
      </w:r>
      <w:r w:rsidR="00FF4787">
        <w:t>ский</w:t>
      </w:r>
      <w:r w:rsidR="00956B5C">
        <w:t xml:space="preserve"> сельсовет</w:t>
      </w:r>
      <w:r w:rsidR="00192428" w:rsidRPr="00FA1F2A">
        <w:t xml:space="preserve"> состав</w:t>
      </w:r>
      <w:r>
        <w:t>ляет</w:t>
      </w:r>
      <w:r w:rsidR="00192428" w:rsidRPr="00FA1F2A">
        <w:t xml:space="preserve"> </w:t>
      </w:r>
      <w:r>
        <w:t>13</w:t>
      </w:r>
      <w:r w:rsidR="00FA2E5B">
        <w:t>75</w:t>
      </w:r>
      <w:r w:rsidR="00192428" w:rsidRPr="00FA1F2A">
        <w:t xml:space="preserve"> человек.</w:t>
      </w:r>
      <w:r w:rsidR="00192428">
        <w:t xml:space="preserve"> </w:t>
      </w:r>
      <w:r w:rsidR="00FA2E5B">
        <w:t>Структурная численность населения муниципального образования представлена в таблице ниже.</w:t>
      </w:r>
    </w:p>
    <w:p w14:paraId="1E25EEB3" w14:textId="3CB585D3" w:rsidR="00FA2E5B" w:rsidRDefault="00FA2E5B" w:rsidP="00FA2E5B">
      <w:pPr>
        <w:pStyle w:val="110"/>
      </w:pPr>
      <w:r>
        <w:t>Численность населения.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414"/>
      </w:tblGrid>
      <w:tr w:rsidR="00FA2E5B" w:rsidRPr="00FA2E5B" w14:paraId="7A3E440A" w14:textId="77777777" w:rsidTr="00FA2E5B">
        <w:trPr>
          <w:trHeight w:val="20"/>
          <w:tblHeader/>
          <w:jc w:val="center"/>
        </w:trPr>
        <w:tc>
          <w:tcPr>
            <w:tcW w:w="3708" w:type="pct"/>
            <w:vAlign w:val="center"/>
          </w:tcPr>
          <w:p w14:paraId="79F90F39" w14:textId="77777777" w:rsidR="00FA2E5B" w:rsidRPr="00FA2E5B" w:rsidRDefault="00FA2E5B" w:rsidP="00FA2E5B">
            <w:pPr>
              <w:pStyle w:val="afff"/>
            </w:pPr>
            <w:r w:rsidRPr="00FA2E5B">
              <w:t xml:space="preserve">Перечень населённых пунктов в МО </w:t>
            </w:r>
          </w:p>
        </w:tc>
        <w:tc>
          <w:tcPr>
            <w:tcW w:w="1292" w:type="pct"/>
            <w:vAlign w:val="center"/>
          </w:tcPr>
          <w:p w14:paraId="62C9FEBB" w14:textId="062236CD" w:rsidR="00FA2E5B" w:rsidRPr="00FA2E5B" w:rsidRDefault="00FA2E5B" w:rsidP="00FA2E5B">
            <w:pPr>
              <w:pStyle w:val="afff"/>
            </w:pPr>
            <w:r w:rsidRPr="00FA2E5B">
              <w:t>18.12.2020 г.</w:t>
            </w:r>
          </w:p>
        </w:tc>
      </w:tr>
      <w:tr w:rsidR="00FA2E5B" w:rsidRPr="00FA2E5B" w14:paraId="6C648433" w14:textId="77777777" w:rsidTr="00FA2E5B">
        <w:trPr>
          <w:trHeight w:val="20"/>
          <w:jc w:val="center"/>
        </w:trPr>
        <w:tc>
          <w:tcPr>
            <w:tcW w:w="3708" w:type="pct"/>
            <w:vAlign w:val="center"/>
          </w:tcPr>
          <w:p w14:paraId="465C7F50" w14:textId="77777777" w:rsidR="00FA2E5B" w:rsidRPr="00FA2E5B" w:rsidRDefault="00FA2E5B" w:rsidP="00FA2E5B">
            <w:pPr>
              <w:pStyle w:val="afff"/>
            </w:pPr>
            <w:r w:rsidRPr="00FA2E5B">
              <w:t>с. Подсосное</w:t>
            </w:r>
          </w:p>
        </w:tc>
        <w:tc>
          <w:tcPr>
            <w:tcW w:w="1292" w:type="pct"/>
            <w:vAlign w:val="center"/>
          </w:tcPr>
          <w:p w14:paraId="658CFA20" w14:textId="0460E960" w:rsidR="00FA2E5B" w:rsidRPr="00FA2E5B" w:rsidRDefault="00FA2E5B" w:rsidP="00FA2E5B">
            <w:pPr>
              <w:pStyle w:val="afff"/>
            </w:pPr>
            <w:r w:rsidRPr="00E03E2B">
              <w:rPr>
                <w:color w:val="000000" w:themeColor="text1"/>
              </w:rPr>
              <w:t>922</w:t>
            </w:r>
          </w:p>
        </w:tc>
      </w:tr>
      <w:tr w:rsidR="00FA2E5B" w:rsidRPr="00FA2E5B" w14:paraId="4399BC94" w14:textId="77777777" w:rsidTr="00FA2E5B">
        <w:trPr>
          <w:trHeight w:val="20"/>
          <w:jc w:val="center"/>
        </w:trPr>
        <w:tc>
          <w:tcPr>
            <w:tcW w:w="3708" w:type="pct"/>
            <w:vAlign w:val="center"/>
          </w:tcPr>
          <w:p w14:paraId="4C7485B8" w14:textId="77777777" w:rsidR="00FA2E5B" w:rsidRPr="00FA2E5B" w:rsidRDefault="00FA2E5B" w:rsidP="00FA2E5B">
            <w:pPr>
              <w:pStyle w:val="afff"/>
            </w:pPr>
            <w:r w:rsidRPr="00FA2E5B">
              <w:t>п. Старожилово</w:t>
            </w:r>
          </w:p>
        </w:tc>
        <w:tc>
          <w:tcPr>
            <w:tcW w:w="1292" w:type="pct"/>
            <w:vAlign w:val="center"/>
          </w:tcPr>
          <w:p w14:paraId="2D3ACB65" w14:textId="49D31A14" w:rsidR="00FA2E5B" w:rsidRPr="00FA2E5B" w:rsidRDefault="00FA2E5B" w:rsidP="00FA2E5B">
            <w:pPr>
              <w:pStyle w:val="afff"/>
            </w:pPr>
            <w:r w:rsidRPr="00E03E2B">
              <w:rPr>
                <w:color w:val="000000" w:themeColor="text1"/>
              </w:rPr>
              <w:t>166</w:t>
            </w:r>
          </w:p>
        </w:tc>
      </w:tr>
      <w:tr w:rsidR="00FA2E5B" w:rsidRPr="00FA2E5B" w14:paraId="7D18C7C4" w14:textId="77777777" w:rsidTr="00FA2E5B">
        <w:trPr>
          <w:trHeight w:val="20"/>
          <w:jc w:val="center"/>
        </w:trPr>
        <w:tc>
          <w:tcPr>
            <w:tcW w:w="3708" w:type="pct"/>
            <w:vAlign w:val="center"/>
          </w:tcPr>
          <w:p w14:paraId="034DFD21" w14:textId="77777777" w:rsidR="00FA2E5B" w:rsidRPr="00FA2E5B" w:rsidRDefault="00FA2E5B" w:rsidP="00FA2E5B">
            <w:pPr>
              <w:pStyle w:val="afff"/>
            </w:pPr>
            <w:r w:rsidRPr="00FA2E5B">
              <w:t xml:space="preserve">д. </w:t>
            </w:r>
            <w:proofErr w:type="spellStart"/>
            <w:r w:rsidRPr="00FA2E5B">
              <w:t>Скоробогатово</w:t>
            </w:r>
            <w:proofErr w:type="spellEnd"/>
          </w:p>
        </w:tc>
        <w:tc>
          <w:tcPr>
            <w:tcW w:w="1292" w:type="pct"/>
            <w:vAlign w:val="center"/>
          </w:tcPr>
          <w:p w14:paraId="61F4882B" w14:textId="0008A759" w:rsidR="00FA2E5B" w:rsidRPr="00FA2E5B" w:rsidRDefault="00FA2E5B" w:rsidP="00FA2E5B">
            <w:pPr>
              <w:pStyle w:val="afff"/>
            </w:pPr>
            <w:r w:rsidRPr="00E03E2B">
              <w:rPr>
                <w:color w:val="000000" w:themeColor="text1"/>
              </w:rPr>
              <w:t>90</w:t>
            </w:r>
          </w:p>
        </w:tc>
      </w:tr>
      <w:tr w:rsidR="00FA2E5B" w:rsidRPr="00FA2E5B" w14:paraId="643B7747" w14:textId="77777777" w:rsidTr="00FA2E5B">
        <w:trPr>
          <w:trHeight w:val="20"/>
          <w:jc w:val="center"/>
        </w:trPr>
        <w:tc>
          <w:tcPr>
            <w:tcW w:w="3708" w:type="pct"/>
            <w:vAlign w:val="center"/>
          </w:tcPr>
          <w:p w14:paraId="3DBE2330" w14:textId="77777777" w:rsidR="00FA2E5B" w:rsidRPr="00FA2E5B" w:rsidRDefault="00FA2E5B" w:rsidP="00FA2E5B">
            <w:pPr>
              <w:pStyle w:val="afff"/>
            </w:pPr>
            <w:r w:rsidRPr="00FA2E5B">
              <w:t xml:space="preserve">c. </w:t>
            </w:r>
            <w:proofErr w:type="spellStart"/>
            <w:r w:rsidRPr="00FA2E5B">
              <w:t>Селедково</w:t>
            </w:r>
            <w:proofErr w:type="spellEnd"/>
          </w:p>
        </w:tc>
        <w:tc>
          <w:tcPr>
            <w:tcW w:w="1292" w:type="pct"/>
            <w:vAlign w:val="center"/>
          </w:tcPr>
          <w:p w14:paraId="4258D04A" w14:textId="541E7A18" w:rsidR="00FA2E5B" w:rsidRPr="00FA2E5B" w:rsidRDefault="00FA2E5B" w:rsidP="00FA2E5B">
            <w:pPr>
              <w:pStyle w:val="afff"/>
            </w:pPr>
            <w:r w:rsidRPr="00E03E2B">
              <w:rPr>
                <w:color w:val="000000" w:themeColor="text1"/>
              </w:rPr>
              <w:t>197</w:t>
            </w:r>
          </w:p>
        </w:tc>
      </w:tr>
    </w:tbl>
    <w:p w14:paraId="4CD90584" w14:textId="77777777" w:rsidR="00FA2E5B" w:rsidRPr="00FA2E5B" w:rsidRDefault="00FA2E5B" w:rsidP="00FA2E5B">
      <w:pPr>
        <w:pStyle w:val="a7"/>
      </w:pPr>
    </w:p>
    <w:p w14:paraId="2F35B177" w14:textId="770C8552" w:rsidR="00294125" w:rsidRPr="00294125" w:rsidRDefault="00B00132" w:rsidP="00B00132">
      <w:pPr>
        <w:pStyle w:val="a7"/>
        <w:spacing w:after="0"/>
      </w:pPr>
      <w:r>
        <w:rPr>
          <w:color w:val="000000"/>
        </w:rPr>
        <w:lastRenderedPageBreak/>
        <w:t xml:space="preserve">Ввиду отсутствия на территории </w:t>
      </w:r>
      <w:r w:rsidR="00304162">
        <w:rPr>
          <w:color w:val="000000"/>
        </w:rPr>
        <w:t xml:space="preserve">МО </w:t>
      </w:r>
      <w:r>
        <w:rPr>
          <w:color w:val="000000"/>
        </w:rPr>
        <w:t>Подсос</w:t>
      </w:r>
      <w:r w:rsidR="00304162">
        <w:rPr>
          <w:color w:val="000000"/>
        </w:rPr>
        <w:t>енский сельсовет</w:t>
      </w:r>
      <w:r w:rsidRPr="00B00132">
        <w:rPr>
          <w:color w:val="000000"/>
        </w:rPr>
        <w:t xml:space="preserve"> </w:t>
      </w:r>
      <w:r>
        <w:rPr>
          <w:color w:val="000000"/>
        </w:rPr>
        <w:t>Генерального плана</w:t>
      </w:r>
      <w:r w:rsidR="00304162">
        <w:rPr>
          <w:color w:val="000000"/>
        </w:rPr>
        <w:t xml:space="preserve">, </w:t>
      </w:r>
      <w:r>
        <w:rPr>
          <w:color w:val="000000"/>
        </w:rPr>
        <w:t>а также</w:t>
      </w:r>
      <w:r w:rsidR="00294125">
        <w:rPr>
          <w:color w:val="000000"/>
        </w:rPr>
        <w:t xml:space="preserve"> сложившейся тенденции уменьшения численности населения на территории </w:t>
      </w:r>
      <w:r>
        <w:rPr>
          <w:color w:val="000000"/>
        </w:rPr>
        <w:t>Подсос</w:t>
      </w:r>
      <w:r w:rsidR="00294125">
        <w:rPr>
          <w:color w:val="000000"/>
        </w:rPr>
        <w:t>енского сельсовета за счет естественн</w:t>
      </w:r>
      <w:r w:rsidR="00006DB7">
        <w:rPr>
          <w:color w:val="000000"/>
        </w:rPr>
        <w:t>ой убыли, миграционного оттока</w:t>
      </w:r>
      <w:r w:rsidR="00294125">
        <w:rPr>
          <w:color w:val="000000"/>
        </w:rPr>
        <w:t xml:space="preserve"> и отсутствия перспективы создания дополнительных рабочих мест в градообразующих отраслях с привлечением трудовых ресурсов из других районов края, </w:t>
      </w:r>
      <w:r w:rsidR="00393625">
        <w:rPr>
          <w:color w:val="000000"/>
        </w:rPr>
        <w:t xml:space="preserve">в рамках </w:t>
      </w:r>
      <w:r w:rsidR="004C689F">
        <w:rPr>
          <w:color w:val="000000"/>
        </w:rPr>
        <w:t>актуализации</w:t>
      </w:r>
      <w:r w:rsidR="00393625">
        <w:rPr>
          <w:color w:val="000000"/>
        </w:rPr>
        <w:t xml:space="preserve"> схемы водоснабжения </w:t>
      </w:r>
      <w:r w:rsidR="00294125">
        <w:rPr>
          <w:color w:val="000000"/>
        </w:rPr>
        <w:t>предусматривается стабилизация численности населения</w:t>
      </w:r>
      <w:r>
        <w:rPr>
          <w:color w:val="000000"/>
        </w:rPr>
        <w:t>.</w:t>
      </w:r>
      <w:r w:rsidR="00393625">
        <w:rPr>
          <w:color w:val="000000"/>
        </w:rPr>
        <w:t xml:space="preserve"> </w:t>
      </w:r>
      <w:r>
        <w:rPr>
          <w:color w:val="000000"/>
        </w:rPr>
        <w:t>Т</w:t>
      </w:r>
      <w:r w:rsidR="00393625">
        <w:rPr>
          <w:color w:val="000000"/>
        </w:rPr>
        <w:t xml:space="preserve">аким образом </w:t>
      </w:r>
      <w:r w:rsidR="00393625">
        <w:t xml:space="preserve">численность муниципального образования на расчетный срок </w:t>
      </w:r>
      <w:r>
        <w:t xml:space="preserve">до 2030 года </w:t>
      </w:r>
      <w:r w:rsidR="00393625">
        <w:t>останется на том же уровне</w:t>
      </w:r>
      <w:r w:rsidR="00393625">
        <w:rPr>
          <w:color w:val="000000"/>
        </w:rPr>
        <w:t xml:space="preserve"> и составит </w:t>
      </w:r>
      <w:r>
        <w:rPr>
          <w:color w:val="000000"/>
        </w:rPr>
        <w:t>1</w:t>
      </w:r>
      <w:r w:rsidR="00FA2E5B">
        <w:rPr>
          <w:color w:val="000000"/>
        </w:rPr>
        <w:t>375</w:t>
      </w:r>
      <w:r w:rsidR="00393625">
        <w:rPr>
          <w:color w:val="000000"/>
        </w:rPr>
        <w:t xml:space="preserve"> чел.</w:t>
      </w:r>
    </w:p>
    <w:p w14:paraId="5C67729D" w14:textId="5B1AA305" w:rsidR="00F6409E" w:rsidRDefault="00F6409E" w:rsidP="00304162">
      <w:pPr>
        <w:pStyle w:val="a7"/>
        <w:ind w:firstLine="0"/>
        <w:sectPr w:rsidR="00F6409E" w:rsidSect="000E7C86">
          <w:footerReference w:type="default" r:id="rId13"/>
          <w:pgSz w:w="11906" w:h="16838"/>
          <w:pgMar w:top="962" w:right="851" w:bottom="1134" w:left="1701" w:header="284" w:footer="709" w:gutter="0"/>
          <w:cols w:space="708"/>
          <w:docGrid w:linePitch="360"/>
        </w:sectPr>
      </w:pPr>
    </w:p>
    <w:p w14:paraId="6F93B9E5" w14:textId="39A58FB0" w:rsidR="0024107F" w:rsidRPr="00010C1B" w:rsidRDefault="00660A90" w:rsidP="002563CA">
      <w:pPr>
        <w:pStyle w:val="1"/>
        <w:numPr>
          <w:ilvl w:val="0"/>
          <w:numId w:val="4"/>
        </w:numPr>
      </w:pPr>
      <w:bookmarkStart w:id="6" w:name="_Toc59465983"/>
      <w:r>
        <w:lastRenderedPageBreak/>
        <w:t>Технико-</w:t>
      </w:r>
      <w:r w:rsidR="0024107F" w:rsidRPr="00010C1B">
        <w:t>экономическое состояние централизованных систем водоснабжения</w:t>
      </w:r>
      <w:bookmarkEnd w:id="2"/>
      <w:bookmarkEnd w:id="3"/>
      <w:r w:rsidR="0024107F" w:rsidRPr="00010C1B">
        <w:t xml:space="preserve"> </w:t>
      </w:r>
      <w:bookmarkEnd w:id="4"/>
      <w:r w:rsidR="00BE1330">
        <w:rPr>
          <w:bCs w:val="0"/>
        </w:rPr>
        <w:t xml:space="preserve">МО </w:t>
      </w:r>
      <w:r w:rsidR="00201973">
        <w:t>Подсос</w:t>
      </w:r>
      <w:r w:rsidR="009771B1">
        <w:t>ен</w:t>
      </w:r>
      <w:r w:rsidR="00FF4787">
        <w:t>ский</w:t>
      </w:r>
      <w:r w:rsidR="00BE1330">
        <w:rPr>
          <w:bCs w:val="0"/>
        </w:rPr>
        <w:t xml:space="preserve"> сельсовет</w:t>
      </w:r>
      <w:r>
        <w:t>.</w:t>
      </w:r>
      <w:bookmarkEnd w:id="6"/>
    </w:p>
    <w:p w14:paraId="114F6A00" w14:textId="10ECF151" w:rsidR="0024107F" w:rsidRPr="00010C1B" w:rsidRDefault="0024107F" w:rsidP="0024107F">
      <w:pPr>
        <w:pStyle w:val="11"/>
      </w:pPr>
      <w:bookmarkStart w:id="7" w:name="_Toc374532022"/>
      <w:bookmarkStart w:id="8" w:name="_Toc59465984"/>
      <w:r w:rsidRPr="00010C1B">
        <w:t xml:space="preserve">Описание системы и структуры водоснабжения </w:t>
      </w:r>
      <w:r w:rsidR="00B05727">
        <w:t xml:space="preserve">МО </w:t>
      </w:r>
      <w:r w:rsidR="00A24F08">
        <w:t>Подсос</w:t>
      </w:r>
      <w:r w:rsidR="009771B1">
        <w:t>ен</w:t>
      </w:r>
      <w:r w:rsidR="00D5251B">
        <w:t>ский сельсовет</w:t>
      </w:r>
      <w:r w:rsidRPr="00010C1B">
        <w:t xml:space="preserve"> и деление территории поселения на эксплуатационные зоны</w:t>
      </w:r>
      <w:bookmarkEnd w:id="7"/>
      <w:bookmarkEnd w:id="8"/>
    </w:p>
    <w:p w14:paraId="2EA23361" w14:textId="77777777" w:rsidR="0024107F" w:rsidRPr="00010C1B" w:rsidRDefault="0024107F" w:rsidP="0024107F">
      <w:pPr>
        <w:pStyle w:val="a7"/>
      </w:pPr>
      <w:r w:rsidRPr="00010C1B">
        <w:t>Понятие централизованных и нецентрализованных систем водоснабжения определяет Федеральный закон №416-ФЗ от 07.12.2011 г. «О водоснабжении и водоотведении», ст. 2, п. 13, 29.</w:t>
      </w:r>
    </w:p>
    <w:p w14:paraId="1F99DE9E" w14:textId="77777777" w:rsidR="0024107F" w:rsidRPr="00010C1B" w:rsidRDefault="0024107F" w:rsidP="0024107F">
      <w:pPr>
        <w:pStyle w:val="a7"/>
      </w:pPr>
      <w:r w:rsidRPr="00010C1B">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6CFE06B9" w14:textId="77777777" w:rsidR="0024107F" w:rsidRDefault="0024107F" w:rsidP="0024107F">
      <w:pPr>
        <w:pStyle w:val="a7"/>
      </w:pPr>
      <w:r w:rsidRPr="00010C1B">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3B87E8B3" w14:textId="33108D5E" w:rsidR="008F2980" w:rsidRDefault="008F2980" w:rsidP="008F2980">
      <w:pPr>
        <w:pStyle w:val="a7"/>
      </w:pPr>
      <w:r>
        <w:t xml:space="preserve">На сегодняшний день на территории </w:t>
      </w:r>
      <w:r>
        <w:rPr>
          <w:bCs/>
        </w:rPr>
        <w:t xml:space="preserve">МО </w:t>
      </w:r>
      <w:r w:rsidR="00EC5986">
        <w:t>Подсос</w:t>
      </w:r>
      <w:r>
        <w:t>енский</w:t>
      </w:r>
      <w:r>
        <w:rPr>
          <w:bCs/>
        </w:rPr>
        <w:t xml:space="preserve"> сельсовет</w:t>
      </w:r>
      <w:r>
        <w:t xml:space="preserve"> системы централизованного холодного водоснабжения расположены на территории всех населенных пунктов муниципального образования. Эксплуатационные зоны сформированы в границах жилой и общественной застройки населенных пунктов.</w:t>
      </w:r>
    </w:p>
    <w:p w14:paraId="67F6DD43" w14:textId="77777777" w:rsidR="008F2980" w:rsidRDefault="008F2980" w:rsidP="008F2980">
      <w:pPr>
        <w:pStyle w:val="1110"/>
        <w:numPr>
          <w:ilvl w:val="6"/>
          <w:numId w:val="2"/>
        </w:numPr>
        <w:ind w:left="1356" w:hanging="1356"/>
      </w:pPr>
      <w:r>
        <w:t>Территории, охваченные системой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5786"/>
      </w:tblGrid>
      <w:tr w:rsidR="00FA2E5B" w:rsidRPr="00781C8B" w14:paraId="7960C410" w14:textId="77777777" w:rsidTr="00FA2E5B">
        <w:trPr>
          <w:trHeight w:val="470"/>
          <w:jc w:val="center"/>
        </w:trPr>
        <w:tc>
          <w:tcPr>
            <w:tcW w:w="1904" w:type="pct"/>
            <w:vAlign w:val="center"/>
          </w:tcPr>
          <w:p w14:paraId="04934310" w14:textId="77777777" w:rsidR="00FA2E5B" w:rsidRPr="00006DB7" w:rsidRDefault="00FA2E5B" w:rsidP="00C67D1F">
            <w:pPr>
              <w:pStyle w:val="afff"/>
              <w:rPr>
                <w:b/>
              </w:rPr>
            </w:pPr>
            <w:r w:rsidRPr="00006DB7">
              <w:rPr>
                <w:b/>
              </w:rPr>
              <w:t>Населенный пункт</w:t>
            </w:r>
          </w:p>
        </w:tc>
        <w:tc>
          <w:tcPr>
            <w:tcW w:w="3096" w:type="pct"/>
            <w:vAlign w:val="center"/>
          </w:tcPr>
          <w:p w14:paraId="2080699F" w14:textId="577F9D52" w:rsidR="00FA2E5B" w:rsidRPr="00006DB7" w:rsidRDefault="00FA2E5B" w:rsidP="00C67D1F">
            <w:pPr>
              <w:pStyle w:val="afff"/>
              <w:rPr>
                <w:b/>
              </w:rPr>
            </w:pPr>
            <w:r w:rsidRPr="00006DB7">
              <w:rPr>
                <w:b/>
              </w:rPr>
              <w:t>Эксплуатирующая организация</w:t>
            </w:r>
          </w:p>
        </w:tc>
      </w:tr>
      <w:tr w:rsidR="00FA2E5B" w:rsidRPr="00781C8B" w14:paraId="26B2E146" w14:textId="77777777" w:rsidTr="00FA2E5B">
        <w:trPr>
          <w:jc w:val="center"/>
        </w:trPr>
        <w:tc>
          <w:tcPr>
            <w:tcW w:w="1904" w:type="pct"/>
          </w:tcPr>
          <w:p w14:paraId="104E88B6" w14:textId="6D39F082" w:rsidR="00FA2E5B" w:rsidRPr="00781C8B" w:rsidRDefault="00FA2E5B" w:rsidP="008F2980">
            <w:pPr>
              <w:pStyle w:val="afff"/>
            </w:pPr>
            <w:r w:rsidRPr="00ED3056">
              <w:t>село, административный центр Подсосное;</w:t>
            </w:r>
          </w:p>
        </w:tc>
        <w:tc>
          <w:tcPr>
            <w:tcW w:w="3096" w:type="pct"/>
            <w:vMerge w:val="restart"/>
            <w:vAlign w:val="center"/>
          </w:tcPr>
          <w:p w14:paraId="2FDF5B00" w14:textId="3AC4F779" w:rsidR="00FA2E5B" w:rsidRPr="00781C8B" w:rsidRDefault="00FA2E5B" w:rsidP="008F2980">
            <w:pPr>
              <w:pStyle w:val="afff"/>
            </w:pPr>
            <w:r>
              <w:rPr>
                <w:color w:val="000000"/>
              </w:rPr>
              <w:t>МУП «ЖКХ Назаровского района»</w:t>
            </w:r>
          </w:p>
        </w:tc>
      </w:tr>
      <w:tr w:rsidR="00FA2E5B" w:rsidRPr="00781C8B" w14:paraId="0DAD1B53" w14:textId="77777777" w:rsidTr="00FA2E5B">
        <w:trPr>
          <w:jc w:val="center"/>
        </w:trPr>
        <w:tc>
          <w:tcPr>
            <w:tcW w:w="1904" w:type="pct"/>
          </w:tcPr>
          <w:p w14:paraId="3778FED7" w14:textId="5E2D4B7C" w:rsidR="00FA2E5B" w:rsidRPr="00781C8B" w:rsidRDefault="00FA2E5B" w:rsidP="008F2980">
            <w:pPr>
              <w:pStyle w:val="afff"/>
            </w:pPr>
            <w:r w:rsidRPr="00ED3056">
              <w:t xml:space="preserve">село </w:t>
            </w:r>
            <w:proofErr w:type="spellStart"/>
            <w:r w:rsidRPr="00ED3056">
              <w:t>Селедково</w:t>
            </w:r>
            <w:proofErr w:type="spellEnd"/>
            <w:r w:rsidRPr="00ED3056">
              <w:t>;</w:t>
            </w:r>
          </w:p>
        </w:tc>
        <w:tc>
          <w:tcPr>
            <w:tcW w:w="3096" w:type="pct"/>
            <w:vMerge/>
            <w:vAlign w:val="center"/>
          </w:tcPr>
          <w:p w14:paraId="37D551BA" w14:textId="395ABB44" w:rsidR="00FA2E5B" w:rsidRPr="00781C8B" w:rsidRDefault="00FA2E5B" w:rsidP="008F2980">
            <w:pPr>
              <w:pStyle w:val="afff"/>
            </w:pPr>
          </w:p>
        </w:tc>
      </w:tr>
      <w:tr w:rsidR="00FA2E5B" w:rsidRPr="00781C8B" w14:paraId="0CFDA5A5" w14:textId="77777777" w:rsidTr="00FA2E5B">
        <w:trPr>
          <w:jc w:val="center"/>
        </w:trPr>
        <w:tc>
          <w:tcPr>
            <w:tcW w:w="1904" w:type="pct"/>
          </w:tcPr>
          <w:p w14:paraId="44FDEEF5" w14:textId="7B185E61" w:rsidR="00FA2E5B" w:rsidRPr="00781C8B" w:rsidRDefault="00FA2E5B" w:rsidP="008F2980">
            <w:pPr>
              <w:pStyle w:val="afff"/>
            </w:pPr>
            <w:r w:rsidRPr="00ED3056">
              <w:t xml:space="preserve">деревня </w:t>
            </w:r>
            <w:proofErr w:type="spellStart"/>
            <w:r w:rsidRPr="00ED3056">
              <w:t>Скоробогатово</w:t>
            </w:r>
            <w:proofErr w:type="spellEnd"/>
            <w:r w:rsidRPr="00ED3056">
              <w:t>;</w:t>
            </w:r>
          </w:p>
        </w:tc>
        <w:tc>
          <w:tcPr>
            <w:tcW w:w="3096" w:type="pct"/>
            <w:vMerge/>
          </w:tcPr>
          <w:p w14:paraId="5CC5027F" w14:textId="717DB0CA" w:rsidR="00FA2E5B" w:rsidRPr="00781C8B" w:rsidRDefault="00FA2E5B" w:rsidP="008F2980">
            <w:pPr>
              <w:pStyle w:val="afff"/>
            </w:pPr>
          </w:p>
        </w:tc>
      </w:tr>
      <w:tr w:rsidR="00FA2E5B" w:rsidRPr="00781C8B" w14:paraId="297F01CB" w14:textId="77777777" w:rsidTr="00FA2E5B">
        <w:trPr>
          <w:trHeight w:val="60"/>
          <w:jc w:val="center"/>
        </w:trPr>
        <w:tc>
          <w:tcPr>
            <w:tcW w:w="1904" w:type="pct"/>
          </w:tcPr>
          <w:p w14:paraId="79C866CE" w14:textId="4D0E15A0" w:rsidR="00FA2E5B" w:rsidRPr="00781C8B" w:rsidRDefault="00FA2E5B" w:rsidP="008F2980">
            <w:pPr>
              <w:pStyle w:val="afff"/>
            </w:pPr>
            <w:r w:rsidRPr="00ED3056">
              <w:t>поселок Старожилово</w:t>
            </w:r>
          </w:p>
        </w:tc>
        <w:tc>
          <w:tcPr>
            <w:tcW w:w="3096" w:type="pct"/>
            <w:vMerge/>
          </w:tcPr>
          <w:p w14:paraId="181CF210" w14:textId="1ACFE33A" w:rsidR="00FA2E5B" w:rsidRPr="00781C8B" w:rsidRDefault="00FA2E5B" w:rsidP="008F2980">
            <w:pPr>
              <w:pStyle w:val="afff"/>
            </w:pPr>
          </w:p>
        </w:tc>
      </w:tr>
    </w:tbl>
    <w:p w14:paraId="18EE7EF8" w14:textId="77777777" w:rsidR="0024107F" w:rsidRPr="00010C1B" w:rsidRDefault="0024107F" w:rsidP="0024107F">
      <w:pPr>
        <w:pStyle w:val="11"/>
      </w:pPr>
      <w:bookmarkStart w:id="9" w:name="_Toc374532023"/>
      <w:bookmarkStart w:id="10" w:name="_Toc59465985"/>
      <w:r w:rsidRPr="00010C1B">
        <w:t>Описание территорий сельского поселения, не охваченных централизованными системами водоснабжения</w:t>
      </w:r>
      <w:bookmarkEnd w:id="9"/>
      <w:bookmarkEnd w:id="10"/>
    </w:p>
    <w:p w14:paraId="250FB7C2" w14:textId="2B71C910" w:rsidR="00B47EDF" w:rsidRDefault="003A710C" w:rsidP="00B47EDF">
      <w:pPr>
        <w:pStyle w:val="a7"/>
      </w:pPr>
      <w:r>
        <w:t xml:space="preserve">На сегодняшний день в границах МО Подсосенский сельсовет, объекты систем водоснабжения присутствуют во всех населенных пунктах, входящих в состав муниципального образования. </w:t>
      </w:r>
      <w:r w:rsidR="00FA2E5B">
        <w:t>У</w:t>
      </w:r>
      <w:r>
        <w:t xml:space="preserve">слуга централизованного водоснабжения </w:t>
      </w:r>
      <w:r>
        <w:lastRenderedPageBreak/>
        <w:t>предоставляется</w:t>
      </w:r>
      <w:r w:rsidR="00EE22A3">
        <w:t xml:space="preserve"> только жителям </w:t>
      </w:r>
      <w:r w:rsidR="00FA2E5B">
        <w:t>всех населенных пунктов МО Подсосенский сельсовет</w:t>
      </w:r>
      <w:r w:rsidR="00EE22A3">
        <w:t>.</w:t>
      </w:r>
    </w:p>
    <w:p w14:paraId="4D084C91" w14:textId="326EC991" w:rsidR="0024107F" w:rsidRDefault="0024107F" w:rsidP="008D78D5">
      <w:pPr>
        <w:pStyle w:val="11"/>
      </w:pPr>
      <w:bookmarkStart w:id="11" w:name="_Toc374532024"/>
      <w:bookmarkStart w:id="12" w:name="_Toc59465986"/>
      <w:r w:rsidRPr="00010C1B">
        <w:t>Описание технологических зон водоснабжения, зон централизованного и нецентрализованного водоснабжения и перечень централизованных систем</w:t>
      </w:r>
      <w:bookmarkEnd w:id="11"/>
      <w:r w:rsidRPr="00010C1B">
        <w:t xml:space="preserve"> водоснабжения</w:t>
      </w:r>
      <w:bookmarkEnd w:id="12"/>
    </w:p>
    <w:p w14:paraId="59B2D187" w14:textId="77777777" w:rsidR="003A710C" w:rsidRPr="00697E95" w:rsidRDefault="003A710C" w:rsidP="003A710C">
      <w:pPr>
        <w:pStyle w:val="a7"/>
      </w:pPr>
      <w:r w:rsidRPr="00EC5632">
        <w:t>В соответствии с Постановлением Правительства РФ от 05.09.2013 № 782 «О схемах водоснабжения и водоотведения» (пункт 2 Требований к содержанию схем водоснабжения и водоотведения) под технологической зоной водоснабжения понимается часть водопроводной сети, принадлежащей организации, осуществляющей ГВС или ХВС, в пределах которой обеспечиваются нормативные значения напора (давления) воды при подаче её потребителям в соответствии с расчётным расходом воды.</w:t>
      </w:r>
    </w:p>
    <w:p w14:paraId="3C1CFEF6" w14:textId="3F16D764" w:rsidR="003A710C" w:rsidRDefault="003A710C" w:rsidP="003A710C">
      <w:pPr>
        <w:pStyle w:val="a7"/>
      </w:pPr>
      <w:r>
        <w:t>Н</w:t>
      </w:r>
      <w:r w:rsidRPr="00697E95">
        <w:t>а территории</w:t>
      </w:r>
      <w:r>
        <w:t xml:space="preserve"> МО Подсосенский сельсовет на сегодняшний день можно выделить следующие технологические зоны:</w:t>
      </w:r>
    </w:p>
    <w:p w14:paraId="3F6DF1D1" w14:textId="513BF24C" w:rsidR="003A710C" w:rsidRPr="008F41D0" w:rsidRDefault="003A710C" w:rsidP="003A710C">
      <w:pPr>
        <w:pStyle w:val="a7"/>
        <w:numPr>
          <w:ilvl w:val="0"/>
          <w:numId w:val="23"/>
        </w:numPr>
        <w:rPr>
          <w:b/>
        </w:rPr>
      </w:pPr>
      <w:r w:rsidRPr="001D08D2">
        <w:rPr>
          <w:u w:val="single"/>
        </w:rPr>
        <w:t xml:space="preserve">Технологическая зона </w:t>
      </w:r>
      <w:r w:rsidR="00267D46" w:rsidRPr="001D08D2">
        <w:rPr>
          <w:u w:val="single"/>
        </w:rPr>
        <w:t>с</w:t>
      </w:r>
      <w:r w:rsidRPr="001D08D2">
        <w:rPr>
          <w:u w:val="single"/>
        </w:rPr>
        <w:t xml:space="preserve">. </w:t>
      </w:r>
      <w:r w:rsidR="00267D46" w:rsidRPr="001D08D2">
        <w:rPr>
          <w:u w:val="single"/>
        </w:rPr>
        <w:t>Подсосное</w:t>
      </w:r>
      <w:r w:rsidRPr="001D08D2">
        <w:rPr>
          <w:u w:val="single"/>
        </w:rPr>
        <w:t xml:space="preserve"> (</w:t>
      </w:r>
      <w:r w:rsidR="00267D46" w:rsidRPr="001D08D2">
        <w:rPr>
          <w:u w:val="single"/>
        </w:rPr>
        <w:t>село Подсосное</w:t>
      </w:r>
      <w:r w:rsidRPr="001D08D2">
        <w:rPr>
          <w:u w:val="single"/>
        </w:rPr>
        <w:t>)</w:t>
      </w:r>
      <w:r w:rsidRPr="001D08D2">
        <w:rPr>
          <w:b/>
          <w:u w:val="single"/>
        </w:rPr>
        <w:t xml:space="preserve"> – ТЗ </w:t>
      </w:r>
      <w:r w:rsidR="00267D46" w:rsidRPr="001D08D2">
        <w:rPr>
          <w:b/>
          <w:u w:val="single"/>
        </w:rPr>
        <w:t>Подсосное</w:t>
      </w:r>
      <w:r w:rsidRPr="001D08D2">
        <w:rPr>
          <w:b/>
          <w:u w:val="single"/>
        </w:rPr>
        <w:t>.</w:t>
      </w:r>
      <w:r w:rsidRPr="008F41D0">
        <w:t xml:space="preserve"> Водозабор осуществляется </w:t>
      </w:r>
      <w:r w:rsidR="00617DD1">
        <w:t xml:space="preserve">двумя </w:t>
      </w:r>
      <w:r w:rsidRPr="008F41D0">
        <w:t>скважин</w:t>
      </w:r>
      <w:r w:rsidR="00617DD1">
        <w:t>ами</w:t>
      </w:r>
      <w:r w:rsidRPr="008F41D0">
        <w:t>,</w:t>
      </w:r>
      <w:r w:rsidR="00617DD1">
        <w:t xml:space="preserve"> работающими на распределительную сеть села и</w:t>
      </w:r>
      <w:r w:rsidRPr="008F41D0">
        <w:t xml:space="preserve"> расположенн</w:t>
      </w:r>
      <w:r w:rsidR="00617DD1">
        <w:t>ыми</w:t>
      </w:r>
      <w:r w:rsidR="00267D46">
        <w:t xml:space="preserve"> по адресу </w:t>
      </w:r>
      <w:r w:rsidR="00267D46">
        <w:rPr>
          <w:color w:val="000000"/>
        </w:rPr>
        <w:t>ул. Молодежная 27</w:t>
      </w:r>
      <w:r w:rsidR="00617DD1">
        <w:t xml:space="preserve"> и ул. Труда. Вода из подземных источников</w:t>
      </w:r>
      <w:r w:rsidR="00267D46">
        <w:t xml:space="preserve"> подается на водонапорн</w:t>
      </w:r>
      <w:r w:rsidR="00617DD1">
        <w:t>ую башню объемом 60 м</w:t>
      </w:r>
      <w:r w:rsidR="00617DD1" w:rsidRPr="00617DD1">
        <w:rPr>
          <w:vertAlign w:val="superscript"/>
        </w:rPr>
        <w:t>3</w:t>
      </w:r>
      <w:r w:rsidR="00267D46">
        <w:t>, а далее поступает в</w:t>
      </w:r>
      <w:r w:rsidRPr="008F41D0">
        <w:t xml:space="preserve"> общую распределительную сеть</w:t>
      </w:r>
      <w:r w:rsidR="00617DD1">
        <w:t>;</w:t>
      </w:r>
    </w:p>
    <w:p w14:paraId="094ED31B" w14:textId="2BB1C309" w:rsidR="00267D46" w:rsidRPr="008F41D0" w:rsidRDefault="00267D46" w:rsidP="00267D46">
      <w:pPr>
        <w:pStyle w:val="a7"/>
        <w:numPr>
          <w:ilvl w:val="0"/>
          <w:numId w:val="23"/>
        </w:numPr>
        <w:rPr>
          <w:b/>
        </w:rPr>
      </w:pPr>
      <w:r w:rsidRPr="001D08D2">
        <w:rPr>
          <w:u w:val="single"/>
        </w:rPr>
        <w:t xml:space="preserve">Технологическая зона с. </w:t>
      </w:r>
      <w:proofErr w:type="spellStart"/>
      <w:r w:rsidRPr="001D08D2">
        <w:rPr>
          <w:u w:val="single"/>
        </w:rPr>
        <w:t>Селедково</w:t>
      </w:r>
      <w:proofErr w:type="spellEnd"/>
      <w:r w:rsidRPr="001D08D2">
        <w:rPr>
          <w:u w:val="single"/>
        </w:rPr>
        <w:t xml:space="preserve"> (село </w:t>
      </w:r>
      <w:proofErr w:type="spellStart"/>
      <w:r w:rsidRPr="001D08D2">
        <w:rPr>
          <w:u w:val="single"/>
        </w:rPr>
        <w:t>Селедково</w:t>
      </w:r>
      <w:proofErr w:type="spellEnd"/>
      <w:r w:rsidRPr="001D08D2">
        <w:rPr>
          <w:u w:val="single"/>
        </w:rPr>
        <w:t>)</w:t>
      </w:r>
      <w:r w:rsidRPr="001D08D2">
        <w:rPr>
          <w:b/>
          <w:u w:val="single"/>
        </w:rPr>
        <w:t xml:space="preserve"> – ТЗ </w:t>
      </w:r>
      <w:proofErr w:type="spellStart"/>
      <w:r w:rsidRPr="001D08D2">
        <w:rPr>
          <w:b/>
          <w:u w:val="single"/>
        </w:rPr>
        <w:t>Селедково</w:t>
      </w:r>
      <w:proofErr w:type="spellEnd"/>
      <w:r w:rsidRPr="001D08D2">
        <w:rPr>
          <w:b/>
          <w:u w:val="single"/>
        </w:rPr>
        <w:t>.</w:t>
      </w:r>
      <w:r w:rsidRPr="008F41D0">
        <w:t xml:space="preserve"> Водозабор осуществляется скважин</w:t>
      </w:r>
      <w:r>
        <w:t>ой</w:t>
      </w:r>
      <w:r w:rsidRPr="008F41D0">
        <w:t>, расположенн</w:t>
      </w:r>
      <w:r>
        <w:t xml:space="preserve">ой по адресу </w:t>
      </w:r>
      <w:r>
        <w:rPr>
          <w:color w:val="000000"/>
        </w:rPr>
        <w:t xml:space="preserve">ул. </w:t>
      </w:r>
      <w:proofErr w:type="spellStart"/>
      <w:r w:rsidR="00A9072A">
        <w:rPr>
          <w:color w:val="000000"/>
        </w:rPr>
        <w:t>Чулымская</w:t>
      </w:r>
      <w:proofErr w:type="spellEnd"/>
      <w:r w:rsidR="00A9072A">
        <w:rPr>
          <w:color w:val="000000"/>
        </w:rPr>
        <w:t xml:space="preserve"> 6</w:t>
      </w:r>
      <w:r>
        <w:t>. Вода из подземного источника подается на водонапорную башню, а далее поступает в</w:t>
      </w:r>
      <w:r w:rsidRPr="008F41D0">
        <w:t xml:space="preserve"> общую распределительную сеть</w:t>
      </w:r>
      <w:r w:rsidR="00617DD1">
        <w:t>;</w:t>
      </w:r>
    </w:p>
    <w:p w14:paraId="420A98D0" w14:textId="1E83DB34" w:rsidR="00267D46" w:rsidRPr="008F41D0" w:rsidRDefault="00267D46" w:rsidP="00267D46">
      <w:pPr>
        <w:pStyle w:val="a7"/>
        <w:numPr>
          <w:ilvl w:val="0"/>
          <w:numId w:val="23"/>
        </w:numPr>
        <w:rPr>
          <w:b/>
        </w:rPr>
      </w:pPr>
      <w:r w:rsidRPr="001D08D2">
        <w:rPr>
          <w:u w:val="single"/>
        </w:rPr>
        <w:t xml:space="preserve">Технологическая зона д. </w:t>
      </w:r>
      <w:proofErr w:type="spellStart"/>
      <w:r w:rsidRPr="001D08D2">
        <w:rPr>
          <w:u w:val="single"/>
        </w:rPr>
        <w:t>Скоробогатово</w:t>
      </w:r>
      <w:proofErr w:type="spellEnd"/>
      <w:r w:rsidRPr="001D08D2">
        <w:rPr>
          <w:u w:val="single"/>
        </w:rPr>
        <w:t xml:space="preserve"> (д. </w:t>
      </w:r>
      <w:proofErr w:type="spellStart"/>
      <w:r w:rsidRPr="001D08D2">
        <w:rPr>
          <w:u w:val="single"/>
        </w:rPr>
        <w:t>Скоробогатово</w:t>
      </w:r>
      <w:proofErr w:type="spellEnd"/>
      <w:r w:rsidRPr="001D08D2">
        <w:rPr>
          <w:u w:val="single"/>
        </w:rPr>
        <w:t>)</w:t>
      </w:r>
      <w:r w:rsidRPr="001D08D2">
        <w:rPr>
          <w:b/>
          <w:u w:val="single"/>
        </w:rPr>
        <w:t xml:space="preserve"> – ТЗ </w:t>
      </w:r>
      <w:proofErr w:type="spellStart"/>
      <w:r w:rsidRPr="001D08D2">
        <w:rPr>
          <w:b/>
          <w:u w:val="single"/>
        </w:rPr>
        <w:t>Скоробогатово</w:t>
      </w:r>
      <w:proofErr w:type="spellEnd"/>
      <w:r w:rsidRPr="001D08D2">
        <w:rPr>
          <w:b/>
          <w:u w:val="single"/>
        </w:rPr>
        <w:t>.</w:t>
      </w:r>
      <w:r w:rsidRPr="008F41D0">
        <w:t xml:space="preserve"> Водозабор осуществляется скважин</w:t>
      </w:r>
      <w:r>
        <w:t>ой</w:t>
      </w:r>
      <w:r w:rsidRPr="008F41D0">
        <w:t>, расположенн</w:t>
      </w:r>
      <w:r>
        <w:t xml:space="preserve">ой по адресу </w:t>
      </w:r>
      <w:r>
        <w:rPr>
          <w:color w:val="000000"/>
        </w:rPr>
        <w:t xml:space="preserve">ул. </w:t>
      </w:r>
      <w:r w:rsidR="00A9072A">
        <w:rPr>
          <w:color w:val="000000"/>
        </w:rPr>
        <w:t>Центральная 15</w:t>
      </w:r>
      <w:r>
        <w:t>. Вода из подземного источника подается на водонапорную башню, а далее поступает в</w:t>
      </w:r>
      <w:r w:rsidRPr="008F41D0">
        <w:t xml:space="preserve"> общую распределительную сеть</w:t>
      </w:r>
      <w:r w:rsidR="00617DD1">
        <w:t>;</w:t>
      </w:r>
    </w:p>
    <w:p w14:paraId="2B953F6D" w14:textId="7CF1D8D8" w:rsidR="00267D46" w:rsidRPr="008F41D0" w:rsidRDefault="00267D46" w:rsidP="00267D46">
      <w:pPr>
        <w:pStyle w:val="a7"/>
        <w:numPr>
          <w:ilvl w:val="0"/>
          <w:numId w:val="23"/>
        </w:numPr>
        <w:rPr>
          <w:b/>
        </w:rPr>
      </w:pPr>
      <w:r w:rsidRPr="001D08D2">
        <w:rPr>
          <w:u w:val="single"/>
        </w:rPr>
        <w:t xml:space="preserve">Технологическая зона </w:t>
      </w:r>
      <w:r w:rsidR="00A9072A">
        <w:rPr>
          <w:u w:val="single"/>
        </w:rPr>
        <w:t>п</w:t>
      </w:r>
      <w:r w:rsidRPr="001D08D2">
        <w:rPr>
          <w:u w:val="single"/>
        </w:rPr>
        <w:t xml:space="preserve">. </w:t>
      </w:r>
      <w:r w:rsidR="00A9072A">
        <w:rPr>
          <w:u w:val="single"/>
        </w:rPr>
        <w:t>Старожилово</w:t>
      </w:r>
      <w:r w:rsidRPr="001D08D2">
        <w:rPr>
          <w:u w:val="single"/>
        </w:rPr>
        <w:t xml:space="preserve"> (</w:t>
      </w:r>
      <w:r w:rsidR="00A9072A">
        <w:rPr>
          <w:u w:val="single"/>
        </w:rPr>
        <w:t>поселок</w:t>
      </w:r>
      <w:r w:rsidRPr="001D08D2">
        <w:rPr>
          <w:u w:val="single"/>
        </w:rPr>
        <w:t xml:space="preserve"> С</w:t>
      </w:r>
      <w:r w:rsidR="00A9072A">
        <w:rPr>
          <w:u w:val="single"/>
        </w:rPr>
        <w:t>тарожилово</w:t>
      </w:r>
      <w:r w:rsidRPr="001D08D2">
        <w:rPr>
          <w:u w:val="single"/>
        </w:rPr>
        <w:t>)</w:t>
      </w:r>
      <w:r w:rsidRPr="001D08D2">
        <w:rPr>
          <w:b/>
          <w:u w:val="single"/>
        </w:rPr>
        <w:t xml:space="preserve"> – ТЗ </w:t>
      </w:r>
      <w:r w:rsidR="00A9072A">
        <w:rPr>
          <w:b/>
          <w:u w:val="single"/>
        </w:rPr>
        <w:t>Старожилово</w:t>
      </w:r>
      <w:r w:rsidRPr="008F41D0">
        <w:rPr>
          <w:b/>
        </w:rPr>
        <w:t>.</w:t>
      </w:r>
      <w:r w:rsidRPr="008F41D0">
        <w:t xml:space="preserve"> Водозабор осуществляется скважин</w:t>
      </w:r>
      <w:r>
        <w:t>ой</w:t>
      </w:r>
      <w:r w:rsidRPr="008F41D0">
        <w:t>, расположенн</w:t>
      </w:r>
      <w:r>
        <w:t xml:space="preserve">ой </w:t>
      </w:r>
      <w:r>
        <w:lastRenderedPageBreak/>
        <w:t xml:space="preserve">по адресу </w:t>
      </w:r>
      <w:r w:rsidR="00785C11">
        <w:rPr>
          <w:color w:val="000000"/>
        </w:rPr>
        <w:t xml:space="preserve">ул. </w:t>
      </w:r>
      <w:r w:rsidR="00A9072A">
        <w:rPr>
          <w:color w:val="000000"/>
        </w:rPr>
        <w:t>Новая 1</w:t>
      </w:r>
      <w:r>
        <w:t>. Вода из подземного источника подается на водонапорную башню, а далее поступает в</w:t>
      </w:r>
      <w:r w:rsidRPr="008F41D0">
        <w:t xml:space="preserve"> общую распределительную сеть</w:t>
      </w:r>
      <w:r w:rsidR="00617DD1">
        <w:t>;</w:t>
      </w:r>
    </w:p>
    <w:p w14:paraId="6237D1E8" w14:textId="359DC3B3" w:rsidR="00853570" w:rsidRDefault="00853570" w:rsidP="00853570">
      <w:pPr>
        <w:pStyle w:val="11"/>
        <w:ind w:left="647"/>
      </w:pPr>
      <w:bookmarkStart w:id="13" w:name="_Toc59465987"/>
      <w:bookmarkStart w:id="14" w:name="_Toc374532025"/>
      <w:r w:rsidRPr="00853570">
        <w:t>Описание результатов технического обследования централизованных систем водоснабжения</w:t>
      </w:r>
      <w:r>
        <w:t>.</w:t>
      </w:r>
      <w:bookmarkEnd w:id="13"/>
    </w:p>
    <w:p w14:paraId="526E33D0" w14:textId="1B60C6B9" w:rsidR="0024107F" w:rsidRPr="00010C1B" w:rsidRDefault="0024107F" w:rsidP="0024107F">
      <w:pPr>
        <w:pStyle w:val="111"/>
      </w:pPr>
      <w:bookmarkStart w:id="15" w:name="_Toc59465988"/>
      <w:r w:rsidRPr="00010C1B">
        <w:t>Описание состояния существующих источников водоснабжения и водозаборных сооружени</w:t>
      </w:r>
      <w:bookmarkEnd w:id="14"/>
      <w:r w:rsidRPr="00010C1B">
        <w:t>й</w:t>
      </w:r>
      <w:bookmarkEnd w:id="15"/>
    </w:p>
    <w:p w14:paraId="05E2A8EA" w14:textId="5B2D005D" w:rsidR="001A52C5" w:rsidRDefault="00C87235" w:rsidP="00D32FB0">
      <w:pPr>
        <w:pStyle w:val="a7"/>
        <w:spacing w:after="0"/>
      </w:pPr>
      <w:bookmarkStart w:id="16" w:name="_Toc374532026"/>
      <w:r w:rsidRPr="00281E62">
        <w:t xml:space="preserve">На сегодняшний день, на территории </w:t>
      </w:r>
      <w:r w:rsidR="00A91968">
        <w:t xml:space="preserve">МО </w:t>
      </w:r>
      <w:r w:rsidR="00B206F7">
        <w:t>Подсос</w:t>
      </w:r>
      <w:r w:rsidR="00304162">
        <w:t>ен</w:t>
      </w:r>
      <w:r w:rsidR="00E03D5E">
        <w:t>ский</w:t>
      </w:r>
      <w:r w:rsidR="00A91968">
        <w:t xml:space="preserve"> сельсовет</w:t>
      </w:r>
      <w:r w:rsidR="00B206F7">
        <w:t xml:space="preserve"> представлены четыре источника водоснабжения,</w:t>
      </w:r>
      <w:r w:rsidRPr="00281E62">
        <w:t xml:space="preserve"> </w:t>
      </w:r>
      <w:r w:rsidR="00B206F7">
        <w:t xml:space="preserve">представленные </w:t>
      </w:r>
      <w:r w:rsidR="00AC54CC">
        <w:t>водозабор</w:t>
      </w:r>
      <w:r w:rsidR="00B206F7">
        <w:t>ами скважинного типа</w:t>
      </w:r>
      <w:r w:rsidR="00A91968">
        <w:t>.</w:t>
      </w:r>
      <w:r w:rsidR="0076747F">
        <w:t xml:space="preserve"> Характеристика источников водоснабжения с. Подсосное, с. </w:t>
      </w:r>
      <w:proofErr w:type="spellStart"/>
      <w:r w:rsidR="0076747F">
        <w:t>Селедково</w:t>
      </w:r>
      <w:proofErr w:type="spellEnd"/>
      <w:r w:rsidR="0076747F">
        <w:t xml:space="preserve">, д. </w:t>
      </w:r>
      <w:proofErr w:type="spellStart"/>
      <w:r w:rsidR="0076747F">
        <w:t>Скоробогатово</w:t>
      </w:r>
      <w:proofErr w:type="spellEnd"/>
      <w:r w:rsidR="0076747F">
        <w:t xml:space="preserve"> и п. Старожилово представлены в таблице ниже.</w:t>
      </w:r>
    </w:p>
    <w:p w14:paraId="5E3E3AF6" w14:textId="4A6DF78C" w:rsidR="0076747F" w:rsidRPr="0076747F" w:rsidRDefault="00AC54CC" w:rsidP="00A9072A">
      <w:pPr>
        <w:pStyle w:val="11110"/>
      </w:pPr>
      <w:r>
        <w:t xml:space="preserve">Характеристика </w:t>
      </w:r>
      <w:r w:rsidR="00A9072A">
        <w:t>водозаборных сооружений МО</w:t>
      </w:r>
      <w:r w:rsidR="00240B64">
        <w:t xml:space="preserve"> </w:t>
      </w:r>
      <w:r w:rsidR="0076747F">
        <w:t>Подсос</w:t>
      </w:r>
      <w:r w:rsidR="009771B1">
        <w:t>енский</w:t>
      </w:r>
      <w:r w:rsidR="00A9072A">
        <w:t xml:space="preserve"> сельсовет</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1"/>
        <w:gridCol w:w="2528"/>
        <w:gridCol w:w="3291"/>
        <w:gridCol w:w="2594"/>
      </w:tblGrid>
      <w:tr w:rsidR="00A31DC5" w:rsidRPr="00A91968" w14:paraId="0213408C" w14:textId="77777777" w:rsidTr="00A31DC5">
        <w:trPr>
          <w:trHeight w:val="340"/>
        </w:trPr>
        <w:tc>
          <w:tcPr>
            <w:tcW w:w="498" w:type="pct"/>
            <w:vAlign w:val="center"/>
          </w:tcPr>
          <w:p w14:paraId="4F0F5504" w14:textId="77777777" w:rsidR="00A31DC5" w:rsidRPr="00A91968" w:rsidRDefault="00A31DC5" w:rsidP="00A91968">
            <w:pPr>
              <w:pStyle w:val="afff"/>
              <w:rPr>
                <w:b/>
              </w:rPr>
            </w:pPr>
            <w:r>
              <w:rPr>
                <w:b/>
              </w:rPr>
              <w:t>№</w:t>
            </w:r>
            <w:r w:rsidRPr="00A91968">
              <w:rPr>
                <w:b/>
              </w:rPr>
              <w:t xml:space="preserve"> п/п</w:t>
            </w:r>
          </w:p>
        </w:tc>
        <w:tc>
          <w:tcPr>
            <w:tcW w:w="1353" w:type="pct"/>
            <w:vAlign w:val="center"/>
          </w:tcPr>
          <w:p w14:paraId="1A3D5A97" w14:textId="5FBFE985" w:rsidR="00A31DC5" w:rsidRPr="00A91968" w:rsidRDefault="00A31DC5" w:rsidP="00A91968">
            <w:pPr>
              <w:pStyle w:val="afff"/>
              <w:rPr>
                <w:b/>
              </w:rPr>
            </w:pPr>
            <w:r>
              <w:rPr>
                <w:b/>
              </w:rPr>
              <w:t>ТЗ</w:t>
            </w:r>
          </w:p>
        </w:tc>
        <w:tc>
          <w:tcPr>
            <w:tcW w:w="1761" w:type="pct"/>
            <w:vAlign w:val="center"/>
          </w:tcPr>
          <w:p w14:paraId="3EC9080E" w14:textId="77777777" w:rsidR="00A31DC5" w:rsidRPr="00A91968" w:rsidRDefault="00A31DC5" w:rsidP="00A91968">
            <w:pPr>
              <w:pStyle w:val="afff"/>
              <w:rPr>
                <w:b/>
              </w:rPr>
            </w:pPr>
            <w:r w:rsidRPr="00A91968">
              <w:rPr>
                <w:b/>
              </w:rPr>
              <w:t>Состав водозаборного узла</w:t>
            </w:r>
          </w:p>
        </w:tc>
        <w:tc>
          <w:tcPr>
            <w:tcW w:w="1388" w:type="pct"/>
            <w:vAlign w:val="center"/>
          </w:tcPr>
          <w:p w14:paraId="5615CA19" w14:textId="1677A447" w:rsidR="00A31DC5" w:rsidRPr="00A91968" w:rsidRDefault="00A31DC5" w:rsidP="0026307F">
            <w:pPr>
              <w:pStyle w:val="afff"/>
              <w:rPr>
                <w:b/>
              </w:rPr>
            </w:pPr>
            <w:r>
              <w:rPr>
                <w:b/>
              </w:rPr>
              <w:t>Характеристика</w:t>
            </w:r>
          </w:p>
        </w:tc>
      </w:tr>
      <w:tr w:rsidR="00617DD1" w:rsidRPr="00A91968" w14:paraId="51080E8A" w14:textId="77777777" w:rsidTr="00A31DC5">
        <w:trPr>
          <w:trHeight w:val="340"/>
        </w:trPr>
        <w:tc>
          <w:tcPr>
            <w:tcW w:w="498" w:type="pct"/>
            <w:vMerge w:val="restart"/>
            <w:noWrap/>
            <w:vAlign w:val="center"/>
          </w:tcPr>
          <w:p w14:paraId="4C55925F" w14:textId="0B8C2024" w:rsidR="00617DD1" w:rsidRPr="00A91968" w:rsidRDefault="00617DD1" w:rsidP="00DA18B0">
            <w:pPr>
              <w:pStyle w:val="afff"/>
            </w:pPr>
            <w:r w:rsidRPr="00A91968">
              <w:t>1</w:t>
            </w:r>
          </w:p>
        </w:tc>
        <w:tc>
          <w:tcPr>
            <w:tcW w:w="1353" w:type="pct"/>
            <w:vMerge w:val="restart"/>
            <w:vAlign w:val="center"/>
          </w:tcPr>
          <w:p w14:paraId="09DD29DF" w14:textId="6AFA9F25" w:rsidR="00617DD1" w:rsidRPr="0076747F" w:rsidRDefault="00617DD1" w:rsidP="00DA18B0">
            <w:pPr>
              <w:pStyle w:val="afff"/>
              <w:rPr>
                <w:b/>
              </w:rPr>
            </w:pPr>
            <w:r w:rsidRPr="0076747F">
              <w:rPr>
                <w:b/>
              </w:rPr>
              <w:t>ТЗ Подсосное</w:t>
            </w:r>
          </w:p>
        </w:tc>
        <w:tc>
          <w:tcPr>
            <w:tcW w:w="1761" w:type="pct"/>
            <w:vAlign w:val="center"/>
          </w:tcPr>
          <w:p w14:paraId="049BFDF2" w14:textId="1CFC86E9" w:rsidR="00617DD1" w:rsidRDefault="00617DD1" w:rsidP="0076747F">
            <w:pPr>
              <w:pStyle w:val="afff"/>
            </w:pPr>
            <w:r>
              <w:t>Артезианская скважина ул. Молодежная</w:t>
            </w:r>
          </w:p>
        </w:tc>
        <w:tc>
          <w:tcPr>
            <w:tcW w:w="1388" w:type="pct"/>
            <w:shd w:val="clear" w:color="auto" w:fill="auto"/>
            <w:vAlign w:val="center"/>
          </w:tcPr>
          <w:p w14:paraId="4DCEF71C" w14:textId="0A08B84C" w:rsidR="00617DD1" w:rsidRPr="00A91968" w:rsidRDefault="00617DD1" w:rsidP="00DA18B0">
            <w:pPr>
              <w:pStyle w:val="afff"/>
            </w:pPr>
            <w:r>
              <w:rPr>
                <w:color w:val="000000"/>
              </w:rPr>
              <w:t>ЭЦВ6-10-160</w:t>
            </w:r>
          </w:p>
        </w:tc>
      </w:tr>
      <w:tr w:rsidR="00617DD1" w:rsidRPr="00A91968" w14:paraId="0FF4FF37" w14:textId="77777777" w:rsidTr="00A31DC5">
        <w:trPr>
          <w:trHeight w:val="340"/>
        </w:trPr>
        <w:tc>
          <w:tcPr>
            <w:tcW w:w="498" w:type="pct"/>
            <w:vMerge/>
            <w:noWrap/>
            <w:vAlign w:val="center"/>
          </w:tcPr>
          <w:p w14:paraId="562A28C5" w14:textId="77777777" w:rsidR="00617DD1" w:rsidRPr="00A91968" w:rsidRDefault="00617DD1" w:rsidP="00DA18B0">
            <w:pPr>
              <w:pStyle w:val="afff"/>
            </w:pPr>
          </w:p>
        </w:tc>
        <w:tc>
          <w:tcPr>
            <w:tcW w:w="1353" w:type="pct"/>
            <w:vMerge/>
            <w:vAlign w:val="center"/>
          </w:tcPr>
          <w:p w14:paraId="2A6AF5DE" w14:textId="77777777" w:rsidR="00617DD1" w:rsidRPr="0076747F" w:rsidRDefault="00617DD1" w:rsidP="00DA18B0">
            <w:pPr>
              <w:pStyle w:val="afff"/>
              <w:rPr>
                <w:b/>
              </w:rPr>
            </w:pPr>
          </w:p>
        </w:tc>
        <w:tc>
          <w:tcPr>
            <w:tcW w:w="1761" w:type="pct"/>
            <w:vAlign w:val="center"/>
          </w:tcPr>
          <w:p w14:paraId="6467197E" w14:textId="7F9C7A7B" w:rsidR="00617DD1" w:rsidRDefault="00617DD1" w:rsidP="00A91968">
            <w:pPr>
              <w:pStyle w:val="afff"/>
            </w:pPr>
            <w:r>
              <w:t>Водонапорная башня</w:t>
            </w:r>
          </w:p>
        </w:tc>
        <w:tc>
          <w:tcPr>
            <w:tcW w:w="1388" w:type="pct"/>
            <w:shd w:val="clear" w:color="auto" w:fill="auto"/>
            <w:vAlign w:val="center"/>
          </w:tcPr>
          <w:p w14:paraId="464D77C4" w14:textId="473D6583" w:rsidR="00617DD1" w:rsidRDefault="00617DD1" w:rsidP="0076747F">
            <w:pPr>
              <w:pStyle w:val="afff"/>
            </w:pPr>
            <w:r>
              <w:t>Емкость 60 м</w:t>
            </w:r>
            <w:r w:rsidRPr="00863505">
              <w:rPr>
                <w:vertAlign w:val="superscript"/>
              </w:rPr>
              <w:t>3</w:t>
            </w:r>
          </w:p>
        </w:tc>
      </w:tr>
      <w:tr w:rsidR="00617DD1" w:rsidRPr="00A91968" w14:paraId="7B114540" w14:textId="77777777" w:rsidTr="00617DD1">
        <w:trPr>
          <w:trHeight w:val="342"/>
        </w:trPr>
        <w:tc>
          <w:tcPr>
            <w:tcW w:w="498" w:type="pct"/>
            <w:vMerge/>
            <w:noWrap/>
            <w:vAlign w:val="center"/>
          </w:tcPr>
          <w:p w14:paraId="44466521" w14:textId="77777777" w:rsidR="00617DD1" w:rsidRPr="00A91968" w:rsidRDefault="00617DD1" w:rsidP="00617DD1">
            <w:pPr>
              <w:pStyle w:val="afff"/>
            </w:pPr>
          </w:p>
        </w:tc>
        <w:tc>
          <w:tcPr>
            <w:tcW w:w="1353" w:type="pct"/>
            <w:vMerge/>
            <w:vAlign w:val="center"/>
          </w:tcPr>
          <w:p w14:paraId="5BA27A6E" w14:textId="77777777" w:rsidR="00617DD1" w:rsidRPr="0076747F" w:rsidRDefault="00617DD1" w:rsidP="00617DD1">
            <w:pPr>
              <w:pStyle w:val="afff"/>
              <w:rPr>
                <w:b/>
              </w:rPr>
            </w:pPr>
          </w:p>
        </w:tc>
        <w:tc>
          <w:tcPr>
            <w:tcW w:w="1761" w:type="pct"/>
            <w:vAlign w:val="center"/>
          </w:tcPr>
          <w:p w14:paraId="033FA6D4" w14:textId="1ED05DF5" w:rsidR="00617DD1" w:rsidRDefault="00617DD1" w:rsidP="00617DD1">
            <w:pPr>
              <w:pStyle w:val="afff"/>
            </w:pPr>
            <w:r>
              <w:t>Артезианская скважина ул. Труда</w:t>
            </w:r>
          </w:p>
        </w:tc>
        <w:tc>
          <w:tcPr>
            <w:tcW w:w="1388" w:type="pct"/>
            <w:shd w:val="clear" w:color="auto" w:fill="auto"/>
            <w:vAlign w:val="center"/>
          </w:tcPr>
          <w:p w14:paraId="3BEFD6D4" w14:textId="4ABC61A8" w:rsidR="00617DD1" w:rsidRDefault="00617DD1" w:rsidP="00617DD1">
            <w:pPr>
              <w:pStyle w:val="afff"/>
            </w:pPr>
            <w:r>
              <w:rPr>
                <w:color w:val="000000"/>
              </w:rPr>
              <w:t>ЭЦВ6-10-110</w:t>
            </w:r>
          </w:p>
        </w:tc>
      </w:tr>
      <w:tr w:rsidR="00617DD1" w:rsidRPr="00A91968" w14:paraId="36986578" w14:textId="77777777" w:rsidTr="00A31DC5">
        <w:trPr>
          <w:trHeight w:val="340"/>
        </w:trPr>
        <w:tc>
          <w:tcPr>
            <w:tcW w:w="498" w:type="pct"/>
            <w:vMerge w:val="restart"/>
            <w:noWrap/>
            <w:vAlign w:val="center"/>
          </w:tcPr>
          <w:p w14:paraId="6936AABD" w14:textId="66689783" w:rsidR="00617DD1" w:rsidRPr="00A91968" w:rsidRDefault="00617DD1" w:rsidP="00617DD1">
            <w:pPr>
              <w:pStyle w:val="afff"/>
            </w:pPr>
            <w:r>
              <w:t>2</w:t>
            </w:r>
          </w:p>
        </w:tc>
        <w:tc>
          <w:tcPr>
            <w:tcW w:w="1353" w:type="pct"/>
            <w:vMerge w:val="restart"/>
            <w:vAlign w:val="center"/>
          </w:tcPr>
          <w:p w14:paraId="7140FF81" w14:textId="756834D6" w:rsidR="00617DD1" w:rsidRPr="0076747F" w:rsidRDefault="00617DD1" w:rsidP="00617DD1">
            <w:pPr>
              <w:pStyle w:val="afff"/>
              <w:rPr>
                <w:b/>
              </w:rPr>
            </w:pPr>
            <w:r w:rsidRPr="0076747F">
              <w:rPr>
                <w:b/>
              </w:rPr>
              <w:t xml:space="preserve">ТЗ </w:t>
            </w:r>
            <w:proofErr w:type="spellStart"/>
            <w:r w:rsidRPr="0076747F">
              <w:rPr>
                <w:b/>
              </w:rPr>
              <w:t>Селедково</w:t>
            </w:r>
            <w:proofErr w:type="spellEnd"/>
          </w:p>
        </w:tc>
        <w:tc>
          <w:tcPr>
            <w:tcW w:w="1761" w:type="pct"/>
            <w:vAlign w:val="center"/>
          </w:tcPr>
          <w:p w14:paraId="6596F8D0" w14:textId="496C8E48" w:rsidR="00617DD1" w:rsidRDefault="00617DD1" w:rsidP="00617DD1">
            <w:pPr>
              <w:pStyle w:val="afff"/>
            </w:pPr>
            <w:r>
              <w:t>Артезианская скважина</w:t>
            </w:r>
          </w:p>
        </w:tc>
        <w:tc>
          <w:tcPr>
            <w:tcW w:w="1388" w:type="pct"/>
            <w:shd w:val="clear" w:color="auto" w:fill="auto"/>
            <w:vAlign w:val="center"/>
          </w:tcPr>
          <w:p w14:paraId="46F3E200" w14:textId="7C9547C9" w:rsidR="00617DD1" w:rsidRDefault="00617DD1" w:rsidP="00617DD1">
            <w:pPr>
              <w:pStyle w:val="afff"/>
            </w:pPr>
            <w:r>
              <w:rPr>
                <w:color w:val="000000"/>
              </w:rPr>
              <w:t>ЭЦВ 6-10-110</w:t>
            </w:r>
          </w:p>
        </w:tc>
      </w:tr>
      <w:tr w:rsidR="00617DD1" w:rsidRPr="00A91968" w14:paraId="7E7842B8" w14:textId="77777777" w:rsidTr="00A31DC5">
        <w:trPr>
          <w:trHeight w:val="340"/>
        </w:trPr>
        <w:tc>
          <w:tcPr>
            <w:tcW w:w="498" w:type="pct"/>
            <w:vMerge/>
            <w:noWrap/>
            <w:vAlign w:val="center"/>
          </w:tcPr>
          <w:p w14:paraId="596EBAC4" w14:textId="77777777" w:rsidR="00617DD1" w:rsidRPr="00A91968" w:rsidRDefault="00617DD1" w:rsidP="00617DD1">
            <w:pPr>
              <w:pStyle w:val="afff"/>
            </w:pPr>
          </w:p>
        </w:tc>
        <w:tc>
          <w:tcPr>
            <w:tcW w:w="1353" w:type="pct"/>
            <w:vMerge/>
            <w:vAlign w:val="center"/>
          </w:tcPr>
          <w:p w14:paraId="07FFE113" w14:textId="0F029EEE" w:rsidR="00617DD1" w:rsidRPr="0076747F" w:rsidRDefault="00617DD1" w:rsidP="00617DD1">
            <w:pPr>
              <w:pStyle w:val="afff"/>
              <w:rPr>
                <w:b/>
              </w:rPr>
            </w:pPr>
          </w:p>
        </w:tc>
        <w:tc>
          <w:tcPr>
            <w:tcW w:w="1761" w:type="pct"/>
            <w:vAlign w:val="center"/>
          </w:tcPr>
          <w:p w14:paraId="7E6A50A5" w14:textId="649B2B29" w:rsidR="00617DD1" w:rsidRDefault="00617DD1" w:rsidP="00617DD1">
            <w:pPr>
              <w:pStyle w:val="afff"/>
            </w:pPr>
            <w:r>
              <w:t>Водонапорная башня</w:t>
            </w:r>
          </w:p>
        </w:tc>
        <w:tc>
          <w:tcPr>
            <w:tcW w:w="1388" w:type="pct"/>
            <w:shd w:val="clear" w:color="auto" w:fill="auto"/>
            <w:vAlign w:val="center"/>
          </w:tcPr>
          <w:p w14:paraId="7C81E680" w14:textId="04633755" w:rsidR="00617DD1" w:rsidRDefault="00617DD1" w:rsidP="00617DD1">
            <w:pPr>
              <w:pStyle w:val="afff"/>
            </w:pPr>
            <w:r>
              <w:t>Емкость 25 м</w:t>
            </w:r>
            <w:r w:rsidRPr="00863505">
              <w:rPr>
                <w:vertAlign w:val="superscript"/>
              </w:rPr>
              <w:t>3</w:t>
            </w:r>
          </w:p>
        </w:tc>
      </w:tr>
      <w:tr w:rsidR="00617DD1" w:rsidRPr="00A91968" w14:paraId="0FE56454" w14:textId="77777777" w:rsidTr="00A31DC5">
        <w:trPr>
          <w:trHeight w:val="340"/>
        </w:trPr>
        <w:tc>
          <w:tcPr>
            <w:tcW w:w="498" w:type="pct"/>
            <w:vMerge w:val="restart"/>
            <w:noWrap/>
            <w:vAlign w:val="center"/>
          </w:tcPr>
          <w:p w14:paraId="182A970B" w14:textId="70F1F52A" w:rsidR="00617DD1" w:rsidRPr="00A91968" w:rsidRDefault="00617DD1" w:rsidP="00617DD1">
            <w:pPr>
              <w:pStyle w:val="afff"/>
            </w:pPr>
            <w:r>
              <w:t>3</w:t>
            </w:r>
          </w:p>
        </w:tc>
        <w:tc>
          <w:tcPr>
            <w:tcW w:w="1353" w:type="pct"/>
            <w:vMerge w:val="restart"/>
            <w:vAlign w:val="center"/>
          </w:tcPr>
          <w:p w14:paraId="34F14841" w14:textId="5961B721" w:rsidR="00617DD1" w:rsidRPr="00D32FB0" w:rsidRDefault="00617DD1" w:rsidP="00617DD1">
            <w:pPr>
              <w:pStyle w:val="afff"/>
              <w:rPr>
                <w:b/>
              </w:rPr>
            </w:pPr>
            <w:r w:rsidRPr="0076747F">
              <w:rPr>
                <w:b/>
              </w:rPr>
              <w:t xml:space="preserve">ТЗ </w:t>
            </w:r>
            <w:proofErr w:type="spellStart"/>
            <w:r w:rsidRPr="0076747F">
              <w:rPr>
                <w:b/>
              </w:rPr>
              <w:t>Скоробогатово</w:t>
            </w:r>
            <w:proofErr w:type="spellEnd"/>
          </w:p>
        </w:tc>
        <w:tc>
          <w:tcPr>
            <w:tcW w:w="1761" w:type="pct"/>
            <w:vAlign w:val="center"/>
          </w:tcPr>
          <w:p w14:paraId="276DB57D" w14:textId="5958B92E" w:rsidR="00617DD1" w:rsidRDefault="00617DD1" w:rsidP="00617DD1">
            <w:pPr>
              <w:pStyle w:val="afff"/>
            </w:pPr>
            <w:r>
              <w:t>Артезианская скважина</w:t>
            </w:r>
          </w:p>
        </w:tc>
        <w:tc>
          <w:tcPr>
            <w:tcW w:w="1388" w:type="pct"/>
            <w:shd w:val="clear" w:color="auto" w:fill="auto"/>
            <w:vAlign w:val="center"/>
          </w:tcPr>
          <w:p w14:paraId="224F7F7F" w14:textId="1290EB82" w:rsidR="00617DD1" w:rsidRDefault="00617DD1" w:rsidP="00617DD1">
            <w:pPr>
              <w:pStyle w:val="afff"/>
            </w:pPr>
            <w:r>
              <w:rPr>
                <w:color w:val="000000"/>
              </w:rPr>
              <w:t>ЭЦВ 5-6,5-80</w:t>
            </w:r>
          </w:p>
        </w:tc>
      </w:tr>
      <w:tr w:rsidR="00617DD1" w:rsidRPr="00A91968" w14:paraId="0773DF45" w14:textId="77777777" w:rsidTr="00A31DC5">
        <w:trPr>
          <w:trHeight w:val="340"/>
        </w:trPr>
        <w:tc>
          <w:tcPr>
            <w:tcW w:w="498" w:type="pct"/>
            <w:vMerge/>
            <w:noWrap/>
            <w:vAlign w:val="center"/>
          </w:tcPr>
          <w:p w14:paraId="6863297D" w14:textId="77777777" w:rsidR="00617DD1" w:rsidRPr="00A91968" w:rsidRDefault="00617DD1" w:rsidP="00617DD1">
            <w:pPr>
              <w:pStyle w:val="afff"/>
            </w:pPr>
          </w:p>
        </w:tc>
        <w:tc>
          <w:tcPr>
            <w:tcW w:w="1353" w:type="pct"/>
            <w:vMerge/>
            <w:vAlign w:val="center"/>
          </w:tcPr>
          <w:p w14:paraId="3F3B80C5" w14:textId="5ACF2F98" w:rsidR="00617DD1" w:rsidRPr="00D32FB0" w:rsidRDefault="00617DD1" w:rsidP="00617DD1">
            <w:pPr>
              <w:pStyle w:val="afff"/>
              <w:rPr>
                <w:b/>
              </w:rPr>
            </w:pPr>
          </w:p>
        </w:tc>
        <w:tc>
          <w:tcPr>
            <w:tcW w:w="1761" w:type="pct"/>
            <w:vAlign w:val="center"/>
          </w:tcPr>
          <w:p w14:paraId="68C7CFAB" w14:textId="3BC50310" w:rsidR="00617DD1" w:rsidRDefault="00617DD1" w:rsidP="00617DD1">
            <w:pPr>
              <w:pStyle w:val="afff"/>
            </w:pPr>
            <w:r>
              <w:t>Водонапорная башня</w:t>
            </w:r>
          </w:p>
        </w:tc>
        <w:tc>
          <w:tcPr>
            <w:tcW w:w="1388" w:type="pct"/>
            <w:shd w:val="clear" w:color="auto" w:fill="auto"/>
            <w:vAlign w:val="center"/>
          </w:tcPr>
          <w:p w14:paraId="6B87E07D" w14:textId="71D2F240" w:rsidR="00617DD1" w:rsidRDefault="00617DD1" w:rsidP="00617DD1">
            <w:pPr>
              <w:pStyle w:val="afff"/>
            </w:pPr>
            <w:r>
              <w:t>Емкость 25 м</w:t>
            </w:r>
            <w:r w:rsidRPr="00863505">
              <w:rPr>
                <w:vertAlign w:val="superscript"/>
              </w:rPr>
              <w:t>3</w:t>
            </w:r>
          </w:p>
        </w:tc>
      </w:tr>
      <w:tr w:rsidR="00617DD1" w:rsidRPr="00A91968" w14:paraId="7A1BCC64" w14:textId="77777777" w:rsidTr="00A31DC5">
        <w:trPr>
          <w:trHeight w:val="340"/>
        </w:trPr>
        <w:tc>
          <w:tcPr>
            <w:tcW w:w="498" w:type="pct"/>
            <w:vMerge w:val="restart"/>
            <w:noWrap/>
            <w:vAlign w:val="center"/>
          </w:tcPr>
          <w:p w14:paraId="6E6C8F85" w14:textId="0D575036" w:rsidR="00617DD1" w:rsidRPr="00A91968" w:rsidRDefault="00617DD1" w:rsidP="00617DD1">
            <w:pPr>
              <w:pStyle w:val="afff"/>
            </w:pPr>
            <w:r>
              <w:t>4</w:t>
            </w:r>
          </w:p>
        </w:tc>
        <w:tc>
          <w:tcPr>
            <w:tcW w:w="1353" w:type="pct"/>
            <w:vMerge w:val="restart"/>
            <w:vAlign w:val="center"/>
          </w:tcPr>
          <w:p w14:paraId="55CADB73" w14:textId="4715B25D" w:rsidR="00617DD1" w:rsidRPr="00D32FB0" w:rsidRDefault="00617DD1" w:rsidP="00617DD1">
            <w:pPr>
              <w:pStyle w:val="afff"/>
              <w:rPr>
                <w:b/>
              </w:rPr>
            </w:pPr>
            <w:r w:rsidRPr="0076747F">
              <w:rPr>
                <w:b/>
              </w:rPr>
              <w:t>ТЗ С</w:t>
            </w:r>
            <w:r>
              <w:rPr>
                <w:b/>
              </w:rPr>
              <w:t>тарожилово</w:t>
            </w:r>
          </w:p>
        </w:tc>
        <w:tc>
          <w:tcPr>
            <w:tcW w:w="1761" w:type="pct"/>
            <w:vAlign w:val="center"/>
          </w:tcPr>
          <w:p w14:paraId="6251A79D" w14:textId="15705DEE" w:rsidR="00617DD1" w:rsidRDefault="00617DD1" w:rsidP="00617DD1">
            <w:pPr>
              <w:pStyle w:val="afff"/>
            </w:pPr>
            <w:r>
              <w:t>Артезианская скважина</w:t>
            </w:r>
          </w:p>
        </w:tc>
        <w:tc>
          <w:tcPr>
            <w:tcW w:w="1388" w:type="pct"/>
            <w:shd w:val="clear" w:color="auto" w:fill="auto"/>
            <w:vAlign w:val="center"/>
          </w:tcPr>
          <w:p w14:paraId="7159FE8D" w14:textId="077F7D12" w:rsidR="00617DD1" w:rsidRDefault="00617DD1" w:rsidP="00617DD1">
            <w:pPr>
              <w:pStyle w:val="afff"/>
            </w:pPr>
            <w:r>
              <w:rPr>
                <w:color w:val="000000"/>
              </w:rPr>
              <w:t>ЭЦВ 6-10-80</w:t>
            </w:r>
          </w:p>
        </w:tc>
      </w:tr>
      <w:tr w:rsidR="00617DD1" w:rsidRPr="00A91968" w14:paraId="521EDF39" w14:textId="77777777" w:rsidTr="00A31DC5">
        <w:trPr>
          <w:trHeight w:val="340"/>
        </w:trPr>
        <w:tc>
          <w:tcPr>
            <w:tcW w:w="498" w:type="pct"/>
            <w:vMerge/>
            <w:noWrap/>
            <w:vAlign w:val="center"/>
          </w:tcPr>
          <w:p w14:paraId="13215BEC" w14:textId="77777777" w:rsidR="00617DD1" w:rsidRPr="00A91968" w:rsidRDefault="00617DD1" w:rsidP="00617DD1">
            <w:pPr>
              <w:pStyle w:val="afff"/>
            </w:pPr>
          </w:p>
        </w:tc>
        <w:tc>
          <w:tcPr>
            <w:tcW w:w="1353" w:type="pct"/>
            <w:vMerge/>
            <w:vAlign w:val="center"/>
          </w:tcPr>
          <w:p w14:paraId="01D03066" w14:textId="77777777" w:rsidR="00617DD1" w:rsidRPr="00D32FB0" w:rsidRDefault="00617DD1" w:rsidP="00617DD1">
            <w:pPr>
              <w:pStyle w:val="afff"/>
              <w:rPr>
                <w:b/>
              </w:rPr>
            </w:pPr>
          </w:p>
        </w:tc>
        <w:tc>
          <w:tcPr>
            <w:tcW w:w="1761" w:type="pct"/>
            <w:vAlign w:val="center"/>
          </w:tcPr>
          <w:p w14:paraId="2ADD6D5B" w14:textId="12D02225" w:rsidR="00617DD1" w:rsidRDefault="00617DD1" w:rsidP="00617DD1">
            <w:pPr>
              <w:pStyle w:val="afff"/>
            </w:pPr>
            <w:r>
              <w:t>Водонапорная башня</w:t>
            </w:r>
          </w:p>
        </w:tc>
        <w:tc>
          <w:tcPr>
            <w:tcW w:w="1388" w:type="pct"/>
            <w:shd w:val="clear" w:color="auto" w:fill="auto"/>
            <w:vAlign w:val="center"/>
          </w:tcPr>
          <w:p w14:paraId="554DCF74" w14:textId="72413C57" w:rsidR="00617DD1" w:rsidRDefault="00617DD1" w:rsidP="00617DD1">
            <w:pPr>
              <w:pStyle w:val="afff"/>
            </w:pPr>
            <w:r>
              <w:t>Емкость 25 м</w:t>
            </w:r>
            <w:r w:rsidRPr="00863505">
              <w:rPr>
                <w:vertAlign w:val="superscript"/>
              </w:rPr>
              <w:t>3</w:t>
            </w:r>
          </w:p>
        </w:tc>
      </w:tr>
    </w:tbl>
    <w:p w14:paraId="17F40AB4" w14:textId="16D14665" w:rsidR="0024107F" w:rsidRPr="00010C1B" w:rsidRDefault="0024107F" w:rsidP="0024107F">
      <w:pPr>
        <w:pStyle w:val="111"/>
      </w:pPr>
      <w:bookmarkStart w:id="17" w:name="_Toc59465989"/>
      <w:r w:rsidRPr="00010C1B">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6"/>
      <w:bookmarkEnd w:id="17"/>
    </w:p>
    <w:p w14:paraId="1C37B50F" w14:textId="01594A07" w:rsidR="000D67C3" w:rsidRDefault="00A9072A" w:rsidP="000D67C3">
      <w:pPr>
        <w:pStyle w:val="a7"/>
      </w:pPr>
      <w:r w:rsidRPr="00A42D1F">
        <w:t xml:space="preserve">Очистка исходного водного ресурса, поступающего в распределительный трубопровод </w:t>
      </w:r>
      <w:r>
        <w:t>в системы централизованного водоснабжения МО Подсосенский сельсовет не производится.</w:t>
      </w:r>
    </w:p>
    <w:p w14:paraId="4C260BEF" w14:textId="77777777" w:rsidR="0024107F" w:rsidRPr="00010C1B" w:rsidRDefault="0024107F" w:rsidP="0024107F">
      <w:pPr>
        <w:pStyle w:val="111"/>
      </w:pPr>
      <w:bookmarkStart w:id="18" w:name="_Toc374532027"/>
      <w:bookmarkStart w:id="19" w:name="_Toc59465990"/>
      <w:r w:rsidRPr="00010C1B">
        <w:lastRenderedPageBreak/>
        <w:t xml:space="preserve">Описание состояния и функционирования существующих насосных централизованных станций, в том числе оценка </w:t>
      </w:r>
      <w:proofErr w:type="spellStart"/>
      <w:r w:rsidRPr="00010C1B">
        <w:t>энергоэффективности</w:t>
      </w:r>
      <w:proofErr w:type="spellEnd"/>
      <w:r w:rsidRPr="00010C1B">
        <w:t xml:space="preserve"> </w:t>
      </w:r>
      <w:bookmarkEnd w:id="18"/>
      <w:r w:rsidRPr="00010C1B">
        <w:t>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9"/>
    </w:p>
    <w:p w14:paraId="5F42D9F9" w14:textId="2793BADD" w:rsidR="00CC23FA" w:rsidRDefault="00BA1245" w:rsidP="00042DF2">
      <w:pPr>
        <w:pStyle w:val="a7"/>
      </w:pPr>
      <w:r>
        <w:t xml:space="preserve">В составе централизованной систем водоснабжения </w:t>
      </w:r>
      <w:r w:rsidR="00281E62" w:rsidRPr="00281E62">
        <w:t xml:space="preserve">МО </w:t>
      </w:r>
      <w:r w:rsidR="00CE01CE">
        <w:t>Подсосенский</w:t>
      </w:r>
      <w:r w:rsidR="00121825">
        <w:t xml:space="preserve"> сельсовет</w:t>
      </w:r>
      <w:r>
        <w:t xml:space="preserve"> </w:t>
      </w:r>
      <w:r w:rsidR="00791B05">
        <w:t>насосн</w:t>
      </w:r>
      <w:r w:rsidR="00DA18B0">
        <w:t>ые</w:t>
      </w:r>
      <w:r w:rsidR="00791B05">
        <w:t xml:space="preserve"> станци</w:t>
      </w:r>
      <w:r w:rsidR="00DA18B0">
        <w:t xml:space="preserve">и </w:t>
      </w:r>
      <w:r>
        <w:t>представлен</w:t>
      </w:r>
      <w:r w:rsidR="00DA18B0">
        <w:t>ы</w:t>
      </w:r>
      <w:r>
        <w:t xml:space="preserve"> </w:t>
      </w:r>
      <w:r w:rsidR="00121825">
        <w:t>погружным насос</w:t>
      </w:r>
      <w:r w:rsidR="00DA18B0">
        <w:t>ами</w:t>
      </w:r>
      <w:r w:rsidR="00121825">
        <w:t xml:space="preserve"> существующ</w:t>
      </w:r>
      <w:r w:rsidR="00847422">
        <w:t>их</w:t>
      </w:r>
      <w:r w:rsidR="00121825">
        <w:t xml:space="preserve"> </w:t>
      </w:r>
      <w:r w:rsidR="00DA18B0">
        <w:t>скважинн</w:t>
      </w:r>
      <w:r w:rsidR="00847422">
        <w:t>ых</w:t>
      </w:r>
      <w:r w:rsidR="00DA18B0">
        <w:t xml:space="preserve"> водозабор</w:t>
      </w:r>
      <w:r w:rsidR="00847422">
        <w:t>ов</w:t>
      </w:r>
      <w:r w:rsidR="00042DF2">
        <w:t xml:space="preserve">, их </w:t>
      </w:r>
      <w:r w:rsidR="00A31DC5">
        <w:t>перечень приведен</w:t>
      </w:r>
      <w:r w:rsidR="00121825">
        <w:t xml:space="preserve"> в таблице 1.</w:t>
      </w:r>
      <w:r w:rsidR="00347C13">
        <w:t>4</w:t>
      </w:r>
      <w:r w:rsidR="00174755">
        <w:t>.1</w:t>
      </w:r>
      <w:r w:rsidR="00121825">
        <w:t>-1</w:t>
      </w:r>
      <w:r w:rsidR="00281E62">
        <w:t>.</w:t>
      </w:r>
      <w:r w:rsidR="00240B64">
        <w:t xml:space="preserve"> </w:t>
      </w:r>
    </w:p>
    <w:p w14:paraId="4822268B" w14:textId="77777777" w:rsidR="0024107F" w:rsidRPr="00010C1B" w:rsidRDefault="0024107F" w:rsidP="0024107F">
      <w:pPr>
        <w:pStyle w:val="111"/>
      </w:pPr>
      <w:bookmarkStart w:id="20" w:name="_Toc374532028"/>
      <w:bookmarkStart w:id="21" w:name="_Toc59465991"/>
      <w:r w:rsidRPr="00010C1B">
        <w:t>Описание состояния и функционирования водопроводных сетей систем водоснабжения, включая оценку величины износа сетей</w:t>
      </w:r>
      <w:bookmarkEnd w:id="20"/>
      <w:r w:rsidRPr="00010C1B">
        <w:t xml:space="preserve"> и определение возможности обеспечения качества воды в процессе транспортировки по этим сетям</w:t>
      </w:r>
      <w:bookmarkEnd w:id="21"/>
    </w:p>
    <w:p w14:paraId="5ECB46AC" w14:textId="6EE908B5" w:rsidR="00085D2A" w:rsidRDefault="008843DB" w:rsidP="00E11809">
      <w:pPr>
        <w:pStyle w:val="a7"/>
      </w:pPr>
      <w:r>
        <w:t>На сегодняшний день, д</w:t>
      </w:r>
      <w:r w:rsidR="006073E0">
        <w:t xml:space="preserve">иаметр </w:t>
      </w:r>
      <w:r>
        <w:t>систем</w:t>
      </w:r>
      <w:r w:rsidR="00121825">
        <w:t xml:space="preserve"> распределительн</w:t>
      </w:r>
      <w:r>
        <w:t>ых сетей</w:t>
      </w:r>
      <w:r w:rsidR="00121825">
        <w:t xml:space="preserve"> водоснабжения </w:t>
      </w:r>
      <w:r>
        <w:t xml:space="preserve">составляет 90 </w:t>
      </w:r>
      <w:r w:rsidR="006073E0">
        <w:t>мм</w:t>
      </w:r>
      <w:r w:rsidR="00121825">
        <w:t xml:space="preserve">. </w:t>
      </w:r>
      <w:r w:rsidR="000D67C3">
        <w:t>Р</w:t>
      </w:r>
      <w:r>
        <w:t>аспределительные</w:t>
      </w:r>
      <w:r w:rsidR="00085D2A">
        <w:t xml:space="preserve"> водопроводн</w:t>
      </w:r>
      <w:r>
        <w:t xml:space="preserve">ые сети с. Подсосное, с. </w:t>
      </w:r>
      <w:proofErr w:type="spellStart"/>
      <w:r>
        <w:t>Селедково</w:t>
      </w:r>
      <w:proofErr w:type="spellEnd"/>
      <w:r>
        <w:t xml:space="preserve">, д. </w:t>
      </w:r>
      <w:proofErr w:type="spellStart"/>
      <w:r>
        <w:t>Скоробогатово</w:t>
      </w:r>
      <w:proofErr w:type="spellEnd"/>
      <w:r>
        <w:t>, п. Старожилово выполнены</w:t>
      </w:r>
      <w:r w:rsidR="00085D2A">
        <w:t xml:space="preserve"> из полиэтиленовых трубопроводов, имеющих эксплуатационный ресурс порядка 50 лет и находящихся </w:t>
      </w:r>
      <w:r>
        <w:t>в удовлетворительном состоянии.</w:t>
      </w:r>
    </w:p>
    <w:p w14:paraId="7CFFE76F" w14:textId="437D1755" w:rsidR="008843DB" w:rsidRDefault="008843DB" w:rsidP="00E11809">
      <w:pPr>
        <w:pStyle w:val="a7"/>
      </w:pPr>
      <w:proofErr w:type="spellStart"/>
      <w:r>
        <w:t>Ресурсоснабжающей</w:t>
      </w:r>
      <w:proofErr w:type="spellEnd"/>
      <w:r>
        <w:t xml:space="preserve"> организацией МУП «ЖКХ Назаровского района» </w:t>
      </w:r>
      <w:r w:rsidR="000F29AA">
        <w:t xml:space="preserve">регулярно </w:t>
      </w:r>
      <w:r>
        <w:t>производятся плановые ремонтные работы на сетях водоснабжения</w:t>
      </w:r>
      <w:r w:rsidR="008D04E3">
        <w:t xml:space="preserve">, </w:t>
      </w:r>
      <w:r w:rsidR="000F29AA">
        <w:t>связанные с их заменой, а также устранение</w:t>
      </w:r>
      <w:r w:rsidR="00561FAF">
        <w:t>м</w:t>
      </w:r>
      <w:r w:rsidR="000F29AA">
        <w:t xml:space="preserve"> аварийных ситуаций в случае их возникновения.</w:t>
      </w:r>
    </w:p>
    <w:p w14:paraId="2B15C940" w14:textId="77777777" w:rsidR="0024107F" w:rsidRPr="00AE1A66" w:rsidRDefault="0024107F" w:rsidP="0024107F">
      <w:pPr>
        <w:pStyle w:val="111"/>
      </w:pPr>
      <w:bookmarkStart w:id="22" w:name="_Toc374532029"/>
      <w:bookmarkStart w:id="23" w:name="_Toc59465992"/>
      <w:r w:rsidRPr="00AE1A66">
        <w:t>Описание существующих технических и технологических проблем, возникающих при водоснабжении</w:t>
      </w:r>
      <w:bookmarkEnd w:id="22"/>
      <w:r w:rsidRPr="00AE1A66">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3"/>
    </w:p>
    <w:p w14:paraId="5D924ECB" w14:textId="30F4EF9F" w:rsidR="00E50EBC" w:rsidRDefault="00E50EBC" w:rsidP="00E50EBC">
      <w:pPr>
        <w:pStyle w:val="a7"/>
      </w:pPr>
      <w:r>
        <w:t xml:space="preserve">В настоящее время на территории МО </w:t>
      </w:r>
      <w:r w:rsidR="000B3AFA">
        <w:t>Подсос</w:t>
      </w:r>
      <w:r w:rsidR="00C82B46">
        <w:t>ен</w:t>
      </w:r>
      <w:r>
        <w:t>ский сельсовет в части централизованного водосна</w:t>
      </w:r>
      <w:r w:rsidR="000F29AA">
        <w:t>бжения наиболее остро определена</w:t>
      </w:r>
      <w:r>
        <w:t xml:space="preserve"> </w:t>
      </w:r>
      <w:r w:rsidR="00561FAF">
        <w:t xml:space="preserve">следующая </w:t>
      </w:r>
      <w:r w:rsidR="000F29AA">
        <w:t>проблема</w:t>
      </w:r>
      <w:r>
        <w:t>:</w:t>
      </w:r>
    </w:p>
    <w:p w14:paraId="1B70EBEF" w14:textId="06660496" w:rsidR="00863505" w:rsidRDefault="00E50EBC" w:rsidP="00EA210C">
      <w:pPr>
        <w:pStyle w:val="a7"/>
        <w:numPr>
          <w:ilvl w:val="0"/>
          <w:numId w:val="14"/>
        </w:numPr>
      </w:pPr>
      <w:r w:rsidRPr="00E50EBC">
        <w:rPr>
          <w:b/>
          <w:iCs w:val="0"/>
        </w:rPr>
        <w:t>В</w:t>
      </w:r>
      <w:r w:rsidR="00A13C55" w:rsidRPr="00E50EBC">
        <w:rPr>
          <w:b/>
          <w:iCs w:val="0"/>
        </w:rPr>
        <w:t xml:space="preserve">ысокий износ </w:t>
      </w:r>
      <w:r w:rsidR="004C34F7">
        <w:rPr>
          <w:b/>
          <w:iCs w:val="0"/>
        </w:rPr>
        <w:t>водозаборных сооружений</w:t>
      </w:r>
      <w:r w:rsidR="000F29AA">
        <w:rPr>
          <w:b/>
          <w:iCs w:val="0"/>
        </w:rPr>
        <w:t xml:space="preserve"> и отсутствие систем водоподготовки</w:t>
      </w:r>
      <w:r w:rsidR="003D06C4">
        <w:rPr>
          <w:b/>
          <w:iCs w:val="0"/>
        </w:rPr>
        <w:t>.</w:t>
      </w:r>
    </w:p>
    <w:p w14:paraId="59799E6C" w14:textId="3EF71F96" w:rsidR="000D67C3" w:rsidRDefault="000D67C3" w:rsidP="00863505">
      <w:pPr>
        <w:pStyle w:val="a7"/>
      </w:pPr>
      <w:r>
        <w:lastRenderedPageBreak/>
        <w:t xml:space="preserve">Согласно лабораторным исследованиям качества воды в п. Подсосное, проведенным территориальным отделом Управления </w:t>
      </w:r>
      <w:proofErr w:type="spellStart"/>
      <w:r>
        <w:t>Роспотребнадзора</w:t>
      </w:r>
      <w:proofErr w:type="spellEnd"/>
      <w:r>
        <w:t xml:space="preserve"> по Красноярскому краю в городе Ачинск, средние уровни показателей проб питьевой воды, отобранных из разводящей сети, не соответствуют нормативам качества воды по са</w:t>
      </w:r>
      <w:r w:rsidR="00561FAF">
        <w:t xml:space="preserve">нитарно-химическим показателям, а именно </w:t>
      </w:r>
      <w:r>
        <w:t>содержани</w:t>
      </w:r>
      <w:r w:rsidR="00561FAF">
        <w:t>е</w:t>
      </w:r>
      <w:r>
        <w:t xml:space="preserve"> железа, марганца, жесткости, мутности. Данный фактор диктует острую необходимость строительства водоочистных сооружений и реконструкцию источников водоснабжения.</w:t>
      </w:r>
    </w:p>
    <w:p w14:paraId="4D9D2261" w14:textId="12E8DFA8" w:rsidR="00742465" w:rsidRDefault="000F29AA" w:rsidP="00863505">
      <w:pPr>
        <w:pStyle w:val="a7"/>
      </w:pPr>
      <w:r>
        <w:t>Кроме того, с</w:t>
      </w:r>
      <w:r w:rsidR="00A13C55">
        <w:t>уществующ</w:t>
      </w:r>
      <w:r w:rsidR="004C34F7">
        <w:t>ие</w:t>
      </w:r>
      <w:r w:rsidR="00E50EBC">
        <w:t xml:space="preserve"> </w:t>
      </w:r>
      <w:r w:rsidR="00863505" w:rsidRPr="003D06C4">
        <w:t>артезианск</w:t>
      </w:r>
      <w:r w:rsidR="004C34F7" w:rsidRPr="003D06C4">
        <w:t>ие</w:t>
      </w:r>
      <w:r w:rsidR="00A13C55" w:rsidRPr="003D06C4">
        <w:t xml:space="preserve"> скважин</w:t>
      </w:r>
      <w:r w:rsidR="004C34F7" w:rsidRPr="003D06C4">
        <w:t>ы</w:t>
      </w:r>
      <w:r w:rsidR="00E50EBC" w:rsidRPr="003D06C4">
        <w:t xml:space="preserve"> </w:t>
      </w:r>
      <w:r w:rsidR="003D06C4" w:rsidRPr="003D06C4">
        <w:t xml:space="preserve">ТЗ с. Подсосное, </w:t>
      </w:r>
      <w:r w:rsidR="003D06C4" w:rsidRPr="003D06C4">
        <w:rPr>
          <w:bCs/>
          <w:iCs w:val="0"/>
          <w:color w:val="000000"/>
        </w:rPr>
        <w:t xml:space="preserve">ТЗ д. </w:t>
      </w:r>
      <w:proofErr w:type="spellStart"/>
      <w:r w:rsidR="003D06C4" w:rsidRPr="003D06C4">
        <w:rPr>
          <w:bCs/>
          <w:iCs w:val="0"/>
          <w:color w:val="000000"/>
        </w:rPr>
        <w:t>Скоробогатово</w:t>
      </w:r>
      <w:proofErr w:type="spellEnd"/>
      <w:r w:rsidR="003D06C4" w:rsidRPr="003D06C4">
        <w:t xml:space="preserve">, </w:t>
      </w:r>
      <w:r w:rsidR="003D06C4" w:rsidRPr="003D06C4">
        <w:rPr>
          <w:bCs/>
          <w:iCs w:val="0"/>
          <w:color w:val="000000"/>
        </w:rPr>
        <w:t>ТЗ п. Старожилово</w:t>
      </w:r>
      <w:r w:rsidR="003D06C4" w:rsidRPr="003D06C4">
        <w:t xml:space="preserve">, </w:t>
      </w:r>
      <w:r w:rsidR="003D06C4" w:rsidRPr="003D06C4">
        <w:rPr>
          <w:bCs/>
          <w:iCs w:val="0"/>
          <w:color w:val="000000"/>
        </w:rPr>
        <w:t xml:space="preserve">ТЗ д. </w:t>
      </w:r>
      <w:proofErr w:type="spellStart"/>
      <w:r w:rsidR="003D06C4" w:rsidRPr="003D06C4">
        <w:rPr>
          <w:bCs/>
          <w:iCs w:val="0"/>
          <w:color w:val="000000"/>
        </w:rPr>
        <w:t>Селедково</w:t>
      </w:r>
      <w:proofErr w:type="spellEnd"/>
      <w:r w:rsidR="003D06C4">
        <w:t xml:space="preserve"> на сегодняшний день выработали нормативный срок эксплуатации</w:t>
      </w:r>
      <w:r w:rsidR="00A13C55">
        <w:t xml:space="preserve">, что говорит </w:t>
      </w:r>
      <w:r w:rsidR="004C34F7">
        <w:t>об их</w:t>
      </w:r>
      <w:r w:rsidR="00A13C55">
        <w:t xml:space="preserve"> высоком износе, который в свою очередь ведет </w:t>
      </w:r>
      <w:r w:rsidR="00561FAF">
        <w:t xml:space="preserve">к </w:t>
      </w:r>
      <w:r>
        <w:t>повышению</w:t>
      </w:r>
      <w:r w:rsidR="00E50EBC">
        <w:t xml:space="preserve"> </w:t>
      </w:r>
      <w:r>
        <w:t>вероятности</w:t>
      </w:r>
      <w:r w:rsidR="001674D2">
        <w:t xml:space="preserve"> возникновения перебоев </w:t>
      </w:r>
      <w:r w:rsidR="00E50EBC">
        <w:t>водоснабжения, а такж</w:t>
      </w:r>
      <w:r>
        <w:t xml:space="preserve">е </w:t>
      </w:r>
      <w:r w:rsidR="003D06C4">
        <w:t xml:space="preserve">к неизбежному </w:t>
      </w:r>
      <w:r w:rsidR="00FD5A20">
        <w:t>рост</w:t>
      </w:r>
      <w:r w:rsidR="003D06C4">
        <w:t>у</w:t>
      </w:r>
      <w:r w:rsidR="00FD5A20">
        <w:t xml:space="preserve"> эксплуатацио</w:t>
      </w:r>
      <w:r w:rsidR="004C34F7">
        <w:t>нных затрат. Накопительны</w:t>
      </w:r>
      <w:r>
        <w:t>е</w:t>
      </w:r>
      <w:r w:rsidR="004C34F7">
        <w:t xml:space="preserve"> бак</w:t>
      </w:r>
      <w:r>
        <w:t>и</w:t>
      </w:r>
      <w:r w:rsidR="004C34F7">
        <w:t xml:space="preserve"> водонапорн</w:t>
      </w:r>
      <w:r>
        <w:t>ых башен</w:t>
      </w:r>
      <w:r w:rsidR="004C34F7">
        <w:t xml:space="preserve"> также име</w:t>
      </w:r>
      <w:r w:rsidR="00561FAF">
        <w:t>ю</w:t>
      </w:r>
      <w:r w:rsidR="004C34F7">
        <w:t>т значительный износ.</w:t>
      </w:r>
    </w:p>
    <w:p w14:paraId="684B6F70" w14:textId="0D583E3A" w:rsidR="00240B64" w:rsidRPr="006C244E" w:rsidRDefault="00240B64" w:rsidP="006C244E">
      <w:pPr>
        <w:pStyle w:val="a7"/>
      </w:pPr>
      <w:r>
        <w:t xml:space="preserve">В рамках </w:t>
      </w:r>
      <w:r w:rsidR="004C34F7">
        <w:t>актуализации</w:t>
      </w:r>
      <w:r>
        <w:t xml:space="preserve"> схемы водоснабжения будут рассмотрены мероприятия </w:t>
      </w:r>
      <w:r w:rsidR="004C34F7">
        <w:t>по реконструкции водозаборных сооружений</w:t>
      </w:r>
      <w:r w:rsidR="000F29AA">
        <w:t xml:space="preserve"> и строительству водоподготовительных установок.</w:t>
      </w:r>
    </w:p>
    <w:p w14:paraId="7DD65C63" w14:textId="77777777" w:rsidR="0024107F" w:rsidRPr="00010C1B" w:rsidRDefault="0024107F" w:rsidP="0024107F">
      <w:pPr>
        <w:pStyle w:val="111"/>
      </w:pPr>
      <w:bookmarkStart w:id="24" w:name="_Toc374532030"/>
      <w:bookmarkStart w:id="25" w:name="_Toc59465993"/>
      <w:r w:rsidRPr="00010C1B">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4"/>
      <w:bookmarkEnd w:id="25"/>
    </w:p>
    <w:p w14:paraId="23A32E63" w14:textId="77777777" w:rsidR="0024107F" w:rsidRPr="00010C1B" w:rsidRDefault="0024107F" w:rsidP="000E7C86">
      <w:pPr>
        <w:pStyle w:val="a7"/>
      </w:pPr>
      <w:r w:rsidRPr="00010C1B">
        <w:t>В соответствии с требованиями Федерального закона от 07.12.2011 № 417- 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присоединение (подключение) всех потребителей во вновь создаваемых зонах теплоснабжения должно осуществляться по закрытой схеме присоединения систем горячего водоснабжения.</w:t>
      </w:r>
    </w:p>
    <w:p w14:paraId="46375F83" w14:textId="59C204C5" w:rsidR="0024107F" w:rsidRPr="00010C1B" w:rsidRDefault="0024107F" w:rsidP="000E7C86">
      <w:pPr>
        <w:pStyle w:val="a7"/>
      </w:pPr>
      <w:r w:rsidRPr="00010C1B">
        <w:t xml:space="preserve">В соответствии с п. 8 ст. 40 Федерального закона от 7 декабря 2011 года N 416-ФЗ «О водоснабжении и водоотведении»: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к таким системам, на иные системы горячего водоснабжения) включаются в </w:t>
      </w:r>
      <w:r w:rsidRPr="00010C1B">
        <w:lastRenderedPageBreak/>
        <w:t xml:space="preserve">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 </w:t>
      </w:r>
    </w:p>
    <w:p w14:paraId="5557EC5F" w14:textId="6710DCA7" w:rsidR="0024107F" w:rsidRPr="0045721A" w:rsidRDefault="0024107F" w:rsidP="0045721A">
      <w:pPr>
        <w:pStyle w:val="a7"/>
      </w:pPr>
      <w:r w:rsidRPr="00010C1B">
        <w:t xml:space="preserve">В соответствии с п. 10 ст. 20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статью 29 [Федерального закона «О теплоснабжении»]: а) дополнить частью 8 следующего содержания: </w:t>
      </w:r>
      <w:r w:rsidR="003E2F9D">
        <w:t>2</w:t>
      </w:r>
      <w:r w:rsidRPr="00010C1B">
        <w:t>8. С 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r w:rsidR="003E2F9D">
        <w:t>2</w:t>
      </w:r>
      <w:r w:rsidRPr="00010C1B">
        <w:t xml:space="preserve">; б) дополнить частью 9 следующего содержания: </w:t>
      </w:r>
      <w:r w:rsidR="003E2F9D">
        <w:t>«</w:t>
      </w:r>
      <w:r w:rsidRPr="00010C1B">
        <w:t>9. С 1 января 2022 года использование централизованных открытых систем теплоснабжения (горячего водоснабжения) для нужд горячего водоснабжения, ос</w:t>
      </w:r>
      <w:r w:rsidRPr="0045721A">
        <w:t>уществляемого путем отбора теплоносителя на нужды горячего водоснабжения, не допускается.</w:t>
      </w:r>
      <w:r w:rsidR="003E2F9D" w:rsidRPr="0045721A">
        <w:t>»</w:t>
      </w:r>
    </w:p>
    <w:p w14:paraId="3B4715DC" w14:textId="60625FEF" w:rsidR="008377B8" w:rsidRPr="0045721A" w:rsidRDefault="0045721A" w:rsidP="0045721A">
      <w:pPr>
        <w:pStyle w:val="a7"/>
      </w:pPr>
      <w:r w:rsidRPr="0045721A">
        <w:t xml:space="preserve">На сегодняшний день, на территории </w:t>
      </w:r>
      <w:r w:rsidR="00673315">
        <w:t xml:space="preserve">МО </w:t>
      </w:r>
      <w:r w:rsidR="001412D8">
        <w:t>Подсос</w:t>
      </w:r>
      <w:r w:rsidR="0016642B">
        <w:t>ен</w:t>
      </w:r>
      <w:r w:rsidR="00372614">
        <w:t>ский сельсовет</w:t>
      </w:r>
      <w:r w:rsidRPr="0045721A">
        <w:t xml:space="preserve"> </w:t>
      </w:r>
      <w:r w:rsidR="00372614">
        <w:t xml:space="preserve">централизованное </w:t>
      </w:r>
      <w:r w:rsidRPr="0045721A">
        <w:t>горяче</w:t>
      </w:r>
      <w:r w:rsidR="00372614">
        <w:t>е</w:t>
      </w:r>
      <w:r w:rsidRPr="0045721A">
        <w:t xml:space="preserve"> водоснабжени</w:t>
      </w:r>
      <w:r w:rsidR="00372614">
        <w:t>е отсутствует</w:t>
      </w:r>
      <w:r w:rsidRPr="0045721A">
        <w:t>.</w:t>
      </w:r>
      <w:r w:rsidR="00372614">
        <w:t xml:space="preserve"> Приготовление горячей воды производится непосредственно самими жителями путем нагрева </w:t>
      </w:r>
      <w:r w:rsidR="00A2728A">
        <w:t xml:space="preserve">установленными в </w:t>
      </w:r>
      <w:r w:rsidR="00D32FB0">
        <w:t>домах</w:t>
      </w:r>
      <w:r w:rsidR="00A2728A">
        <w:t xml:space="preserve"> бойлерами.</w:t>
      </w:r>
    </w:p>
    <w:p w14:paraId="017DA2E3" w14:textId="77777777" w:rsidR="0024107F" w:rsidRPr="00010C1B" w:rsidRDefault="0024107F" w:rsidP="000E7C86">
      <w:pPr>
        <w:pStyle w:val="11"/>
      </w:pPr>
      <w:bookmarkStart w:id="26" w:name="_Toc59465994"/>
      <w:r w:rsidRPr="00010C1B">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26"/>
    </w:p>
    <w:p w14:paraId="02D25AEF" w14:textId="421D9E6E" w:rsidR="00153988" w:rsidRPr="00153988" w:rsidRDefault="00153988" w:rsidP="00A2728A">
      <w:pPr>
        <w:pStyle w:val="a7"/>
      </w:pPr>
      <w:r w:rsidRPr="00153988">
        <w:t>Исходя из географического положения т</w:t>
      </w:r>
      <w:r>
        <w:t>ерритория муниципального образо</w:t>
      </w:r>
      <w:r w:rsidRPr="00153988">
        <w:t xml:space="preserve">вания </w:t>
      </w:r>
      <w:r w:rsidR="00A2728A">
        <w:t xml:space="preserve">не </w:t>
      </w:r>
      <w:r w:rsidRPr="00153988">
        <w:t>относится к зонам распространения веч</w:t>
      </w:r>
      <w:r>
        <w:t xml:space="preserve">номерзлых грунтов. </w:t>
      </w:r>
      <w:r w:rsidR="00A2728A">
        <w:t xml:space="preserve">В связи с этим, меры по </w:t>
      </w:r>
      <w:r w:rsidRPr="00153988">
        <w:t>предотвра</w:t>
      </w:r>
      <w:r w:rsidR="00A2728A">
        <w:t>щению</w:t>
      </w:r>
      <w:r w:rsidRPr="00153988">
        <w:t xml:space="preserve"> замерзани</w:t>
      </w:r>
      <w:r w:rsidR="00A2728A">
        <w:t xml:space="preserve">я воды в распределительных сетях водоснабжения в рамках </w:t>
      </w:r>
      <w:r w:rsidR="00174755">
        <w:t>актуализации</w:t>
      </w:r>
      <w:r w:rsidR="00A2728A">
        <w:t xml:space="preserve"> схемы водоснабжения не рассматриваются.</w:t>
      </w:r>
    </w:p>
    <w:p w14:paraId="332D2C43" w14:textId="77777777" w:rsidR="0024107F" w:rsidRDefault="0024107F" w:rsidP="000E7C86">
      <w:pPr>
        <w:pStyle w:val="11"/>
      </w:pPr>
      <w:bookmarkStart w:id="27" w:name="_Toc374532031"/>
      <w:bookmarkStart w:id="28" w:name="_Toc59465995"/>
      <w:r w:rsidRPr="00010C1B">
        <w:lastRenderedPageBreak/>
        <w:t>Перечень лиц, владеющих на праве собственности или другом законном основании объектами централизованной системы водоснабжения</w:t>
      </w:r>
      <w:bookmarkEnd w:id="27"/>
      <w:bookmarkEnd w:id="28"/>
    </w:p>
    <w:p w14:paraId="75B1B40E" w14:textId="5A041772" w:rsidR="007F568B" w:rsidRPr="001412D8" w:rsidRDefault="008D04E3" w:rsidP="001412D8">
      <w:pPr>
        <w:pStyle w:val="a7"/>
      </w:pPr>
      <w:r>
        <w:t>Эксплуатацию и содержание скважин и водопроводных сетей на территории</w:t>
      </w:r>
      <w:r w:rsidR="007F568B" w:rsidRPr="001412D8">
        <w:t xml:space="preserve"> </w:t>
      </w:r>
      <w:r w:rsidR="008B67D9" w:rsidRPr="001412D8">
        <w:t xml:space="preserve">МО </w:t>
      </w:r>
      <w:r w:rsidR="001412D8" w:rsidRPr="001412D8">
        <w:t>Подсос</w:t>
      </w:r>
      <w:r w:rsidR="0016642B" w:rsidRPr="001412D8">
        <w:t>ен</w:t>
      </w:r>
      <w:r w:rsidR="00A2728A" w:rsidRPr="001412D8">
        <w:t>ский сельсовет</w:t>
      </w:r>
      <w:r w:rsidR="001412D8" w:rsidRPr="001412D8">
        <w:t xml:space="preserve"> осуществляет МУП «ЖКХ Назаровского района».</w:t>
      </w:r>
    </w:p>
    <w:p w14:paraId="31EE5061" w14:textId="7D212539" w:rsidR="0024107F" w:rsidRPr="00010C1B" w:rsidRDefault="0024107F" w:rsidP="000E7C86">
      <w:pPr>
        <w:pStyle w:val="1"/>
      </w:pPr>
      <w:bookmarkStart w:id="29" w:name="_Toc374532032"/>
      <w:bookmarkStart w:id="30" w:name="_Toc59465996"/>
      <w:bookmarkStart w:id="31" w:name="_Toc325966941"/>
      <w:bookmarkStart w:id="32" w:name="_Toc340075743"/>
      <w:r w:rsidRPr="00010C1B">
        <w:lastRenderedPageBreak/>
        <w:t>Направления развития централизованных систем водоснабжения</w:t>
      </w:r>
      <w:bookmarkEnd w:id="29"/>
      <w:r w:rsidR="005C470C" w:rsidRPr="005C470C">
        <w:t>.</w:t>
      </w:r>
      <w:bookmarkEnd w:id="30"/>
    </w:p>
    <w:p w14:paraId="1E8E62F8" w14:textId="38ACEE69" w:rsidR="0024107F" w:rsidRPr="007557D4" w:rsidRDefault="00C81334" w:rsidP="007557D4">
      <w:pPr>
        <w:pStyle w:val="11"/>
      </w:pPr>
      <w:bookmarkStart w:id="33" w:name="_Toc59465997"/>
      <w:r w:rsidRPr="00F1145D">
        <w:rPr>
          <w:shd w:val="clear" w:color="auto" w:fill="FFFFFF"/>
        </w:rPr>
        <w:t>Основные направления, принципы, задачи и плановые значения показателей развития централизованных систем водоснабжения</w:t>
      </w:r>
      <w:bookmarkEnd w:id="33"/>
    </w:p>
    <w:p w14:paraId="577793BE" w14:textId="17AFF53F" w:rsidR="0024107F" w:rsidRPr="00010C1B" w:rsidRDefault="00C67D1F" w:rsidP="000E7C86">
      <w:pPr>
        <w:pStyle w:val="a7"/>
      </w:pPr>
      <w:r>
        <w:t>В</w:t>
      </w:r>
      <w:r w:rsidR="0031155B">
        <w:t xml:space="preserve"> рамках актуализации</w:t>
      </w:r>
      <w:r w:rsidR="00F35488">
        <w:t xml:space="preserve"> схем</w:t>
      </w:r>
      <w:r w:rsidR="0031155B">
        <w:t>ы</w:t>
      </w:r>
      <w:r w:rsidR="00F35488">
        <w:t xml:space="preserve"> водоснабжения </w:t>
      </w:r>
      <w:r>
        <w:t>основным направлением развития водоснабжения МО Подсосенский сельсовет определена</w:t>
      </w:r>
      <w:r w:rsidR="00F35488">
        <w:t xml:space="preserve"> комплексная модернизация существующих объектов системы централизованного водоснабжения</w:t>
      </w:r>
      <w:r w:rsidR="0031155B">
        <w:t xml:space="preserve">, а именно реконструкция </w:t>
      </w:r>
      <w:r w:rsidR="00591BEE">
        <w:t>водозаборных сооружений.</w:t>
      </w:r>
    </w:p>
    <w:p w14:paraId="3D41BF65" w14:textId="500E944A" w:rsidR="0024107F" w:rsidRPr="00010C1B" w:rsidRDefault="00D51AA4" w:rsidP="00D51AA4">
      <w:pPr>
        <w:pStyle w:val="a7"/>
      </w:pPr>
      <w:r>
        <w:t>Основные цели, направления, принципы и задачи развития систем водоснабжения приведены в положениях Федерального закона от 07.12.2011 №416-ФЗ «О водоснабжении и водоотведении». Задачи, р</w:t>
      </w:r>
      <w:r w:rsidR="0024107F" w:rsidRPr="00010C1B">
        <w:t>ешаемы</w:t>
      </w:r>
      <w:r>
        <w:t>е</w:t>
      </w:r>
      <w:r w:rsidR="0024107F" w:rsidRPr="00010C1B">
        <w:t xml:space="preserve"> схем</w:t>
      </w:r>
      <w:r>
        <w:t>ой</w:t>
      </w:r>
      <w:r w:rsidR="0024107F" w:rsidRPr="00010C1B">
        <w:t xml:space="preserve"> водоснабж</w:t>
      </w:r>
      <w:r w:rsidR="005C470C">
        <w:t>ения и водоотведения являются:</w:t>
      </w:r>
    </w:p>
    <w:p w14:paraId="600DA723" w14:textId="2AEC3DE0" w:rsidR="00F35488" w:rsidRDefault="00F35488" w:rsidP="0007082E">
      <w:pPr>
        <w:pStyle w:val="a2"/>
      </w:pPr>
      <w:r>
        <w:t>охрана здоровья населения и улучшения качества жизни населения путём обеспечения бесперебойного и качественного водоснабжения;</w:t>
      </w:r>
    </w:p>
    <w:p w14:paraId="06D1D5FD" w14:textId="79624CD0" w:rsidR="00F35488" w:rsidRDefault="00F35488" w:rsidP="0007082E">
      <w:pPr>
        <w:pStyle w:val="a2"/>
      </w:pPr>
      <w:r>
        <w:t>повышение энергетической эффективности путём экономного потребления воды;</w:t>
      </w:r>
    </w:p>
    <w:p w14:paraId="3B0B1072" w14:textId="19D39F21" w:rsidR="00F35488" w:rsidRDefault="00F35488" w:rsidP="0007082E">
      <w:pPr>
        <w:pStyle w:val="a2"/>
      </w:pPr>
      <w:r>
        <w:t>обеспечение доступности водоснабжения для абонентов за счёт повышения эффективности деятельности организаций, осуществляющих горячее или холодное водоснабжение;</w:t>
      </w:r>
    </w:p>
    <w:p w14:paraId="0C939C1E" w14:textId="468303E9" w:rsidR="0024107F" w:rsidRDefault="00F35488" w:rsidP="0007082E">
      <w:pPr>
        <w:pStyle w:val="a2"/>
      </w:pPr>
      <w:r>
        <w:t>обеспечение р</w:t>
      </w:r>
      <w:r w:rsidR="00174755">
        <w:t xml:space="preserve">азвития централизованных систем </w:t>
      </w:r>
      <w:r>
        <w:t>водоснабжения и водоотведения путём развития эффективных форм управления этими системами, привлечения инвестиций и развития кадрового потенциала организаций, осуществляющих горячее или холодное водоснабжение.</w:t>
      </w:r>
    </w:p>
    <w:p w14:paraId="5DF4E609" w14:textId="158C623B" w:rsidR="00D51AA4" w:rsidRDefault="00D51AA4" w:rsidP="00D51AA4">
      <w:pPr>
        <w:pStyle w:val="a7"/>
      </w:pPr>
      <w:r w:rsidRPr="00922F0E">
        <w:t>Основными принципами развития систем водоснабжения являются</w:t>
      </w:r>
      <w:r>
        <w:t>:</w:t>
      </w:r>
    </w:p>
    <w:p w14:paraId="1729CF33" w14:textId="0553B8F5" w:rsidR="00D51AA4" w:rsidRPr="0007082E" w:rsidRDefault="00D51AA4" w:rsidP="0007082E">
      <w:pPr>
        <w:pStyle w:val="a2"/>
      </w:pPr>
      <w:r w:rsidRPr="0007082E">
        <w:t>приоритетность обеспечения населения холодной питьевой водой;</w:t>
      </w:r>
    </w:p>
    <w:p w14:paraId="39FE8888" w14:textId="77777777" w:rsidR="00D51AA4" w:rsidRPr="0007082E" w:rsidRDefault="00D51AA4" w:rsidP="0007082E">
      <w:pPr>
        <w:pStyle w:val="a2"/>
      </w:pPr>
      <w:r w:rsidRPr="0007082E">
        <w:t>создание условий для привлечения инвестиций в сферу водоснабжения, обеспечение гарантий возврата частных инвестиций;</w:t>
      </w:r>
    </w:p>
    <w:p w14:paraId="05BB63EF" w14:textId="77777777" w:rsidR="00D51AA4" w:rsidRPr="0007082E" w:rsidRDefault="00D51AA4" w:rsidP="0007082E">
      <w:pPr>
        <w:pStyle w:val="a2"/>
      </w:pPr>
      <w:r w:rsidRPr="0007082E">
        <w:t>установление тарифов в сфере водоснабжения исходя из экономически обоснованных расходов организаций, осуществляющих горячее и холодное водоснабжение, необходимых для осуществления водоснабжения;</w:t>
      </w:r>
    </w:p>
    <w:p w14:paraId="6296C104" w14:textId="77777777" w:rsidR="00D51AA4" w:rsidRPr="0007082E" w:rsidRDefault="00D51AA4" w:rsidP="0007082E">
      <w:pPr>
        <w:pStyle w:val="a2"/>
      </w:pPr>
      <w:r w:rsidRPr="0007082E">
        <w:t>обеспечение равных условий доступа абонентов к водоснабжению;</w:t>
      </w:r>
    </w:p>
    <w:p w14:paraId="4C77A63F" w14:textId="75356083" w:rsidR="00D51AA4" w:rsidRPr="0007082E" w:rsidRDefault="00D51AA4" w:rsidP="0007082E">
      <w:pPr>
        <w:pStyle w:val="a2"/>
      </w:pPr>
      <w:r w:rsidRPr="0007082E">
        <w:t>открытость деятельности организаций, осуществляющих холодное водоснабжение.</w:t>
      </w:r>
    </w:p>
    <w:p w14:paraId="2531A47E" w14:textId="77777777" w:rsidR="00D51AA4" w:rsidRDefault="00D51AA4" w:rsidP="00D51AA4">
      <w:pPr>
        <w:pStyle w:val="a7"/>
      </w:pPr>
      <w:r>
        <w:t>Наиболее значимыми направлениями и задачами развития систем водоснабжения являются:</w:t>
      </w:r>
    </w:p>
    <w:p w14:paraId="672EA939" w14:textId="3F555340" w:rsidR="00D51AA4" w:rsidRDefault="00D51AA4" w:rsidP="00EA210C">
      <w:pPr>
        <w:pStyle w:val="a2"/>
      </w:pPr>
      <w:r>
        <w:lastRenderedPageBreak/>
        <w:t>обеспечение надёжности и бесперебойности водоснабжения;</w:t>
      </w:r>
    </w:p>
    <w:p w14:paraId="041ECD72" w14:textId="77777777" w:rsidR="00D51AA4" w:rsidRDefault="00D51AA4" w:rsidP="0007082E">
      <w:pPr>
        <w:pStyle w:val="a2"/>
      </w:pPr>
      <w:r>
        <w:t xml:space="preserve">повышение </w:t>
      </w:r>
      <w:proofErr w:type="spellStart"/>
      <w:r>
        <w:t>энергоэффективности</w:t>
      </w:r>
      <w:proofErr w:type="spellEnd"/>
      <w:r>
        <w:t xml:space="preserve"> транспортировки воды; </w:t>
      </w:r>
    </w:p>
    <w:p w14:paraId="2CBC4ACF" w14:textId="47679F48" w:rsidR="00D51AA4" w:rsidRDefault="00D51AA4" w:rsidP="0007082E">
      <w:pPr>
        <w:pStyle w:val="a2"/>
      </w:pPr>
      <w:r>
        <w:t xml:space="preserve">обеспечение подачи абонентам определённого объёма питьевой воды установленного качества; </w:t>
      </w:r>
    </w:p>
    <w:p w14:paraId="4E8EAA1C" w14:textId="77777777" w:rsidR="00D51AA4" w:rsidRDefault="00D51AA4" w:rsidP="0007082E">
      <w:pPr>
        <w:pStyle w:val="a2"/>
      </w:pPr>
      <w:r>
        <w:t>о</w:t>
      </w:r>
      <w:r w:rsidRPr="00875317">
        <w:t>беспечение гарантированной безопасности и безвредности питьевой вод</w:t>
      </w:r>
      <w:r>
        <w:t>ы</w:t>
      </w:r>
    </w:p>
    <w:p w14:paraId="5220D5E1" w14:textId="77777777" w:rsidR="00D51AA4" w:rsidRDefault="00D51AA4" w:rsidP="0007082E">
      <w:pPr>
        <w:pStyle w:val="a2"/>
      </w:pPr>
      <w:r>
        <w:t>сокращение нерационального использования питьевой воды;</w:t>
      </w:r>
    </w:p>
    <w:p w14:paraId="495AE7E3" w14:textId="51A166DD" w:rsidR="00C25132" w:rsidRDefault="00D51AA4" w:rsidP="00C25132">
      <w:pPr>
        <w:pStyle w:val="a2"/>
      </w:pPr>
      <w:r>
        <w:t>повышение качества обслуживания абонентов.</w:t>
      </w:r>
    </w:p>
    <w:p w14:paraId="5997E5B9" w14:textId="54259864" w:rsidR="0007082E" w:rsidRPr="00010C1B" w:rsidRDefault="0007082E" w:rsidP="0007082E">
      <w:pPr>
        <w:pStyle w:val="a7"/>
      </w:pPr>
      <w:r>
        <w:t xml:space="preserve">Плановые значения развития централизованных систем водоснабжения </w:t>
      </w:r>
      <w:r w:rsidR="00D8113F">
        <w:t xml:space="preserve">МО </w:t>
      </w:r>
      <w:r w:rsidR="00591BEE">
        <w:t>Подсос</w:t>
      </w:r>
      <w:r w:rsidR="00B1387A">
        <w:t>ен</w:t>
      </w:r>
      <w:r w:rsidR="00673315">
        <w:t>с</w:t>
      </w:r>
      <w:r w:rsidR="00121594">
        <w:t>кий сельсовет</w:t>
      </w:r>
      <w:r>
        <w:t xml:space="preserve"> в соответствии с данными положениями определены в Разделе 7.</w:t>
      </w:r>
    </w:p>
    <w:p w14:paraId="7EC7802F" w14:textId="670C5A48" w:rsidR="00B26565" w:rsidRDefault="0024107F" w:rsidP="001C3104">
      <w:pPr>
        <w:pStyle w:val="11"/>
      </w:pPr>
      <w:bookmarkStart w:id="34" w:name="_Toc59465998"/>
      <w:r w:rsidRPr="00010C1B">
        <w:t xml:space="preserve">Различные сценарии развития централизованных систем водоснабжения в зависимости от различных сценариев развития </w:t>
      </w:r>
      <w:r w:rsidR="00853570" w:rsidRPr="00853570">
        <w:t>поселений, городских округов</w:t>
      </w:r>
      <w:r w:rsidR="00390F92">
        <w:t>.</w:t>
      </w:r>
      <w:bookmarkEnd w:id="34"/>
    </w:p>
    <w:p w14:paraId="1694E8FB" w14:textId="41541297" w:rsidR="003D34AD" w:rsidRPr="003D34AD" w:rsidRDefault="003D34AD" w:rsidP="003D34AD">
      <w:pPr>
        <w:pStyle w:val="a7"/>
      </w:pPr>
      <w:r w:rsidRPr="003D34AD">
        <w:t>В основу планировочной организации территории заложены следующие принципы:</w:t>
      </w:r>
    </w:p>
    <w:p w14:paraId="5397C622" w14:textId="2DC35465" w:rsidR="003D34AD" w:rsidRPr="003D34AD" w:rsidRDefault="003D34AD" w:rsidP="003D34AD">
      <w:pPr>
        <w:pStyle w:val="a2"/>
      </w:pPr>
      <w:r w:rsidRPr="003D34AD">
        <w:t xml:space="preserve">сохранение сложившейся структуры </w:t>
      </w:r>
      <w:r w:rsidR="00171179">
        <w:t>населенного пункта</w:t>
      </w:r>
      <w:r w:rsidRPr="003D34AD">
        <w:t>;</w:t>
      </w:r>
    </w:p>
    <w:p w14:paraId="6E9E6FF3" w14:textId="40C5D5ED" w:rsidR="008B67D9" w:rsidRPr="003D34AD" w:rsidRDefault="003D34AD" w:rsidP="00D32FB0">
      <w:pPr>
        <w:pStyle w:val="a2"/>
      </w:pPr>
      <w:r w:rsidRPr="003D34AD">
        <w:t>упорядочение территорий по различным видам зонирования</w:t>
      </w:r>
      <w:r>
        <w:t>.</w:t>
      </w:r>
    </w:p>
    <w:p w14:paraId="06FCA586" w14:textId="62B0920A" w:rsidR="003D34AD" w:rsidRPr="003D34AD" w:rsidRDefault="003D34AD" w:rsidP="003C2F75">
      <w:pPr>
        <w:pStyle w:val="a7"/>
      </w:pPr>
      <w:r w:rsidRPr="003D34AD">
        <w:t xml:space="preserve">Основные </w:t>
      </w:r>
      <w:r w:rsidR="002334A9">
        <w:t>направления</w:t>
      </w:r>
      <w:r w:rsidRPr="003D34AD">
        <w:t xml:space="preserve"> предусматривают:</w:t>
      </w:r>
    </w:p>
    <w:p w14:paraId="401AA4B0" w14:textId="588A5886" w:rsidR="003D34AD" w:rsidRPr="003D34AD" w:rsidRDefault="002334A9" w:rsidP="003D34AD">
      <w:pPr>
        <w:pStyle w:val="a2"/>
      </w:pPr>
      <w:r>
        <w:t xml:space="preserve">создание </w:t>
      </w:r>
      <w:r w:rsidR="003D34AD" w:rsidRPr="003D34AD">
        <w:t>санитарно-защитных зон от промышленных и коммунальных</w:t>
      </w:r>
      <w:r w:rsidR="003D34AD">
        <w:t xml:space="preserve"> </w:t>
      </w:r>
      <w:r w:rsidR="003D34AD" w:rsidRPr="003D34AD">
        <w:t>территорий, прилегающих к селитебной территории;</w:t>
      </w:r>
    </w:p>
    <w:p w14:paraId="354E6B88" w14:textId="254FFB25" w:rsidR="003D34AD" w:rsidRPr="003D34AD" w:rsidRDefault="003D34AD" w:rsidP="003D34AD">
      <w:pPr>
        <w:pStyle w:val="a2"/>
      </w:pPr>
      <w:r w:rsidRPr="003D34AD">
        <w:t>запрещение нового жилищного строительства на территориях санитарно-защитных зон от промышленных и ко</w:t>
      </w:r>
      <w:r w:rsidR="002334A9">
        <w:t>ммунально-складских предприятий</w:t>
      </w:r>
      <w:r w:rsidRPr="003D34AD">
        <w:t>;</w:t>
      </w:r>
    </w:p>
    <w:p w14:paraId="7AFF12FE" w14:textId="77738F1C" w:rsidR="003D34AD" w:rsidRPr="003D34AD" w:rsidRDefault="003D34AD" w:rsidP="003D34AD">
      <w:pPr>
        <w:pStyle w:val="a2"/>
      </w:pPr>
      <w:r w:rsidRPr="003D34AD">
        <w:t>запрещение нового жилищного строительства на территориях</w:t>
      </w:r>
      <w:r>
        <w:t>,</w:t>
      </w:r>
      <w:r w:rsidRPr="003D34AD">
        <w:t xml:space="preserve"> неблагоприятных для ведения градостроительной деятельности по инженерным условиям</w:t>
      </w:r>
      <w:r>
        <w:t xml:space="preserve"> </w:t>
      </w:r>
      <w:r w:rsidRPr="003D34AD">
        <w:t>(подтопляемые территории);</w:t>
      </w:r>
    </w:p>
    <w:p w14:paraId="02E7C67A" w14:textId="77777777" w:rsidR="002334A9" w:rsidRDefault="003C2F75" w:rsidP="002334A9">
      <w:pPr>
        <w:pStyle w:val="a2"/>
      </w:pPr>
      <w:r>
        <w:t>с</w:t>
      </w:r>
      <w:r w:rsidR="003D34AD" w:rsidRPr="003D34AD">
        <w:t xml:space="preserve">охранение </w:t>
      </w:r>
      <w:r>
        <w:t xml:space="preserve">и </w:t>
      </w:r>
      <w:r w:rsidR="003D34AD" w:rsidRPr="003D34AD">
        <w:t xml:space="preserve">совершенствование компактной формы плана </w:t>
      </w:r>
      <w:r w:rsidR="002334A9">
        <w:t>населенного пункта;</w:t>
      </w:r>
    </w:p>
    <w:p w14:paraId="2725F09A" w14:textId="0298D330" w:rsidR="00C25132" w:rsidRDefault="00C25132" w:rsidP="00C25132">
      <w:pPr>
        <w:pStyle w:val="a7"/>
      </w:pPr>
      <w:r>
        <w:t xml:space="preserve">В рамках </w:t>
      </w:r>
      <w:r w:rsidR="00582C4B">
        <w:t>актуализации</w:t>
      </w:r>
      <w:r>
        <w:t xml:space="preserve"> схемы водоснабжения </w:t>
      </w:r>
      <w:r w:rsidR="00582C4B">
        <w:t xml:space="preserve">МО </w:t>
      </w:r>
      <w:r w:rsidR="00591BEE">
        <w:t>Подсос</w:t>
      </w:r>
      <w:r w:rsidR="00582C4B">
        <w:t xml:space="preserve">енский сельсовет </w:t>
      </w:r>
      <w:r>
        <w:t xml:space="preserve">предложен следующий сценарий развития системы: </w:t>
      </w:r>
    </w:p>
    <w:p w14:paraId="0734053E" w14:textId="13EC764F" w:rsidR="00BF69AE" w:rsidRDefault="00BF69AE" w:rsidP="00C25132">
      <w:pPr>
        <w:pStyle w:val="a7"/>
      </w:pPr>
      <w:r>
        <w:t xml:space="preserve">Повышение качества водного ресурса и обеспечение потребителей водой питьевого качества, соответствующей </w:t>
      </w:r>
      <w:proofErr w:type="spellStart"/>
      <w:r>
        <w:t>СанПин</w:t>
      </w:r>
      <w:proofErr w:type="spellEnd"/>
      <w:r>
        <w:t xml:space="preserve"> 2.1.4.1074-01 «Питьевая вода. Гигиенические требования к качеству воды централизованных систем водоснабжения»</w:t>
      </w:r>
      <w:r w:rsidR="00A70127">
        <w:t>. В связи с отсутствием перспективного роста строительных фондов, объем водопотребления сохранится на существующем уровне.</w:t>
      </w:r>
    </w:p>
    <w:p w14:paraId="37F4030E" w14:textId="71835E82" w:rsidR="00C25132" w:rsidRPr="00D333B8" w:rsidRDefault="00C25132" w:rsidP="00A70127">
      <w:pPr>
        <w:pStyle w:val="a7"/>
      </w:pPr>
      <w:r>
        <w:lastRenderedPageBreak/>
        <w:t xml:space="preserve">Данный </w:t>
      </w:r>
      <w:r w:rsidR="002557C5">
        <w:t>сценарий будет возможно осуществить только после проведения реконструкции водозаборных сооружений</w:t>
      </w:r>
      <w:r w:rsidR="00BF69AE">
        <w:t xml:space="preserve"> и установки систем водоподготовки</w:t>
      </w:r>
      <w:r w:rsidR="002557C5">
        <w:t xml:space="preserve"> </w:t>
      </w:r>
      <w:r w:rsidR="004321F1">
        <w:t xml:space="preserve">в </w:t>
      </w:r>
      <w:r w:rsidR="00BF69AE">
        <w:t xml:space="preserve">с. Подсосное, </w:t>
      </w:r>
      <w:r w:rsidR="004321F1">
        <w:t xml:space="preserve">с. </w:t>
      </w:r>
      <w:proofErr w:type="spellStart"/>
      <w:r w:rsidR="004321F1">
        <w:t>Селедково</w:t>
      </w:r>
      <w:proofErr w:type="spellEnd"/>
      <w:r w:rsidR="004321F1">
        <w:t xml:space="preserve">, д. </w:t>
      </w:r>
      <w:proofErr w:type="spellStart"/>
      <w:r w:rsidR="00BF69AE">
        <w:t>Скоробогатово</w:t>
      </w:r>
      <w:proofErr w:type="spellEnd"/>
      <w:r w:rsidR="00BF69AE">
        <w:t xml:space="preserve"> и п. Старожилово.</w:t>
      </w:r>
    </w:p>
    <w:p w14:paraId="55D949B4" w14:textId="5FC9725D" w:rsidR="0024107F" w:rsidRPr="00902823" w:rsidRDefault="006F1BB9" w:rsidP="00BE587B">
      <w:pPr>
        <w:pStyle w:val="1"/>
      </w:pPr>
      <w:bookmarkStart w:id="35" w:name="_Toc374532034"/>
      <w:bookmarkStart w:id="36" w:name="_Toc59465999"/>
      <w:r w:rsidRPr="00902823">
        <w:lastRenderedPageBreak/>
        <w:t xml:space="preserve">Балансы </w:t>
      </w:r>
      <w:r w:rsidR="0024107F" w:rsidRPr="00902823">
        <w:t>водоснабжения и потребления горячей, питьевой, технической воды</w:t>
      </w:r>
      <w:bookmarkEnd w:id="35"/>
      <w:bookmarkEnd w:id="36"/>
    </w:p>
    <w:p w14:paraId="0BED51B7" w14:textId="77777777" w:rsidR="0024107F" w:rsidRPr="00010C1B" w:rsidRDefault="0024107F" w:rsidP="00BE587B">
      <w:pPr>
        <w:pStyle w:val="11"/>
      </w:pPr>
      <w:bookmarkStart w:id="37" w:name="_Toc374532035"/>
      <w:bookmarkStart w:id="38" w:name="_Toc59466000"/>
      <w:r w:rsidRPr="00010C1B">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37"/>
      <w:bookmarkEnd w:id="38"/>
    </w:p>
    <w:p w14:paraId="6D9DFF85" w14:textId="7C96060E" w:rsidR="00317A4F" w:rsidRDefault="005F0B0C" w:rsidP="001C3104">
      <w:pPr>
        <w:pStyle w:val="a7"/>
      </w:pPr>
      <w:r w:rsidRPr="009406B1">
        <w:t xml:space="preserve">Общий </w:t>
      </w:r>
      <w:r w:rsidR="00CD2D65">
        <w:t xml:space="preserve">годовой </w:t>
      </w:r>
      <w:r w:rsidRPr="009406B1">
        <w:t xml:space="preserve">баланс подачи и реализации питьевой воды </w:t>
      </w:r>
      <w:r>
        <w:t xml:space="preserve">на территории МО Подсосенский сельсовет </w:t>
      </w:r>
      <w:r w:rsidR="00CD2D65">
        <w:t xml:space="preserve">выполнен расчетным способом и </w:t>
      </w:r>
      <w:r>
        <w:t xml:space="preserve">представлен в таблице ниже. </w:t>
      </w:r>
    </w:p>
    <w:p w14:paraId="485E8C77" w14:textId="58E7132C" w:rsidR="001C3104" w:rsidRDefault="001C3104" w:rsidP="00673251">
      <w:pPr>
        <w:pStyle w:val="1110"/>
        <w:ind w:hanging="2064"/>
      </w:pPr>
      <w:r>
        <w:t xml:space="preserve">Общий водный баланс МО </w:t>
      </w:r>
      <w:r w:rsidR="005F0B0C">
        <w:t>Подсосенский</w:t>
      </w:r>
      <w:r>
        <w:t xml:space="preserve">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127"/>
        <w:gridCol w:w="2129"/>
        <w:gridCol w:w="1987"/>
        <w:gridCol w:w="2115"/>
      </w:tblGrid>
      <w:tr w:rsidR="00CD2D65" w:rsidRPr="00CD2D65" w14:paraId="7DD2BDB9" w14:textId="77777777" w:rsidTr="00CD2D65">
        <w:trPr>
          <w:trHeight w:val="665"/>
        </w:trPr>
        <w:tc>
          <w:tcPr>
            <w:tcW w:w="528" w:type="pct"/>
            <w:shd w:val="clear" w:color="auto" w:fill="auto"/>
            <w:vAlign w:val="center"/>
            <w:hideMark/>
          </w:tcPr>
          <w:p w14:paraId="2827F218" w14:textId="77777777" w:rsidR="00CD2D65" w:rsidRPr="00CD2D65" w:rsidRDefault="00CD2D65" w:rsidP="00CD2D65">
            <w:pPr>
              <w:spacing w:after="0" w:line="240" w:lineRule="auto"/>
              <w:jc w:val="center"/>
              <w:rPr>
                <w:rFonts w:ascii="Times New Roman" w:eastAsia="Times New Roman" w:hAnsi="Times New Roman" w:cs="Times New Roman"/>
                <w:b/>
                <w:bCs/>
                <w:color w:val="000000"/>
                <w:sz w:val="20"/>
                <w:szCs w:val="20"/>
                <w:lang w:eastAsia="ru-RU"/>
              </w:rPr>
            </w:pPr>
            <w:r w:rsidRPr="00CD2D65">
              <w:rPr>
                <w:rFonts w:ascii="Times New Roman" w:eastAsia="Times New Roman" w:hAnsi="Times New Roman" w:cs="Times New Roman"/>
                <w:b/>
                <w:bCs/>
                <w:color w:val="000000"/>
                <w:sz w:val="20"/>
                <w:szCs w:val="20"/>
                <w:lang w:eastAsia="ru-RU"/>
              </w:rPr>
              <w:t>№ п/п</w:t>
            </w:r>
          </w:p>
        </w:tc>
        <w:tc>
          <w:tcPr>
            <w:tcW w:w="1138" w:type="pct"/>
            <w:shd w:val="clear" w:color="auto" w:fill="auto"/>
            <w:vAlign w:val="center"/>
            <w:hideMark/>
          </w:tcPr>
          <w:p w14:paraId="1F7F5451" w14:textId="77777777" w:rsidR="00CD2D65" w:rsidRPr="00CD2D65" w:rsidRDefault="00CD2D65" w:rsidP="00CD2D65">
            <w:pPr>
              <w:spacing w:after="0" w:line="240" w:lineRule="auto"/>
              <w:jc w:val="center"/>
              <w:rPr>
                <w:rFonts w:ascii="Times New Roman" w:eastAsia="Times New Roman" w:hAnsi="Times New Roman" w:cs="Times New Roman"/>
                <w:b/>
                <w:bCs/>
                <w:color w:val="000000"/>
                <w:sz w:val="20"/>
                <w:szCs w:val="20"/>
                <w:lang w:eastAsia="ru-RU"/>
              </w:rPr>
            </w:pPr>
            <w:r w:rsidRPr="00CD2D65">
              <w:rPr>
                <w:rFonts w:ascii="Times New Roman" w:eastAsia="Times New Roman" w:hAnsi="Times New Roman" w:cs="Times New Roman"/>
                <w:b/>
                <w:bCs/>
                <w:color w:val="000000"/>
                <w:sz w:val="20"/>
                <w:szCs w:val="20"/>
                <w:lang w:eastAsia="ru-RU"/>
              </w:rPr>
              <w:t>Населенный пункт</w:t>
            </w:r>
          </w:p>
        </w:tc>
        <w:tc>
          <w:tcPr>
            <w:tcW w:w="1139" w:type="pct"/>
            <w:shd w:val="clear" w:color="auto" w:fill="auto"/>
            <w:vAlign w:val="center"/>
            <w:hideMark/>
          </w:tcPr>
          <w:p w14:paraId="72D279D8" w14:textId="77777777" w:rsidR="00CD2D65" w:rsidRPr="00CD2D65" w:rsidRDefault="00CD2D65" w:rsidP="00CD2D65">
            <w:pPr>
              <w:spacing w:after="0" w:line="240" w:lineRule="auto"/>
              <w:jc w:val="center"/>
              <w:rPr>
                <w:rFonts w:ascii="Times New Roman" w:eastAsia="Times New Roman" w:hAnsi="Times New Roman" w:cs="Times New Roman"/>
                <w:b/>
                <w:bCs/>
                <w:color w:val="000000"/>
                <w:sz w:val="20"/>
                <w:szCs w:val="20"/>
                <w:lang w:eastAsia="ru-RU"/>
              </w:rPr>
            </w:pPr>
            <w:r w:rsidRPr="00CD2D65">
              <w:rPr>
                <w:rFonts w:ascii="Times New Roman" w:eastAsia="Times New Roman" w:hAnsi="Times New Roman" w:cs="Times New Roman"/>
                <w:b/>
                <w:bCs/>
                <w:color w:val="000000"/>
                <w:sz w:val="20"/>
                <w:szCs w:val="20"/>
                <w:lang w:eastAsia="ru-RU"/>
              </w:rPr>
              <w:t>Технологическая зона</w:t>
            </w:r>
          </w:p>
        </w:tc>
        <w:tc>
          <w:tcPr>
            <w:tcW w:w="1063" w:type="pct"/>
            <w:shd w:val="clear" w:color="auto" w:fill="auto"/>
            <w:vAlign w:val="center"/>
            <w:hideMark/>
          </w:tcPr>
          <w:p w14:paraId="0F994C2E" w14:textId="77777777" w:rsidR="00CD2D65" w:rsidRPr="00CD2D65" w:rsidRDefault="00CD2D65" w:rsidP="00CD2D65">
            <w:pPr>
              <w:spacing w:after="0" w:line="240" w:lineRule="auto"/>
              <w:jc w:val="center"/>
              <w:rPr>
                <w:rFonts w:ascii="Times New Roman" w:eastAsia="Times New Roman" w:hAnsi="Times New Roman" w:cs="Times New Roman"/>
                <w:b/>
                <w:bCs/>
                <w:color w:val="000000"/>
                <w:sz w:val="20"/>
                <w:szCs w:val="20"/>
                <w:lang w:eastAsia="ru-RU"/>
              </w:rPr>
            </w:pPr>
            <w:r w:rsidRPr="00CD2D65">
              <w:rPr>
                <w:rFonts w:ascii="Times New Roman" w:eastAsia="Times New Roman" w:hAnsi="Times New Roman" w:cs="Times New Roman"/>
                <w:b/>
                <w:bCs/>
                <w:color w:val="000000"/>
                <w:sz w:val="20"/>
                <w:szCs w:val="20"/>
                <w:lang w:eastAsia="ru-RU"/>
              </w:rPr>
              <w:t>Ед. изм.</w:t>
            </w:r>
          </w:p>
        </w:tc>
        <w:tc>
          <w:tcPr>
            <w:tcW w:w="1132" w:type="pct"/>
            <w:shd w:val="clear" w:color="auto" w:fill="auto"/>
            <w:vAlign w:val="center"/>
            <w:hideMark/>
          </w:tcPr>
          <w:p w14:paraId="070C4C2B" w14:textId="5ED53C53" w:rsidR="00CD2D65" w:rsidRPr="00CD2D65" w:rsidRDefault="00CD2D65" w:rsidP="00CD2D6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Годовой период 2019</w:t>
            </w:r>
          </w:p>
        </w:tc>
      </w:tr>
      <w:tr w:rsidR="00CD2D65" w:rsidRPr="00CD2D65" w14:paraId="674A737A" w14:textId="77777777" w:rsidTr="00CD2D65">
        <w:trPr>
          <w:trHeight w:val="300"/>
        </w:trPr>
        <w:tc>
          <w:tcPr>
            <w:tcW w:w="528" w:type="pct"/>
            <w:shd w:val="clear" w:color="auto" w:fill="auto"/>
            <w:vAlign w:val="center"/>
            <w:hideMark/>
          </w:tcPr>
          <w:p w14:paraId="59FB5891"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1</w:t>
            </w:r>
          </w:p>
        </w:tc>
        <w:tc>
          <w:tcPr>
            <w:tcW w:w="1138" w:type="pct"/>
            <w:shd w:val="clear" w:color="auto" w:fill="auto"/>
            <w:vAlign w:val="center"/>
            <w:hideMark/>
          </w:tcPr>
          <w:p w14:paraId="1A8187A6"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с. Подсосное</w:t>
            </w:r>
          </w:p>
        </w:tc>
        <w:tc>
          <w:tcPr>
            <w:tcW w:w="1139" w:type="pct"/>
            <w:shd w:val="clear" w:color="auto" w:fill="auto"/>
            <w:vAlign w:val="center"/>
            <w:hideMark/>
          </w:tcPr>
          <w:p w14:paraId="763D9E07"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ТЗ с. Подсосное</w:t>
            </w:r>
          </w:p>
        </w:tc>
        <w:tc>
          <w:tcPr>
            <w:tcW w:w="1063" w:type="pct"/>
            <w:vMerge w:val="restart"/>
            <w:shd w:val="clear" w:color="auto" w:fill="auto"/>
            <w:vAlign w:val="center"/>
            <w:hideMark/>
          </w:tcPr>
          <w:p w14:paraId="34E4719F" w14:textId="77777777" w:rsidR="00CD2D65" w:rsidRPr="00CD2D65" w:rsidRDefault="00CD2D65" w:rsidP="00CD2D65">
            <w:pPr>
              <w:pStyle w:val="afff"/>
            </w:pPr>
            <w:r w:rsidRPr="00CD2D65">
              <w:t>м³/год</w:t>
            </w:r>
          </w:p>
        </w:tc>
        <w:tc>
          <w:tcPr>
            <w:tcW w:w="1132" w:type="pct"/>
            <w:shd w:val="clear" w:color="auto" w:fill="auto"/>
            <w:vAlign w:val="center"/>
            <w:hideMark/>
          </w:tcPr>
          <w:p w14:paraId="3AE7BD00"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47450</w:t>
            </w:r>
          </w:p>
        </w:tc>
      </w:tr>
      <w:tr w:rsidR="00CD2D65" w:rsidRPr="00CD2D65" w14:paraId="78C40977" w14:textId="77777777" w:rsidTr="00CD2D65">
        <w:trPr>
          <w:trHeight w:val="300"/>
        </w:trPr>
        <w:tc>
          <w:tcPr>
            <w:tcW w:w="528" w:type="pct"/>
            <w:shd w:val="clear" w:color="auto" w:fill="auto"/>
            <w:vAlign w:val="center"/>
            <w:hideMark/>
          </w:tcPr>
          <w:p w14:paraId="2E3CFE4A"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2</w:t>
            </w:r>
          </w:p>
        </w:tc>
        <w:tc>
          <w:tcPr>
            <w:tcW w:w="1138" w:type="pct"/>
            <w:shd w:val="clear" w:color="auto" w:fill="auto"/>
            <w:vAlign w:val="center"/>
            <w:hideMark/>
          </w:tcPr>
          <w:p w14:paraId="74F43718"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 xml:space="preserve">д. </w:t>
            </w:r>
            <w:proofErr w:type="spellStart"/>
            <w:r w:rsidRPr="00CD2D65">
              <w:rPr>
                <w:rFonts w:ascii="Times New Roman" w:eastAsia="Times New Roman" w:hAnsi="Times New Roman" w:cs="Times New Roman"/>
                <w:color w:val="000000"/>
                <w:sz w:val="20"/>
                <w:szCs w:val="20"/>
                <w:lang w:eastAsia="ru-RU"/>
              </w:rPr>
              <w:t>Скоробогатово</w:t>
            </w:r>
            <w:proofErr w:type="spellEnd"/>
          </w:p>
        </w:tc>
        <w:tc>
          <w:tcPr>
            <w:tcW w:w="1139" w:type="pct"/>
            <w:shd w:val="clear" w:color="auto" w:fill="auto"/>
            <w:vAlign w:val="center"/>
            <w:hideMark/>
          </w:tcPr>
          <w:p w14:paraId="57F2883B"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 xml:space="preserve">ТЗ д. </w:t>
            </w:r>
            <w:proofErr w:type="spellStart"/>
            <w:r w:rsidRPr="00CD2D65">
              <w:rPr>
                <w:rFonts w:ascii="Times New Roman" w:eastAsia="Times New Roman" w:hAnsi="Times New Roman" w:cs="Times New Roman"/>
                <w:color w:val="000000"/>
                <w:sz w:val="20"/>
                <w:szCs w:val="20"/>
                <w:lang w:eastAsia="ru-RU"/>
              </w:rPr>
              <w:t>Скоробогатово</w:t>
            </w:r>
            <w:proofErr w:type="spellEnd"/>
          </w:p>
        </w:tc>
        <w:tc>
          <w:tcPr>
            <w:tcW w:w="1063" w:type="pct"/>
            <w:vMerge/>
            <w:vAlign w:val="center"/>
            <w:hideMark/>
          </w:tcPr>
          <w:p w14:paraId="0E612AA9" w14:textId="77777777" w:rsidR="00CD2D65" w:rsidRPr="00CD2D65" w:rsidRDefault="00CD2D65" w:rsidP="00CD2D65">
            <w:pPr>
              <w:spacing w:after="0" w:line="240" w:lineRule="auto"/>
              <w:rPr>
                <w:rFonts w:ascii="Times New Roman" w:eastAsia="Times New Roman" w:hAnsi="Times New Roman" w:cs="Times New Roman"/>
                <w:color w:val="000000"/>
                <w:sz w:val="20"/>
                <w:szCs w:val="20"/>
                <w:lang w:eastAsia="ru-RU"/>
              </w:rPr>
            </w:pPr>
          </w:p>
        </w:tc>
        <w:tc>
          <w:tcPr>
            <w:tcW w:w="1132" w:type="pct"/>
            <w:shd w:val="clear" w:color="auto" w:fill="auto"/>
            <w:vAlign w:val="center"/>
            <w:hideMark/>
          </w:tcPr>
          <w:p w14:paraId="40AE4619"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5475</w:t>
            </w:r>
          </w:p>
        </w:tc>
      </w:tr>
      <w:tr w:rsidR="00CD2D65" w:rsidRPr="00CD2D65" w14:paraId="3DF4FA8B" w14:textId="77777777" w:rsidTr="00CD2D65">
        <w:trPr>
          <w:trHeight w:val="300"/>
        </w:trPr>
        <w:tc>
          <w:tcPr>
            <w:tcW w:w="528" w:type="pct"/>
            <w:shd w:val="clear" w:color="auto" w:fill="auto"/>
            <w:vAlign w:val="center"/>
            <w:hideMark/>
          </w:tcPr>
          <w:p w14:paraId="13AC1903"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3</w:t>
            </w:r>
          </w:p>
        </w:tc>
        <w:tc>
          <w:tcPr>
            <w:tcW w:w="1138" w:type="pct"/>
            <w:shd w:val="clear" w:color="auto" w:fill="auto"/>
            <w:vAlign w:val="center"/>
            <w:hideMark/>
          </w:tcPr>
          <w:p w14:paraId="4C484874"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п. Старожилово</w:t>
            </w:r>
          </w:p>
        </w:tc>
        <w:tc>
          <w:tcPr>
            <w:tcW w:w="1139" w:type="pct"/>
            <w:shd w:val="clear" w:color="auto" w:fill="auto"/>
            <w:vAlign w:val="center"/>
            <w:hideMark/>
          </w:tcPr>
          <w:p w14:paraId="0C10651B"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ТЗ п. Старожилово</w:t>
            </w:r>
          </w:p>
        </w:tc>
        <w:tc>
          <w:tcPr>
            <w:tcW w:w="1063" w:type="pct"/>
            <w:vMerge/>
            <w:vAlign w:val="center"/>
            <w:hideMark/>
          </w:tcPr>
          <w:p w14:paraId="6C0383EA" w14:textId="77777777" w:rsidR="00CD2D65" w:rsidRPr="00CD2D65" w:rsidRDefault="00CD2D65" w:rsidP="00CD2D65">
            <w:pPr>
              <w:spacing w:after="0" w:line="240" w:lineRule="auto"/>
              <w:rPr>
                <w:rFonts w:ascii="Times New Roman" w:eastAsia="Times New Roman" w:hAnsi="Times New Roman" w:cs="Times New Roman"/>
                <w:color w:val="000000"/>
                <w:sz w:val="20"/>
                <w:szCs w:val="20"/>
                <w:lang w:eastAsia="ru-RU"/>
              </w:rPr>
            </w:pPr>
          </w:p>
        </w:tc>
        <w:tc>
          <w:tcPr>
            <w:tcW w:w="1132" w:type="pct"/>
            <w:shd w:val="clear" w:color="auto" w:fill="auto"/>
            <w:vAlign w:val="center"/>
            <w:hideMark/>
          </w:tcPr>
          <w:p w14:paraId="5DE8904E"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10950</w:t>
            </w:r>
          </w:p>
        </w:tc>
      </w:tr>
      <w:tr w:rsidR="00CD2D65" w:rsidRPr="00CD2D65" w14:paraId="03F8E377" w14:textId="77777777" w:rsidTr="00CD2D65">
        <w:trPr>
          <w:trHeight w:val="315"/>
        </w:trPr>
        <w:tc>
          <w:tcPr>
            <w:tcW w:w="528" w:type="pct"/>
            <w:shd w:val="clear" w:color="auto" w:fill="auto"/>
            <w:vAlign w:val="center"/>
            <w:hideMark/>
          </w:tcPr>
          <w:p w14:paraId="7A3C8A26"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4</w:t>
            </w:r>
          </w:p>
        </w:tc>
        <w:tc>
          <w:tcPr>
            <w:tcW w:w="1138" w:type="pct"/>
            <w:shd w:val="clear" w:color="auto" w:fill="auto"/>
            <w:vAlign w:val="center"/>
            <w:hideMark/>
          </w:tcPr>
          <w:p w14:paraId="7F8CC3F8"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 xml:space="preserve">д. </w:t>
            </w:r>
            <w:proofErr w:type="spellStart"/>
            <w:r w:rsidRPr="00CD2D65">
              <w:rPr>
                <w:rFonts w:ascii="Times New Roman" w:eastAsia="Times New Roman" w:hAnsi="Times New Roman" w:cs="Times New Roman"/>
                <w:color w:val="000000"/>
                <w:sz w:val="20"/>
                <w:szCs w:val="20"/>
                <w:lang w:eastAsia="ru-RU"/>
              </w:rPr>
              <w:t>Селедково</w:t>
            </w:r>
            <w:proofErr w:type="spellEnd"/>
          </w:p>
        </w:tc>
        <w:tc>
          <w:tcPr>
            <w:tcW w:w="1139" w:type="pct"/>
            <w:shd w:val="clear" w:color="auto" w:fill="auto"/>
            <w:vAlign w:val="center"/>
            <w:hideMark/>
          </w:tcPr>
          <w:p w14:paraId="5646FE26"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 xml:space="preserve">ТЗ д. </w:t>
            </w:r>
            <w:proofErr w:type="spellStart"/>
            <w:r w:rsidRPr="00CD2D65">
              <w:rPr>
                <w:rFonts w:ascii="Times New Roman" w:eastAsia="Times New Roman" w:hAnsi="Times New Roman" w:cs="Times New Roman"/>
                <w:color w:val="000000"/>
                <w:sz w:val="20"/>
                <w:szCs w:val="20"/>
                <w:lang w:eastAsia="ru-RU"/>
              </w:rPr>
              <w:t>Селедково</w:t>
            </w:r>
            <w:proofErr w:type="spellEnd"/>
          </w:p>
        </w:tc>
        <w:tc>
          <w:tcPr>
            <w:tcW w:w="1063" w:type="pct"/>
            <w:vMerge/>
            <w:vAlign w:val="center"/>
            <w:hideMark/>
          </w:tcPr>
          <w:p w14:paraId="7C90D7C9" w14:textId="77777777" w:rsidR="00CD2D65" w:rsidRPr="00CD2D65" w:rsidRDefault="00CD2D65" w:rsidP="00CD2D65">
            <w:pPr>
              <w:spacing w:after="0" w:line="240" w:lineRule="auto"/>
              <w:rPr>
                <w:rFonts w:ascii="Times New Roman" w:eastAsia="Times New Roman" w:hAnsi="Times New Roman" w:cs="Times New Roman"/>
                <w:color w:val="000000"/>
                <w:sz w:val="20"/>
                <w:szCs w:val="20"/>
                <w:lang w:eastAsia="ru-RU"/>
              </w:rPr>
            </w:pPr>
          </w:p>
        </w:tc>
        <w:tc>
          <w:tcPr>
            <w:tcW w:w="1132" w:type="pct"/>
            <w:shd w:val="clear" w:color="auto" w:fill="auto"/>
            <w:vAlign w:val="center"/>
            <w:hideMark/>
          </w:tcPr>
          <w:p w14:paraId="5BB32E02" w14:textId="77777777" w:rsidR="00CD2D65" w:rsidRPr="00CD2D65" w:rsidRDefault="00CD2D65" w:rsidP="00CD2D65">
            <w:pPr>
              <w:spacing w:after="0" w:line="240" w:lineRule="auto"/>
              <w:jc w:val="center"/>
              <w:rPr>
                <w:rFonts w:ascii="Times New Roman" w:eastAsia="Times New Roman" w:hAnsi="Times New Roman" w:cs="Times New Roman"/>
                <w:color w:val="000000"/>
                <w:sz w:val="20"/>
                <w:szCs w:val="20"/>
                <w:lang w:eastAsia="ru-RU"/>
              </w:rPr>
            </w:pPr>
            <w:r w:rsidRPr="00CD2D65">
              <w:rPr>
                <w:rFonts w:ascii="Times New Roman" w:eastAsia="Times New Roman" w:hAnsi="Times New Roman" w:cs="Times New Roman"/>
                <w:color w:val="000000"/>
                <w:sz w:val="20"/>
                <w:szCs w:val="20"/>
                <w:lang w:eastAsia="ru-RU"/>
              </w:rPr>
              <w:t>12775</w:t>
            </w:r>
          </w:p>
        </w:tc>
      </w:tr>
    </w:tbl>
    <w:p w14:paraId="6E6965B5" w14:textId="415DAC1E" w:rsidR="0024107F" w:rsidRDefault="0024107F" w:rsidP="00BE587B">
      <w:pPr>
        <w:pStyle w:val="11"/>
      </w:pPr>
      <w:bookmarkStart w:id="39" w:name="_Toc59466001"/>
      <w:r w:rsidRPr="00010C1B">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39"/>
    </w:p>
    <w:p w14:paraId="41A0CEAB" w14:textId="3820BA4B" w:rsidR="00D73256" w:rsidRDefault="005F0B0C" w:rsidP="00D8113F">
      <w:pPr>
        <w:pStyle w:val="a7"/>
      </w:pPr>
      <w:r w:rsidRPr="00D8113F">
        <w:t xml:space="preserve">На сегодняшний день на территории МО </w:t>
      </w:r>
      <w:r>
        <w:t>Подсосенский сельсовет</w:t>
      </w:r>
      <w:r w:rsidRPr="00D8113F">
        <w:t xml:space="preserve"> в эксплуатации находится система централизованного водоснабжения, состоящая </w:t>
      </w:r>
      <w:r>
        <w:t>из четырех</w:t>
      </w:r>
      <w:r w:rsidRPr="00D8113F">
        <w:t xml:space="preserve"> технологическ</w:t>
      </w:r>
      <w:r>
        <w:t>их</w:t>
      </w:r>
      <w:r w:rsidRPr="00D8113F">
        <w:t xml:space="preserve"> зон</w:t>
      </w:r>
      <w:r>
        <w:t xml:space="preserve">, расположенных в каждом населенном пункте, их описание приведено в п. 1.3. Территориальный баланс </w:t>
      </w:r>
      <w:r w:rsidR="00A50505">
        <w:t xml:space="preserve">суточного </w:t>
      </w:r>
      <w:r>
        <w:t xml:space="preserve">водопотребления представлен в таблице ниже. </w:t>
      </w:r>
    </w:p>
    <w:p w14:paraId="407FA015" w14:textId="6D11EB65" w:rsidR="00FF2843" w:rsidRDefault="00FF2843" w:rsidP="00FF2843">
      <w:pPr>
        <w:pStyle w:val="1110"/>
        <w:ind w:left="1843" w:hanging="1843"/>
      </w:pPr>
      <w:r>
        <w:t xml:space="preserve">Территориальный баланс водопотребления </w:t>
      </w:r>
      <w:r w:rsidRPr="00D8113F">
        <w:t xml:space="preserve">на территории МО </w:t>
      </w:r>
      <w:r>
        <w:t>Подсосенский сельсовет</w:t>
      </w:r>
    </w:p>
    <w:tbl>
      <w:tblPr>
        <w:tblW w:w="5000" w:type="pct"/>
        <w:tblLook w:val="04A0" w:firstRow="1" w:lastRow="0" w:firstColumn="1" w:lastColumn="0" w:noHBand="0" w:noVBand="1"/>
      </w:tblPr>
      <w:tblGrid>
        <w:gridCol w:w="1129"/>
        <w:gridCol w:w="2268"/>
        <w:gridCol w:w="2716"/>
        <w:gridCol w:w="1560"/>
        <w:gridCol w:w="1666"/>
      </w:tblGrid>
      <w:tr w:rsidR="00A50505" w:rsidRPr="00561FAF" w14:paraId="06092074" w14:textId="77777777" w:rsidTr="00A50505">
        <w:trPr>
          <w:trHeight w:val="315"/>
        </w:trPr>
        <w:tc>
          <w:tcPr>
            <w:tcW w:w="60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EEE39E5" w14:textId="77777777" w:rsidR="00A50505" w:rsidRPr="00561FAF" w:rsidRDefault="00A50505" w:rsidP="00561FAF">
            <w:pPr>
              <w:pStyle w:val="afff"/>
              <w:rPr>
                <w:b/>
              </w:rPr>
            </w:pPr>
            <w:r w:rsidRPr="00561FAF">
              <w:rPr>
                <w:b/>
              </w:rPr>
              <w:t>№ п/п</w:t>
            </w:r>
          </w:p>
        </w:tc>
        <w:tc>
          <w:tcPr>
            <w:tcW w:w="121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42FE833" w14:textId="77777777" w:rsidR="00A50505" w:rsidRPr="00561FAF" w:rsidRDefault="00A50505" w:rsidP="00561FAF">
            <w:pPr>
              <w:pStyle w:val="afff"/>
              <w:rPr>
                <w:b/>
              </w:rPr>
            </w:pPr>
            <w:r w:rsidRPr="00561FAF">
              <w:rPr>
                <w:b/>
              </w:rPr>
              <w:t>Населенный пункт</w:t>
            </w:r>
          </w:p>
        </w:tc>
        <w:tc>
          <w:tcPr>
            <w:tcW w:w="145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CEBB67B" w14:textId="77777777" w:rsidR="00A50505" w:rsidRPr="00561FAF" w:rsidRDefault="00A50505" w:rsidP="00561FAF">
            <w:pPr>
              <w:pStyle w:val="afff"/>
              <w:rPr>
                <w:b/>
              </w:rPr>
            </w:pPr>
            <w:r w:rsidRPr="00561FAF">
              <w:rPr>
                <w:b/>
              </w:rPr>
              <w:t>Технологическая зона</w:t>
            </w:r>
          </w:p>
        </w:tc>
        <w:tc>
          <w:tcPr>
            <w:tcW w:w="83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9C4713C" w14:textId="77777777" w:rsidR="00A50505" w:rsidRPr="00561FAF" w:rsidRDefault="00A50505" w:rsidP="00561FAF">
            <w:pPr>
              <w:pStyle w:val="afff"/>
              <w:rPr>
                <w:b/>
              </w:rPr>
            </w:pPr>
            <w:r w:rsidRPr="00561FAF">
              <w:rPr>
                <w:b/>
              </w:rPr>
              <w:t>Ед. изм.</w:t>
            </w:r>
          </w:p>
        </w:tc>
        <w:tc>
          <w:tcPr>
            <w:tcW w:w="892" w:type="pct"/>
            <w:tcBorders>
              <w:top w:val="single" w:sz="8" w:space="0" w:color="auto"/>
              <w:left w:val="nil"/>
              <w:bottom w:val="single" w:sz="4" w:space="0" w:color="auto"/>
              <w:right w:val="single" w:sz="8" w:space="0" w:color="auto"/>
            </w:tcBorders>
            <w:shd w:val="clear" w:color="auto" w:fill="auto"/>
            <w:vAlign w:val="center"/>
            <w:hideMark/>
          </w:tcPr>
          <w:p w14:paraId="603901DB" w14:textId="77777777" w:rsidR="00A50505" w:rsidRPr="00561FAF" w:rsidRDefault="00A50505" w:rsidP="00561FAF">
            <w:pPr>
              <w:pStyle w:val="afff"/>
              <w:rPr>
                <w:b/>
              </w:rPr>
            </w:pPr>
            <w:r w:rsidRPr="00561FAF">
              <w:rPr>
                <w:b/>
              </w:rPr>
              <w:t>Период</w:t>
            </w:r>
          </w:p>
        </w:tc>
      </w:tr>
      <w:tr w:rsidR="00A50505" w:rsidRPr="00561FAF" w14:paraId="138AABCA" w14:textId="77777777" w:rsidTr="00A50505">
        <w:trPr>
          <w:trHeight w:val="315"/>
        </w:trPr>
        <w:tc>
          <w:tcPr>
            <w:tcW w:w="604" w:type="pct"/>
            <w:vMerge/>
            <w:tcBorders>
              <w:top w:val="single" w:sz="8" w:space="0" w:color="auto"/>
              <w:left w:val="single" w:sz="4" w:space="0" w:color="auto"/>
              <w:bottom w:val="single" w:sz="4" w:space="0" w:color="auto"/>
              <w:right w:val="single" w:sz="4" w:space="0" w:color="auto"/>
            </w:tcBorders>
            <w:vAlign w:val="center"/>
            <w:hideMark/>
          </w:tcPr>
          <w:p w14:paraId="272EB937" w14:textId="77777777" w:rsidR="00A50505" w:rsidRPr="00561FAF" w:rsidRDefault="00A50505" w:rsidP="00561FAF">
            <w:pPr>
              <w:pStyle w:val="afff"/>
              <w:rPr>
                <w:b/>
              </w:rPr>
            </w:pPr>
          </w:p>
        </w:tc>
        <w:tc>
          <w:tcPr>
            <w:tcW w:w="1214" w:type="pct"/>
            <w:vMerge/>
            <w:tcBorders>
              <w:top w:val="single" w:sz="8" w:space="0" w:color="auto"/>
              <w:left w:val="single" w:sz="4" w:space="0" w:color="auto"/>
              <w:bottom w:val="single" w:sz="4" w:space="0" w:color="auto"/>
              <w:right w:val="single" w:sz="4" w:space="0" w:color="auto"/>
            </w:tcBorders>
            <w:vAlign w:val="center"/>
            <w:hideMark/>
          </w:tcPr>
          <w:p w14:paraId="468439DD" w14:textId="77777777" w:rsidR="00A50505" w:rsidRPr="00561FAF" w:rsidRDefault="00A50505" w:rsidP="00561FAF">
            <w:pPr>
              <w:pStyle w:val="afff"/>
              <w:rPr>
                <w:b/>
              </w:rPr>
            </w:pPr>
          </w:p>
        </w:tc>
        <w:tc>
          <w:tcPr>
            <w:tcW w:w="1454" w:type="pct"/>
            <w:vMerge/>
            <w:tcBorders>
              <w:top w:val="single" w:sz="8" w:space="0" w:color="auto"/>
              <w:left w:val="single" w:sz="4" w:space="0" w:color="auto"/>
              <w:bottom w:val="single" w:sz="4" w:space="0" w:color="auto"/>
              <w:right w:val="single" w:sz="4" w:space="0" w:color="auto"/>
            </w:tcBorders>
            <w:vAlign w:val="center"/>
            <w:hideMark/>
          </w:tcPr>
          <w:p w14:paraId="59ACA6AE" w14:textId="77777777" w:rsidR="00A50505" w:rsidRPr="00561FAF" w:rsidRDefault="00A50505" w:rsidP="00561FAF">
            <w:pPr>
              <w:pStyle w:val="afff"/>
              <w:rPr>
                <w:b/>
              </w:rPr>
            </w:pPr>
          </w:p>
        </w:tc>
        <w:tc>
          <w:tcPr>
            <w:tcW w:w="835" w:type="pct"/>
            <w:vMerge/>
            <w:tcBorders>
              <w:top w:val="single" w:sz="8" w:space="0" w:color="auto"/>
              <w:left w:val="single" w:sz="4" w:space="0" w:color="auto"/>
              <w:bottom w:val="single" w:sz="4" w:space="0" w:color="auto"/>
              <w:right w:val="single" w:sz="4" w:space="0" w:color="auto"/>
            </w:tcBorders>
            <w:vAlign w:val="center"/>
            <w:hideMark/>
          </w:tcPr>
          <w:p w14:paraId="4F83416B" w14:textId="77777777" w:rsidR="00A50505" w:rsidRPr="00561FAF" w:rsidRDefault="00A50505" w:rsidP="00561FAF">
            <w:pPr>
              <w:pStyle w:val="afff"/>
              <w:rPr>
                <w:b/>
              </w:rPr>
            </w:pPr>
          </w:p>
        </w:tc>
        <w:tc>
          <w:tcPr>
            <w:tcW w:w="892" w:type="pct"/>
            <w:tcBorders>
              <w:top w:val="nil"/>
              <w:left w:val="nil"/>
              <w:bottom w:val="single" w:sz="4" w:space="0" w:color="auto"/>
              <w:right w:val="single" w:sz="8" w:space="0" w:color="auto"/>
            </w:tcBorders>
            <w:shd w:val="clear" w:color="auto" w:fill="auto"/>
            <w:vAlign w:val="center"/>
            <w:hideMark/>
          </w:tcPr>
          <w:p w14:paraId="79718866" w14:textId="77777777" w:rsidR="00A50505" w:rsidRPr="00561FAF" w:rsidRDefault="00A50505" w:rsidP="00561FAF">
            <w:pPr>
              <w:pStyle w:val="afff"/>
              <w:rPr>
                <w:b/>
              </w:rPr>
            </w:pPr>
            <w:r w:rsidRPr="00561FAF">
              <w:rPr>
                <w:b/>
              </w:rPr>
              <w:t>2019</w:t>
            </w:r>
          </w:p>
        </w:tc>
      </w:tr>
      <w:tr w:rsidR="00A50505" w:rsidRPr="00561FAF" w14:paraId="6B8FB24D" w14:textId="77777777" w:rsidTr="00A50505">
        <w:trPr>
          <w:trHeight w:val="30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49ED2C3D" w14:textId="77777777" w:rsidR="00A50505" w:rsidRPr="00561FAF" w:rsidRDefault="00A50505" w:rsidP="00561FAF">
            <w:pPr>
              <w:pStyle w:val="afff"/>
            </w:pPr>
            <w:r w:rsidRPr="00561FAF">
              <w:t>1</w:t>
            </w:r>
          </w:p>
        </w:tc>
        <w:tc>
          <w:tcPr>
            <w:tcW w:w="1214" w:type="pct"/>
            <w:tcBorders>
              <w:top w:val="nil"/>
              <w:left w:val="nil"/>
              <w:bottom w:val="single" w:sz="4" w:space="0" w:color="auto"/>
              <w:right w:val="single" w:sz="4" w:space="0" w:color="auto"/>
            </w:tcBorders>
            <w:shd w:val="clear" w:color="auto" w:fill="auto"/>
            <w:vAlign w:val="center"/>
            <w:hideMark/>
          </w:tcPr>
          <w:p w14:paraId="2AC7016B" w14:textId="77777777" w:rsidR="00A50505" w:rsidRPr="00561FAF" w:rsidRDefault="00A50505" w:rsidP="00561FAF">
            <w:pPr>
              <w:pStyle w:val="afff"/>
            </w:pPr>
            <w:r w:rsidRPr="00561FAF">
              <w:t>с. Подсосное</w:t>
            </w:r>
          </w:p>
        </w:tc>
        <w:tc>
          <w:tcPr>
            <w:tcW w:w="1454" w:type="pct"/>
            <w:tcBorders>
              <w:top w:val="nil"/>
              <w:left w:val="nil"/>
              <w:bottom w:val="single" w:sz="4" w:space="0" w:color="auto"/>
              <w:right w:val="single" w:sz="4" w:space="0" w:color="auto"/>
            </w:tcBorders>
            <w:shd w:val="clear" w:color="auto" w:fill="auto"/>
            <w:vAlign w:val="center"/>
            <w:hideMark/>
          </w:tcPr>
          <w:p w14:paraId="2F8E36DF" w14:textId="77777777" w:rsidR="00A50505" w:rsidRPr="00561FAF" w:rsidRDefault="00A50505" w:rsidP="00561FAF">
            <w:pPr>
              <w:pStyle w:val="afff"/>
            </w:pPr>
            <w:r w:rsidRPr="00561FAF">
              <w:t>ТЗ с. Подсосное</w:t>
            </w:r>
          </w:p>
        </w:tc>
        <w:tc>
          <w:tcPr>
            <w:tcW w:w="835" w:type="pct"/>
            <w:vMerge w:val="restart"/>
            <w:tcBorders>
              <w:top w:val="nil"/>
              <w:left w:val="single" w:sz="4" w:space="0" w:color="auto"/>
              <w:bottom w:val="single" w:sz="8" w:space="0" w:color="000000"/>
              <w:right w:val="single" w:sz="4" w:space="0" w:color="auto"/>
            </w:tcBorders>
            <w:shd w:val="clear" w:color="auto" w:fill="auto"/>
            <w:vAlign w:val="center"/>
            <w:hideMark/>
          </w:tcPr>
          <w:p w14:paraId="7DDBCA0C" w14:textId="77777777" w:rsidR="00A50505" w:rsidRPr="00561FAF" w:rsidRDefault="00A50505" w:rsidP="00561FAF">
            <w:pPr>
              <w:pStyle w:val="afff"/>
            </w:pPr>
            <w:r w:rsidRPr="00561FAF">
              <w:t>м³/</w:t>
            </w:r>
            <w:proofErr w:type="spellStart"/>
            <w:r w:rsidRPr="00561FAF">
              <w:t>сут</w:t>
            </w:r>
            <w:proofErr w:type="spellEnd"/>
          </w:p>
        </w:tc>
        <w:tc>
          <w:tcPr>
            <w:tcW w:w="892" w:type="pct"/>
            <w:tcBorders>
              <w:top w:val="nil"/>
              <w:left w:val="nil"/>
              <w:bottom w:val="single" w:sz="4" w:space="0" w:color="auto"/>
              <w:right w:val="single" w:sz="8" w:space="0" w:color="auto"/>
            </w:tcBorders>
            <w:shd w:val="clear" w:color="auto" w:fill="auto"/>
            <w:vAlign w:val="center"/>
            <w:hideMark/>
          </w:tcPr>
          <w:p w14:paraId="73E321AC" w14:textId="77777777" w:rsidR="00A50505" w:rsidRPr="00561FAF" w:rsidRDefault="00A50505" w:rsidP="00561FAF">
            <w:pPr>
              <w:pStyle w:val="afff"/>
            </w:pPr>
            <w:r w:rsidRPr="00561FAF">
              <w:t>130</w:t>
            </w:r>
          </w:p>
        </w:tc>
      </w:tr>
      <w:tr w:rsidR="00A50505" w:rsidRPr="00561FAF" w14:paraId="573C8133" w14:textId="77777777" w:rsidTr="00A50505">
        <w:trPr>
          <w:trHeight w:val="30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02B826B1" w14:textId="77777777" w:rsidR="00A50505" w:rsidRPr="00561FAF" w:rsidRDefault="00A50505" w:rsidP="00561FAF">
            <w:pPr>
              <w:pStyle w:val="afff"/>
            </w:pPr>
            <w:r w:rsidRPr="00561FAF">
              <w:t>2</w:t>
            </w:r>
          </w:p>
        </w:tc>
        <w:tc>
          <w:tcPr>
            <w:tcW w:w="1214" w:type="pct"/>
            <w:tcBorders>
              <w:top w:val="nil"/>
              <w:left w:val="nil"/>
              <w:bottom w:val="single" w:sz="4" w:space="0" w:color="auto"/>
              <w:right w:val="single" w:sz="4" w:space="0" w:color="auto"/>
            </w:tcBorders>
            <w:shd w:val="clear" w:color="auto" w:fill="auto"/>
            <w:vAlign w:val="center"/>
            <w:hideMark/>
          </w:tcPr>
          <w:p w14:paraId="6DB10B5F" w14:textId="77777777" w:rsidR="00A50505" w:rsidRPr="00561FAF" w:rsidRDefault="00A50505" w:rsidP="00561FAF">
            <w:pPr>
              <w:pStyle w:val="afff"/>
            </w:pPr>
            <w:r w:rsidRPr="00561FAF">
              <w:t xml:space="preserve">д. </w:t>
            </w:r>
            <w:proofErr w:type="spellStart"/>
            <w:r w:rsidRPr="00561FAF">
              <w:t>Скоробогатово</w:t>
            </w:r>
            <w:proofErr w:type="spellEnd"/>
          </w:p>
        </w:tc>
        <w:tc>
          <w:tcPr>
            <w:tcW w:w="1454" w:type="pct"/>
            <w:tcBorders>
              <w:top w:val="nil"/>
              <w:left w:val="nil"/>
              <w:bottom w:val="single" w:sz="4" w:space="0" w:color="auto"/>
              <w:right w:val="single" w:sz="4" w:space="0" w:color="auto"/>
            </w:tcBorders>
            <w:shd w:val="clear" w:color="auto" w:fill="auto"/>
            <w:vAlign w:val="center"/>
            <w:hideMark/>
          </w:tcPr>
          <w:p w14:paraId="3C0E28C3" w14:textId="77777777" w:rsidR="00A50505" w:rsidRPr="00561FAF" w:rsidRDefault="00A50505" w:rsidP="00561FAF">
            <w:pPr>
              <w:pStyle w:val="afff"/>
            </w:pPr>
            <w:r w:rsidRPr="00561FAF">
              <w:t xml:space="preserve">ТЗ д. </w:t>
            </w:r>
            <w:proofErr w:type="spellStart"/>
            <w:r w:rsidRPr="00561FAF">
              <w:t>Скоробогатово</w:t>
            </w:r>
            <w:proofErr w:type="spellEnd"/>
          </w:p>
        </w:tc>
        <w:tc>
          <w:tcPr>
            <w:tcW w:w="835" w:type="pct"/>
            <w:vMerge/>
            <w:tcBorders>
              <w:top w:val="nil"/>
              <w:left w:val="single" w:sz="4" w:space="0" w:color="auto"/>
              <w:bottom w:val="single" w:sz="8" w:space="0" w:color="000000"/>
              <w:right w:val="single" w:sz="4" w:space="0" w:color="auto"/>
            </w:tcBorders>
            <w:vAlign w:val="center"/>
            <w:hideMark/>
          </w:tcPr>
          <w:p w14:paraId="063E84F4" w14:textId="77777777" w:rsidR="00A50505" w:rsidRPr="00561FAF" w:rsidRDefault="00A50505" w:rsidP="00561FAF">
            <w:pPr>
              <w:pStyle w:val="afff"/>
            </w:pPr>
          </w:p>
        </w:tc>
        <w:tc>
          <w:tcPr>
            <w:tcW w:w="892" w:type="pct"/>
            <w:tcBorders>
              <w:top w:val="nil"/>
              <w:left w:val="nil"/>
              <w:bottom w:val="single" w:sz="4" w:space="0" w:color="auto"/>
              <w:right w:val="single" w:sz="8" w:space="0" w:color="auto"/>
            </w:tcBorders>
            <w:shd w:val="clear" w:color="auto" w:fill="auto"/>
            <w:vAlign w:val="center"/>
            <w:hideMark/>
          </w:tcPr>
          <w:p w14:paraId="277F3C64" w14:textId="77777777" w:rsidR="00A50505" w:rsidRPr="00561FAF" w:rsidRDefault="00A50505" w:rsidP="00561FAF">
            <w:pPr>
              <w:pStyle w:val="afff"/>
            </w:pPr>
            <w:r w:rsidRPr="00561FAF">
              <w:t>15</w:t>
            </w:r>
          </w:p>
        </w:tc>
      </w:tr>
      <w:tr w:rsidR="00A50505" w:rsidRPr="00561FAF" w14:paraId="6D316A5A" w14:textId="77777777" w:rsidTr="00A50505">
        <w:trPr>
          <w:trHeight w:val="30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47355632" w14:textId="77777777" w:rsidR="00A50505" w:rsidRPr="00561FAF" w:rsidRDefault="00A50505" w:rsidP="00561FAF">
            <w:pPr>
              <w:pStyle w:val="afff"/>
            </w:pPr>
            <w:r w:rsidRPr="00561FAF">
              <w:t>3</w:t>
            </w:r>
          </w:p>
        </w:tc>
        <w:tc>
          <w:tcPr>
            <w:tcW w:w="1214" w:type="pct"/>
            <w:tcBorders>
              <w:top w:val="nil"/>
              <w:left w:val="nil"/>
              <w:bottom w:val="single" w:sz="4" w:space="0" w:color="auto"/>
              <w:right w:val="single" w:sz="4" w:space="0" w:color="auto"/>
            </w:tcBorders>
            <w:shd w:val="clear" w:color="auto" w:fill="auto"/>
            <w:vAlign w:val="center"/>
            <w:hideMark/>
          </w:tcPr>
          <w:p w14:paraId="64389FBE" w14:textId="77777777" w:rsidR="00A50505" w:rsidRPr="00561FAF" w:rsidRDefault="00A50505" w:rsidP="00561FAF">
            <w:pPr>
              <w:pStyle w:val="afff"/>
            </w:pPr>
            <w:r w:rsidRPr="00561FAF">
              <w:t>п. Старожилово</w:t>
            </w:r>
          </w:p>
        </w:tc>
        <w:tc>
          <w:tcPr>
            <w:tcW w:w="1454" w:type="pct"/>
            <w:tcBorders>
              <w:top w:val="nil"/>
              <w:left w:val="nil"/>
              <w:bottom w:val="single" w:sz="4" w:space="0" w:color="auto"/>
              <w:right w:val="single" w:sz="4" w:space="0" w:color="auto"/>
            </w:tcBorders>
            <w:shd w:val="clear" w:color="auto" w:fill="auto"/>
            <w:vAlign w:val="center"/>
            <w:hideMark/>
          </w:tcPr>
          <w:p w14:paraId="6B552538" w14:textId="77777777" w:rsidR="00A50505" w:rsidRPr="00561FAF" w:rsidRDefault="00A50505" w:rsidP="00561FAF">
            <w:pPr>
              <w:pStyle w:val="afff"/>
            </w:pPr>
            <w:r w:rsidRPr="00561FAF">
              <w:t>ТЗ п. Старожилово</w:t>
            </w:r>
          </w:p>
        </w:tc>
        <w:tc>
          <w:tcPr>
            <w:tcW w:w="835" w:type="pct"/>
            <w:vMerge/>
            <w:tcBorders>
              <w:top w:val="nil"/>
              <w:left w:val="single" w:sz="4" w:space="0" w:color="auto"/>
              <w:bottom w:val="single" w:sz="8" w:space="0" w:color="000000"/>
              <w:right w:val="single" w:sz="4" w:space="0" w:color="auto"/>
            </w:tcBorders>
            <w:vAlign w:val="center"/>
            <w:hideMark/>
          </w:tcPr>
          <w:p w14:paraId="3C81D672" w14:textId="77777777" w:rsidR="00A50505" w:rsidRPr="00561FAF" w:rsidRDefault="00A50505" w:rsidP="00561FAF">
            <w:pPr>
              <w:pStyle w:val="afff"/>
            </w:pPr>
          </w:p>
        </w:tc>
        <w:tc>
          <w:tcPr>
            <w:tcW w:w="892" w:type="pct"/>
            <w:tcBorders>
              <w:top w:val="nil"/>
              <w:left w:val="nil"/>
              <w:bottom w:val="single" w:sz="4" w:space="0" w:color="auto"/>
              <w:right w:val="single" w:sz="8" w:space="0" w:color="auto"/>
            </w:tcBorders>
            <w:shd w:val="clear" w:color="auto" w:fill="auto"/>
            <w:vAlign w:val="center"/>
            <w:hideMark/>
          </w:tcPr>
          <w:p w14:paraId="5C0CAC0E" w14:textId="77777777" w:rsidR="00A50505" w:rsidRPr="00561FAF" w:rsidRDefault="00A50505" w:rsidP="00561FAF">
            <w:pPr>
              <w:pStyle w:val="afff"/>
            </w:pPr>
            <w:r w:rsidRPr="00561FAF">
              <w:t>30</w:t>
            </w:r>
          </w:p>
        </w:tc>
      </w:tr>
      <w:tr w:rsidR="00A50505" w:rsidRPr="00561FAF" w14:paraId="2F977B57" w14:textId="77777777" w:rsidTr="00A50505">
        <w:trPr>
          <w:trHeight w:val="315"/>
        </w:trPr>
        <w:tc>
          <w:tcPr>
            <w:tcW w:w="604" w:type="pct"/>
            <w:tcBorders>
              <w:top w:val="nil"/>
              <w:left w:val="single" w:sz="4" w:space="0" w:color="auto"/>
              <w:bottom w:val="single" w:sz="8" w:space="0" w:color="auto"/>
              <w:right w:val="single" w:sz="4" w:space="0" w:color="auto"/>
            </w:tcBorders>
            <w:shd w:val="clear" w:color="auto" w:fill="auto"/>
            <w:vAlign w:val="center"/>
            <w:hideMark/>
          </w:tcPr>
          <w:p w14:paraId="1BC9F3A9" w14:textId="77777777" w:rsidR="00A50505" w:rsidRPr="00561FAF" w:rsidRDefault="00A50505" w:rsidP="00561FAF">
            <w:pPr>
              <w:pStyle w:val="afff"/>
            </w:pPr>
            <w:r w:rsidRPr="00561FAF">
              <w:t>4</w:t>
            </w:r>
          </w:p>
        </w:tc>
        <w:tc>
          <w:tcPr>
            <w:tcW w:w="1214" w:type="pct"/>
            <w:tcBorders>
              <w:top w:val="nil"/>
              <w:left w:val="nil"/>
              <w:bottom w:val="single" w:sz="8" w:space="0" w:color="auto"/>
              <w:right w:val="single" w:sz="4" w:space="0" w:color="auto"/>
            </w:tcBorders>
            <w:shd w:val="clear" w:color="auto" w:fill="auto"/>
            <w:vAlign w:val="center"/>
            <w:hideMark/>
          </w:tcPr>
          <w:p w14:paraId="2D9562B4" w14:textId="77777777" w:rsidR="00A50505" w:rsidRPr="00561FAF" w:rsidRDefault="00A50505" w:rsidP="00561FAF">
            <w:pPr>
              <w:pStyle w:val="afff"/>
            </w:pPr>
            <w:r w:rsidRPr="00561FAF">
              <w:t xml:space="preserve">д. </w:t>
            </w:r>
            <w:proofErr w:type="spellStart"/>
            <w:r w:rsidRPr="00561FAF">
              <w:t>Селедково</w:t>
            </w:r>
            <w:proofErr w:type="spellEnd"/>
          </w:p>
        </w:tc>
        <w:tc>
          <w:tcPr>
            <w:tcW w:w="1454" w:type="pct"/>
            <w:tcBorders>
              <w:top w:val="nil"/>
              <w:left w:val="nil"/>
              <w:bottom w:val="single" w:sz="8" w:space="0" w:color="auto"/>
              <w:right w:val="single" w:sz="4" w:space="0" w:color="auto"/>
            </w:tcBorders>
            <w:shd w:val="clear" w:color="auto" w:fill="auto"/>
            <w:vAlign w:val="center"/>
            <w:hideMark/>
          </w:tcPr>
          <w:p w14:paraId="56F851BB" w14:textId="77777777" w:rsidR="00A50505" w:rsidRPr="00561FAF" w:rsidRDefault="00A50505" w:rsidP="00561FAF">
            <w:pPr>
              <w:pStyle w:val="afff"/>
            </w:pPr>
            <w:r w:rsidRPr="00561FAF">
              <w:t xml:space="preserve">ТЗ д. </w:t>
            </w:r>
            <w:proofErr w:type="spellStart"/>
            <w:r w:rsidRPr="00561FAF">
              <w:t>Селедково</w:t>
            </w:r>
            <w:proofErr w:type="spellEnd"/>
          </w:p>
        </w:tc>
        <w:tc>
          <w:tcPr>
            <w:tcW w:w="835" w:type="pct"/>
            <w:vMerge/>
            <w:tcBorders>
              <w:top w:val="nil"/>
              <w:left w:val="single" w:sz="4" w:space="0" w:color="auto"/>
              <w:bottom w:val="single" w:sz="8" w:space="0" w:color="000000"/>
              <w:right w:val="single" w:sz="4" w:space="0" w:color="auto"/>
            </w:tcBorders>
            <w:vAlign w:val="center"/>
            <w:hideMark/>
          </w:tcPr>
          <w:p w14:paraId="0F645192" w14:textId="77777777" w:rsidR="00A50505" w:rsidRPr="00561FAF" w:rsidRDefault="00A50505" w:rsidP="00561FAF">
            <w:pPr>
              <w:pStyle w:val="afff"/>
            </w:pPr>
          </w:p>
        </w:tc>
        <w:tc>
          <w:tcPr>
            <w:tcW w:w="892" w:type="pct"/>
            <w:tcBorders>
              <w:top w:val="nil"/>
              <w:left w:val="nil"/>
              <w:bottom w:val="single" w:sz="8" w:space="0" w:color="auto"/>
              <w:right w:val="single" w:sz="8" w:space="0" w:color="auto"/>
            </w:tcBorders>
            <w:shd w:val="clear" w:color="auto" w:fill="auto"/>
            <w:vAlign w:val="center"/>
            <w:hideMark/>
          </w:tcPr>
          <w:p w14:paraId="169A1154" w14:textId="77777777" w:rsidR="00A50505" w:rsidRPr="00561FAF" w:rsidRDefault="00A50505" w:rsidP="00561FAF">
            <w:pPr>
              <w:pStyle w:val="afff"/>
            </w:pPr>
            <w:r w:rsidRPr="00561FAF">
              <w:t>35</w:t>
            </w:r>
          </w:p>
        </w:tc>
      </w:tr>
    </w:tbl>
    <w:p w14:paraId="643C3CC4" w14:textId="77777777" w:rsidR="005F0B0C" w:rsidRDefault="005F0B0C" w:rsidP="00D8113F">
      <w:pPr>
        <w:pStyle w:val="a7"/>
      </w:pPr>
    </w:p>
    <w:p w14:paraId="5C6FCB1C" w14:textId="5447B8BD" w:rsidR="0024107F" w:rsidRDefault="009E59F8" w:rsidP="00BE587B">
      <w:pPr>
        <w:pStyle w:val="11"/>
      </w:pPr>
      <w:bookmarkStart w:id="40" w:name="_Toc374532036"/>
      <w:bookmarkStart w:id="41" w:name="_Toc59466002"/>
      <w:r>
        <w:lastRenderedPageBreak/>
        <w:t>Струк</w:t>
      </w:r>
      <w:r w:rsidR="0024107F" w:rsidRPr="00010C1B">
        <w:t>турный баланс реализации горячей, питьевой, технической воды по группам абонентов</w:t>
      </w:r>
      <w:bookmarkEnd w:id="40"/>
      <w:r w:rsidR="0024107F" w:rsidRPr="00010C1B">
        <w:t xml:space="preserve">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w:t>
      </w:r>
      <w:r w:rsidR="000F199B">
        <w:t>.</w:t>
      </w:r>
      <w:r w:rsidR="0024107F" w:rsidRPr="00010C1B">
        <w:t xml:space="preserve"> и др.)</w:t>
      </w:r>
      <w:bookmarkEnd w:id="41"/>
    </w:p>
    <w:p w14:paraId="16FA76A0" w14:textId="64484CBF" w:rsidR="00282F30" w:rsidRDefault="00A50505" w:rsidP="00D908AC">
      <w:pPr>
        <w:pStyle w:val="a7"/>
      </w:pPr>
      <w:r>
        <w:t>Расчетный с</w:t>
      </w:r>
      <w:r w:rsidR="005079A9">
        <w:t xml:space="preserve">труктурный </w:t>
      </w:r>
      <w:r w:rsidR="005079A9" w:rsidRPr="006B4EFF">
        <w:t xml:space="preserve">баланс реализации питьевой воды на территории </w:t>
      </w:r>
      <w:r>
        <w:t>МО</w:t>
      </w:r>
      <w:r w:rsidR="00E94D43">
        <w:t xml:space="preserve"> Подсос</w:t>
      </w:r>
      <w:r>
        <w:t>енский сельсовет</w:t>
      </w:r>
      <w:r w:rsidR="00D908AC">
        <w:t xml:space="preserve"> выглядит следующим образом:</w:t>
      </w:r>
    </w:p>
    <w:p w14:paraId="63A436A6" w14:textId="29CF001F" w:rsidR="001C1AD0" w:rsidRDefault="00E94D43" w:rsidP="00D908AC">
      <w:pPr>
        <w:pStyle w:val="a7"/>
      </w:pPr>
      <w:r>
        <w:rPr>
          <w:noProof/>
          <w:lang w:eastAsia="ru-RU"/>
        </w:rPr>
        <w:drawing>
          <wp:inline distT="0" distB="0" distL="0" distR="0" wp14:anchorId="197B7D51" wp14:editId="69C1C717">
            <wp:extent cx="5187315" cy="2619758"/>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0684" cy="2621459"/>
                    </a:xfrm>
                    <a:prstGeom prst="rect">
                      <a:avLst/>
                    </a:prstGeom>
                    <a:noFill/>
                  </pic:spPr>
                </pic:pic>
              </a:graphicData>
            </a:graphic>
          </wp:inline>
        </w:drawing>
      </w:r>
    </w:p>
    <w:p w14:paraId="47CFE2D7" w14:textId="1182933F" w:rsidR="0024107F" w:rsidRPr="00C6380B" w:rsidRDefault="0024107F" w:rsidP="00BE587B">
      <w:pPr>
        <w:pStyle w:val="11"/>
        <w:rPr>
          <w:color w:val="000000" w:themeColor="text1"/>
        </w:rPr>
      </w:pPr>
      <w:bookmarkStart w:id="42" w:name="_Toc374532037"/>
      <w:bookmarkStart w:id="43" w:name="_Toc59466003"/>
      <w:r w:rsidRPr="00C6380B">
        <w:t xml:space="preserve">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w:t>
      </w:r>
      <w:r w:rsidRPr="00C6380B">
        <w:rPr>
          <w:color w:val="000000" w:themeColor="text1"/>
        </w:rPr>
        <w:t>потребления коммунальных услуг</w:t>
      </w:r>
      <w:bookmarkEnd w:id="42"/>
      <w:bookmarkEnd w:id="43"/>
    </w:p>
    <w:p w14:paraId="3C8992BC" w14:textId="77777777" w:rsidR="00476A33" w:rsidRDefault="00476A33" w:rsidP="00561FAF">
      <w:pPr>
        <w:pStyle w:val="a7"/>
        <w:spacing w:before="0" w:after="0"/>
        <w:rPr>
          <w:color w:val="000000" w:themeColor="text1"/>
        </w:rPr>
      </w:pPr>
      <w:r w:rsidRPr="00C6380B">
        <w:rPr>
          <w:color w:val="000000" w:themeColor="text1"/>
        </w:rPr>
        <w:t>На сегодняшний день, Постановлением Правительства Красноярского края от 30 июля 2013 года № 370-п (ред. от 19.07.2016) утверждены нормативы потребления коммунальных услуг по холодному водоснабжению Значения нормативов представлены в таблицах ниже.</w:t>
      </w:r>
    </w:p>
    <w:p w14:paraId="04CEF7F0" w14:textId="77777777" w:rsidR="00476A33" w:rsidRPr="00C6380B" w:rsidRDefault="00476A33" w:rsidP="00561FAF">
      <w:pPr>
        <w:pStyle w:val="1110"/>
        <w:numPr>
          <w:ilvl w:val="6"/>
          <w:numId w:val="2"/>
        </w:numPr>
        <w:spacing w:before="0"/>
        <w:ind w:left="567" w:firstLine="0"/>
        <w:rPr>
          <w:color w:val="000000" w:themeColor="text1"/>
          <w:shd w:val="clear" w:color="auto" w:fill="FFFFFF"/>
        </w:rPr>
      </w:pPr>
      <w:r w:rsidRPr="00C6380B">
        <w:rPr>
          <w:color w:val="000000" w:themeColor="text1"/>
          <w:shd w:val="clear" w:color="auto" w:fill="FFFFFF"/>
        </w:rPr>
        <w:t>Нормативы потребления коммунальных услуг по холодному водоснабжению в жилых помещениях на территории Красноярского края, определенные расчетным методом</w:t>
      </w:r>
    </w:p>
    <w:tbl>
      <w:tblPr>
        <w:tblW w:w="5156" w:type="pct"/>
        <w:tblInd w:w="-292" w:type="dxa"/>
        <w:shd w:val="clear" w:color="auto" w:fill="FFFFFF"/>
        <w:tblCellMar>
          <w:top w:w="15" w:type="dxa"/>
          <w:left w:w="0" w:type="dxa"/>
          <w:bottom w:w="15" w:type="dxa"/>
          <w:right w:w="0" w:type="dxa"/>
        </w:tblCellMar>
        <w:tblLook w:val="04A0" w:firstRow="1" w:lastRow="0" w:firstColumn="1" w:lastColumn="0" w:noHBand="0" w:noVBand="1"/>
      </w:tblPr>
      <w:tblGrid>
        <w:gridCol w:w="426"/>
        <w:gridCol w:w="4112"/>
        <w:gridCol w:w="1275"/>
        <w:gridCol w:w="1752"/>
        <w:gridCol w:w="2064"/>
      </w:tblGrid>
      <w:tr w:rsidR="00476A33" w:rsidRPr="00561FAF" w14:paraId="5C2899C6" w14:textId="77777777" w:rsidTr="008D04E3">
        <w:trPr>
          <w:trHeight w:val="20"/>
        </w:trPr>
        <w:tc>
          <w:tcPr>
            <w:tcW w:w="2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hideMark/>
          </w:tcPr>
          <w:p w14:paraId="130A6A29" w14:textId="77777777" w:rsidR="00476A33" w:rsidRPr="00561FAF" w:rsidRDefault="00476A33" w:rsidP="00561FAF">
            <w:pPr>
              <w:pStyle w:val="afff"/>
            </w:pPr>
            <w:r w:rsidRPr="00561FAF">
              <w:t> № п/п</w:t>
            </w:r>
          </w:p>
        </w:tc>
        <w:tc>
          <w:tcPr>
            <w:tcW w:w="2135" w:type="pct"/>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hideMark/>
          </w:tcPr>
          <w:p w14:paraId="119774AC" w14:textId="77777777" w:rsidR="00476A33" w:rsidRPr="00561FAF" w:rsidRDefault="00476A33" w:rsidP="00561FAF">
            <w:pPr>
              <w:pStyle w:val="afff"/>
            </w:pPr>
            <w:r w:rsidRPr="00561FAF">
              <w:t>Категория жилых помещений</w:t>
            </w:r>
          </w:p>
        </w:tc>
        <w:tc>
          <w:tcPr>
            <w:tcW w:w="662" w:type="pct"/>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hideMark/>
          </w:tcPr>
          <w:p w14:paraId="7A63B2C9" w14:textId="77777777" w:rsidR="00476A33" w:rsidRPr="00561FAF" w:rsidRDefault="00476A33" w:rsidP="00561FAF">
            <w:pPr>
              <w:pStyle w:val="afff"/>
            </w:pPr>
            <w:r w:rsidRPr="00561FAF">
              <w:t>Единица измерения</w:t>
            </w:r>
          </w:p>
        </w:tc>
        <w:tc>
          <w:tcPr>
            <w:tcW w:w="910" w:type="pct"/>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hideMark/>
          </w:tcPr>
          <w:p w14:paraId="5DCED416" w14:textId="77777777" w:rsidR="00476A33" w:rsidRPr="00561FAF" w:rsidRDefault="00476A33" w:rsidP="00561FAF">
            <w:pPr>
              <w:pStyle w:val="afff"/>
            </w:pPr>
            <w:r w:rsidRPr="00561FAF">
              <w:t>Норматив потребления коммунальной услуги холодного водоснабжения</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hideMark/>
          </w:tcPr>
          <w:p w14:paraId="62AB2EA0" w14:textId="77777777" w:rsidR="00476A33" w:rsidRPr="00561FAF" w:rsidRDefault="00476A33" w:rsidP="00561FAF">
            <w:pPr>
              <w:pStyle w:val="afff"/>
            </w:pPr>
            <w:r w:rsidRPr="00561FAF">
              <w:t>Норматив потребления коммунальной услуги горячего водоснабжения</w:t>
            </w:r>
          </w:p>
        </w:tc>
      </w:tr>
      <w:tr w:rsidR="00476A33" w:rsidRPr="00561FAF" w14:paraId="0F4E91F6" w14:textId="77777777" w:rsidTr="008D04E3">
        <w:trPr>
          <w:trHeight w:val="20"/>
        </w:trPr>
        <w:tc>
          <w:tcPr>
            <w:tcW w:w="221" w:type="pct"/>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tcPr>
          <w:p w14:paraId="1CA01F1E" w14:textId="77777777" w:rsidR="00476A33" w:rsidRPr="00561FAF" w:rsidRDefault="00476A33" w:rsidP="00561FAF">
            <w:pPr>
              <w:pStyle w:val="afff"/>
            </w:pPr>
            <w:r w:rsidRPr="00561FAF">
              <w:t>34</w:t>
            </w:r>
          </w:p>
        </w:tc>
        <w:tc>
          <w:tcPr>
            <w:tcW w:w="2135" w:type="pct"/>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tcPr>
          <w:p w14:paraId="45D681BD" w14:textId="77777777" w:rsidR="00476A33" w:rsidRPr="00561FAF" w:rsidRDefault="00476A33" w:rsidP="00561FAF">
            <w:pPr>
              <w:pStyle w:val="afff"/>
            </w:pPr>
            <w:r w:rsidRPr="00561FAF">
              <w:t>Многоквартирные и жилые дома с централизованным холодным водоснабжением, без централизованного водоотведения, оборудованные унитазами, раковинами, мойками</w:t>
            </w:r>
          </w:p>
        </w:tc>
        <w:tc>
          <w:tcPr>
            <w:tcW w:w="662" w:type="pct"/>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tcPr>
          <w:p w14:paraId="513C0035" w14:textId="77777777" w:rsidR="00476A33" w:rsidRPr="00561FAF" w:rsidRDefault="00476A33" w:rsidP="00561FAF">
            <w:pPr>
              <w:pStyle w:val="afff"/>
            </w:pPr>
            <w:r w:rsidRPr="00561FAF">
              <w:t>куб. метров в месяц на человека</w:t>
            </w:r>
          </w:p>
        </w:tc>
        <w:tc>
          <w:tcPr>
            <w:tcW w:w="910" w:type="pct"/>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tcPr>
          <w:p w14:paraId="05E0D536" w14:textId="77777777" w:rsidR="00476A33" w:rsidRPr="00561FAF" w:rsidRDefault="00476A33" w:rsidP="00561FAF">
            <w:pPr>
              <w:pStyle w:val="afff"/>
            </w:pPr>
            <w:r w:rsidRPr="00561FAF">
              <w:t>3,86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45" w:type="dxa"/>
              <w:bottom w:w="75" w:type="dxa"/>
              <w:right w:w="45" w:type="dxa"/>
            </w:tcMar>
            <w:vAlign w:val="center"/>
          </w:tcPr>
          <w:p w14:paraId="1D6037EF" w14:textId="77777777" w:rsidR="00476A33" w:rsidRPr="00561FAF" w:rsidRDefault="00476A33" w:rsidP="00561FAF">
            <w:pPr>
              <w:pStyle w:val="afff"/>
            </w:pPr>
            <w:r w:rsidRPr="00561FAF">
              <w:t>Х</w:t>
            </w:r>
          </w:p>
        </w:tc>
      </w:tr>
    </w:tbl>
    <w:p w14:paraId="0D3E1AA4" w14:textId="77777777" w:rsidR="0024107F" w:rsidRPr="00CA1807" w:rsidRDefault="0024107F" w:rsidP="00BE587B">
      <w:pPr>
        <w:pStyle w:val="11"/>
      </w:pPr>
      <w:bookmarkStart w:id="44" w:name="_Toc374532038"/>
      <w:bookmarkStart w:id="45" w:name="_Toc59466004"/>
      <w:r w:rsidRPr="00CA1807">
        <w:lastRenderedPageBreak/>
        <w:t xml:space="preserve">Описание существующей системы коммерческого </w:t>
      </w:r>
      <w:bookmarkEnd w:id="44"/>
      <w:r w:rsidRPr="00CA1807">
        <w:t>учета горячей, питьевой, технической воды и планов по установке приборов учета</w:t>
      </w:r>
      <w:bookmarkEnd w:id="45"/>
    </w:p>
    <w:p w14:paraId="2D3EC035" w14:textId="6BFD3E57" w:rsidR="00FA41F5" w:rsidRDefault="00B40904" w:rsidP="00A50505">
      <w:pPr>
        <w:pStyle w:val="a7"/>
      </w:pPr>
      <w:r>
        <w:t>На сегодняшний день</w:t>
      </w:r>
      <w:r w:rsidR="00E51A1E">
        <w:t xml:space="preserve"> система коммерческого учета централизованного водоснабжения </w:t>
      </w:r>
      <w:r w:rsidR="00FA41F5">
        <w:t xml:space="preserve">охватывает </w:t>
      </w:r>
      <w:r w:rsidR="00A50505">
        <w:t>всех</w:t>
      </w:r>
      <w:r w:rsidR="00FA41F5">
        <w:t xml:space="preserve"> потребителей в</w:t>
      </w:r>
      <w:r w:rsidR="00A50505">
        <w:t xml:space="preserve">одного ресурса. </w:t>
      </w:r>
      <w:r w:rsidR="00FA41F5">
        <w:t xml:space="preserve">Оснащенность жилого фонда приборами учета </w:t>
      </w:r>
      <w:r w:rsidR="00476A33">
        <w:t xml:space="preserve">составляет </w:t>
      </w:r>
      <w:r w:rsidR="00A50505">
        <w:t>100%.</w:t>
      </w:r>
    </w:p>
    <w:p w14:paraId="729322B9" w14:textId="0CF8B286" w:rsidR="009F54E7" w:rsidRPr="009F54E7" w:rsidRDefault="00A50505" w:rsidP="00E51A1E">
      <w:pPr>
        <w:pStyle w:val="a7"/>
      </w:pPr>
      <w:r>
        <w:t>Б</w:t>
      </w:r>
      <w:r w:rsidR="00850D67">
        <w:t xml:space="preserve">юджетные учреждения </w:t>
      </w:r>
      <w:r>
        <w:t xml:space="preserve">также </w:t>
      </w:r>
      <w:r w:rsidR="00850D67">
        <w:t>на 100</w:t>
      </w:r>
      <w:r w:rsidR="00FA41F5">
        <w:t>% оборудованы приборами учета водного ресурса.</w:t>
      </w:r>
    </w:p>
    <w:p w14:paraId="2290B276" w14:textId="77777777" w:rsidR="0024107F" w:rsidRPr="009F54E7" w:rsidRDefault="0024107F" w:rsidP="00BE587B">
      <w:pPr>
        <w:pStyle w:val="11"/>
      </w:pPr>
      <w:bookmarkStart w:id="46" w:name="_Toc374532039"/>
      <w:bookmarkStart w:id="47" w:name="_Toc59466005"/>
      <w:r w:rsidRPr="009F54E7">
        <w:t>Анализ резервов и дефицитов производственных мощностей системы водоснабжения</w:t>
      </w:r>
      <w:bookmarkEnd w:id="46"/>
      <w:bookmarkEnd w:id="47"/>
    </w:p>
    <w:p w14:paraId="5F68566A" w14:textId="77777777" w:rsidR="00455F2F" w:rsidRDefault="00A50505" w:rsidP="00A50505">
      <w:pPr>
        <w:pStyle w:val="a7"/>
      </w:pPr>
      <w:r>
        <w:t>Сведения о</w:t>
      </w:r>
      <w:r w:rsidR="00E51A1E" w:rsidRPr="00C6380B">
        <w:t xml:space="preserve"> </w:t>
      </w:r>
      <w:r>
        <w:t>паспортной производительности</w:t>
      </w:r>
      <w:r w:rsidR="00FA41F5">
        <w:t xml:space="preserve"> </w:t>
      </w:r>
      <w:r w:rsidR="00E51A1E" w:rsidRPr="00C6380B">
        <w:t>водозаборны</w:t>
      </w:r>
      <w:r w:rsidR="00FA41F5">
        <w:t>х</w:t>
      </w:r>
      <w:r w:rsidR="00E51A1E" w:rsidRPr="00C6380B">
        <w:t xml:space="preserve"> сооружени</w:t>
      </w:r>
      <w:r w:rsidR="00FA41F5">
        <w:t>й</w:t>
      </w:r>
      <w:r>
        <w:t>, оценка существующего резерва мощности приведены в таблице ниже.</w:t>
      </w:r>
    </w:p>
    <w:p w14:paraId="5800C419" w14:textId="52B97B8E" w:rsidR="00F86779" w:rsidRDefault="00A50505" w:rsidP="00A50505">
      <w:pPr>
        <w:pStyle w:val="a7"/>
      </w:pPr>
      <w:r>
        <w:t>Из приведенных данных следует, что все водозаборные сооружения МО Подсосенский сельсовет</w:t>
      </w:r>
      <w:r w:rsidR="00E51A1E" w:rsidRPr="00C6380B">
        <w:t xml:space="preserve"> облада</w:t>
      </w:r>
      <w:r>
        <w:t>ю</w:t>
      </w:r>
      <w:r w:rsidR="00E51A1E" w:rsidRPr="00C6380B">
        <w:t xml:space="preserve">т значительным запасом резервной мощности. </w:t>
      </w:r>
      <w:r w:rsidR="00C577B9">
        <w:t xml:space="preserve">Но </w:t>
      </w:r>
      <w:r w:rsidR="00E51A1E" w:rsidRPr="00C6380B">
        <w:t xml:space="preserve">также </w:t>
      </w:r>
      <w:r>
        <w:t xml:space="preserve">необходимо </w:t>
      </w:r>
      <w:r w:rsidR="00E51A1E" w:rsidRPr="00C6380B">
        <w:t xml:space="preserve">отметить, что </w:t>
      </w:r>
      <w:r w:rsidR="00F25A74" w:rsidRPr="00C6380B">
        <w:t xml:space="preserve">данное значение </w:t>
      </w:r>
      <w:r w:rsidR="00F80971">
        <w:t>фактически</w:t>
      </w:r>
      <w:r w:rsidR="00F25A74" w:rsidRPr="00C6380B">
        <w:t xml:space="preserve"> ограничено </w:t>
      </w:r>
      <w:r w:rsidR="00C577B9">
        <w:t xml:space="preserve">высоким износом </w:t>
      </w:r>
      <w:r w:rsidR="00F80971">
        <w:t xml:space="preserve">основного оборудования </w:t>
      </w:r>
      <w:r w:rsidR="00C577B9">
        <w:t>и неспособностью выдать паспортные показатели производительности технических узлов системы.</w:t>
      </w:r>
      <w:r w:rsidR="00F80971">
        <w:t xml:space="preserve"> Данный факт напрямую указывает на острую необходимость реконструкции водозаборного комплекса.</w:t>
      </w:r>
    </w:p>
    <w:p w14:paraId="30C5DB11" w14:textId="3A4674D6" w:rsidR="00455F2F" w:rsidRDefault="00455F2F" w:rsidP="00455F2F">
      <w:pPr>
        <w:pStyle w:val="1110"/>
        <w:ind w:left="1701" w:hanging="1559"/>
      </w:pPr>
      <w:r>
        <w:t>Резерв скважин МО Подсосенский сельсовет.</w:t>
      </w:r>
    </w:p>
    <w:tbl>
      <w:tblPr>
        <w:tblW w:w="5000" w:type="pct"/>
        <w:tblLayout w:type="fixed"/>
        <w:tblLook w:val="04A0" w:firstRow="1" w:lastRow="0" w:firstColumn="1" w:lastColumn="0" w:noHBand="0" w:noVBand="1"/>
      </w:tblPr>
      <w:tblGrid>
        <w:gridCol w:w="2453"/>
        <w:gridCol w:w="2076"/>
        <w:gridCol w:w="2129"/>
        <w:gridCol w:w="1497"/>
        <w:gridCol w:w="1189"/>
      </w:tblGrid>
      <w:tr w:rsidR="00455F2F" w:rsidRPr="00455F2F" w14:paraId="6AF14F52" w14:textId="77777777" w:rsidTr="00834AFC">
        <w:trPr>
          <w:trHeight w:val="510"/>
        </w:trPr>
        <w:tc>
          <w:tcPr>
            <w:tcW w:w="1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BCB4B0" w14:textId="77777777" w:rsidR="00455F2F" w:rsidRPr="00455F2F" w:rsidRDefault="00455F2F" w:rsidP="00455F2F">
            <w:pPr>
              <w:spacing w:after="0" w:line="240" w:lineRule="auto"/>
              <w:jc w:val="center"/>
              <w:rPr>
                <w:rFonts w:ascii="Times New Roman" w:eastAsia="Times New Roman" w:hAnsi="Times New Roman" w:cs="Times New Roman"/>
                <w:b/>
                <w:bCs/>
                <w:color w:val="000000"/>
                <w:sz w:val="20"/>
                <w:szCs w:val="20"/>
                <w:lang w:eastAsia="ru-RU"/>
              </w:rPr>
            </w:pPr>
            <w:r w:rsidRPr="00455F2F">
              <w:rPr>
                <w:rFonts w:ascii="Times New Roman" w:eastAsia="Times New Roman" w:hAnsi="Times New Roman" w:cs="Times New Roman"/>
                <w:b/>
                <w:bCs/>
                <w:color w:val="000000"/>
                <w:sz w:val="20"/>
                <w:szCs w:val="20"/>
                <w:lang w:eastAsia="ru-RU"/>
              </w:rPr>
              <w:t>Населенный пункт</w:t>
            </w:r>
          </w:p>
        </w:tc>
        <w:tc>
          <w:tcPr>
            <w:tcW w:w="1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C971C" w14:textId="77777777" w:rsidR="00455F2F" w:rsidRPr="00455F2F" w:rsidRDefault="00455F2F" w:rsidP="00455F2F">
            <w:pPr>
              <w:spacing w:after="0" w:line="240" w:lineRule="auto"/>
              <w:jc w:val="center"/>
              <w:rPr>
                <w:rFonts w:ascii="Times New Roman" w:eastAsia="Times New Roman" w:hAnsi="Times New Roman" w:cs="Times New Roman"/>
                <w:b/>
                <w:bCs/>
                <w:color w:val="000000"/>
                <w:sz w:val="20"/>
                <w:szCs w:val="20"/>
                <w:lang w:eastAsia="ru-RU"/>
              </w:rPr>
            </w:pPr>
            <w:r w:rsidRPr="00455F2F">
              <w:rPr>
                <w:rFonts w:ascii="Times New Roman" w:eastAsia="Times New Roman" w:hAnsi="Times New Roman" w:cs="Times New Roman"/>
                <w:b/>
                <w:bCs/>
                <w:color w:val="000000"/>
                <w:sz w:val="20"/>
                <w:szCs w:val="20"/>
                <w:lang w:eastAsia="ru-RU"/>
              </w:rPr>
              <w:t>Технологическая зона</w:t>
            </w:r>
          </w:p>
        </w:tc>
        <w:tc>
          <w:tcPr>
            <w:tcW w:w="11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DD87A" w14:textId="77777777" w:rsidR="00455F2F" w:rsidRPr="00455F2F" w:rsidRDefault="00455F2F" w:rsidP="00455F2F">
            <w:pPr>
              <w:spacing w:after="0" w:line="240" w:lineRule="auto"/>
              <w:jc w:val="center"/>
              <w:rPr>
                <w:rFonts w:ascii="Times New Roman" w:eastAsia="Times New Roman" w:hAnsi="Times New Roman" w:cs="Times New Roman"/>
                <w:b/>
                <w:bCs/>
                <w:color w:val="000000"/>
                <w:sz w:val="20"/>
                <w:szCs w:val="20"/>
                <w:lang w:eastAsia="ru-RU"/>
              </w:rPr>
            </w:pPr>
            <w:r w:rsidRPr="00455F2F">
              <w:rPr>
                <w:rFonts w:ascii="Times New Roman" w:eastAsia="Times New Roman" w:hAnsi="Times New Roman" w:cs="Times New Roman"/>
                <w:b/>
                <w:bCs/>
                <w:color w:val="000000"/>
                <w:sz w:val="20"/>
                <w:szCs w:val="20"/>
                <w:lang w:eastAsia="ru-RU"/>
              </w:rPr>
              <w:t>Производительность источника, м</w:t>
            </w:r>
            <w:r w:rsidRPr="00834AFC">
              <w:rPr>
                <w:rFonts w:ascii="Times New Roman" w:eastAsia="Times New Roman" w:hAnsi="Times New Roman" w:cs="Times New Roman"/>
                <w:b/>
                <w:bCs/>
                <w:color w:val="000000"/>
                <w:sz w:val="20"/>
                <w:szCs w:val="20"/>
                <w:vertAlign w:val="superscript"/>
                <w:lang w:eastAsia="ru-RU"/>
              </w:rPr>
              <w:t>3</w:t>
            </w:r>
            <w:r w:rsidRPr="00455F2F">
              <w:rPr>
                <w:rFonts w:ascii="Times New Roman" w:eastAsia="Times New Roman" w:hAnsi="Times New Roman" w:cs="Times New Roman"/>
                <w:b/>
                <w:bCs/>
                <w:color w:val="000000"/>
                <w:sz w:val="20"/>
                <w:szCs w:val="20"/>
                <w:lang w:eastAsia="ru-RU"/>
              </w:rPr>
              <w:t>/</w:t>
            </w:r>
            <w:proofErr w:type="spellStart"/>
            <w:r w:rsidRPr="00455F2F">
              <w:rPr>
                <w:rFonts w:ascii="Times New Roman" w:eastAsia="Times New Roman" w:hAnsi="Times New Roman" w:cs="Times New Roman"/>
                <w:b/>
                <w:bCs/>
                <w:color w:val="000000"/>
                <w:sz w:val="20"/>
                <w:szCs w:val="20"/>
                <w:lang w:eastAsia="ru-RU"/>
              </w:rPr>
              <w:t>сут</w:t>
            </w:r>
            <w:proofErr w:type="spellEnd"/>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688DA" w14:textId="77777777" w:rsidR="00455F2F" w:rsidRPr="00455F2F" w:rsidRDefault="00455F2F" w:rsidP="00455F2F">
            <w:pPr>
              <w:spacing w:after="0" w:line="240" w:lineRule="auto"/>
              <w:jc w:val="center"/>
              <w:rPr>
                <w:rFonts w:ascii="Times New Roman" w:eastAsia="Times New Roman" w:hAnsi="Times New Roman" w:cs="Times New Roman"/>
                <w:b/>
                <w:bCs/>
                <w:color w:val="000000"/>
                <w:sz w:val="20"/>
                <w:szCs w:val="20"/>
                <w:lang w:eastAsia="ru-RU"/>
              </w:rPr>
            </w:pPr>
            <w:r w:rsidRPr="00455F2F">
              <w:rPr>
                <w:rFonts w:ascii="Times New Roman" w:eastAsia="Times New Roman" w:hAnsi="Times New Roman" w:cs="Times New Roman"/>
                <w:b/>
                <w:bCs/>
                <w:color w:val="000000"/>
                <w:sz w:val="20"/>
                <w:szCs w:val="20"/>
                <w:lang w:eastAsia="ru-RU"/>
              </w:rPr>
              <w:t>Нагрузка, м</w:t>
            </w:r>
            <w:r w:rsidRPr="00834AFC">
              <w:rPr>
                <w:rFonts w:ascii="Times New Roman" w:eastAsia="Times New Roman" w:hAnsi="Times New Roman" w:cs="Times New Roman"/>
                <w:b/>
                <w:bCs/>
                <w:color w:val="000000"/>
                <w:sz w:val="20"/>
                <w:szCs w:val="20"/>
                <w:vertAlign w:val="superscript"/>
                <w:lang w:eastAsia="ru-RU"/>
              </w:rPr>
              <w:t>3</w:t>
            </w:r>
            <w:r w:rsidRPr="00455F2F">
              <w:rPr>
                <w:rFonts w:ascii="Times New Roman" w:eastAsia="Times New Roman" w:hAnsi="Times New Roman" w:cs="Times New Roman"/>
                <w:b/>
                <w:bCs/>
                <w:color w:val="000000"/>
                <w:sz w:val="20"/>
                <w:szCs w:val="20"/>
                <w:lang w:eastAsia="ru-RU"/>
              </w:rPr>
              <w:t>/</w:t>
            </w:r>
            <w:proofErr w:type="spellStart"/>
            <w:r w:rsidRPr="00455F2F">
              <w:rPr>
                <w:rFonts w:ascii="Times New Roman" w:eastAsia="Times New Roman" w:hAnsi="Times New Roman" w:cs="Times New Roman"/>
                <w:b/>
                <w:bCs/>
                <w:color w:val="000000"/>
                <w:sz w:val="20"/>
                <w:szCs w:val="20"/>
                <w:lang w:eastAsia="ru-RU"/>
              </w:rPr>
              <w:t>сут</w:t>
            </w:r>
            <w:proofErr w:type="spellEnd"/>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CE671" w14:textId="77777777" w:rsidR="00455F2F" w:rsidRPr="00455F2F" w:rsidRDefault="00455F2F" w:rsidP="00455F2F">
            <w:pPr>
              <w:spacing w:after="0" w:line="240" w:lineRule="auto"/>
              <w:jc w:val="center"/>
              <w:rPr>
                <w:rFonts w:ascii="Times New Roman" w:eastAsia="Times New Roman" w:hAnsi="Times New Roman" w:cs="Times New Roman"/>
                <w:b/>
                <w:bCs/>
                <w:color w:val="000000"/>
                <w:sz w:val="20"/>
                <w:szCs w:val="20"/>
                <w:lang w:eastAsia="ru-RU"/>
              </w:rPr>
            </w:pPr>
            <w:r w:rsidRPr="00455F2F">
              <w:rPr>
                <w:rFonts w:ascii="Times New Roman" w:eastAsia="Times New Roman" w:hAnsi="Times New Roman" w:cs="Times New Roman"/>
                <w:b/>
                <w:bCs/>
                <w:color w:val="000000"/>
                <w:sz w:val="20"/>
                <w:szCs w:val="20"/>
                <w:lang w:eastAsia="ru-RU"/>
              </w:rPr>
              <w:t>Резерв мощности, м</w:t>
            </w:r>
            <w:r w:rsidRPr="00834AFC">
              <w:rPr>
                <w:rFonts w:ascii="Times New Roman" w:eastAsia="Times New Roman" w:hAnsi="Times New Roman" w:cs="Times New Roman"/>
                <w:b/>
                <w:bCs/>
                <w:color w:val="000000"/>
                <w:sz w:val="20"/>
                <w:szCs w:val="20"/>
                <w:vertAlign w:val="superscript"/>
                <w:lang w:eastAsia="ru-RU"/>
              </w:rPr>
              <w:t>3</w:t>
            </w:r>
            <w:r w:rsidRPr="00455F2F">
              <w:rPr>
                <w:rFonts w:ascii="Times New Roman" w:eastAsia="Times New Roman" w:hAnsi="Times New Roman" w:cs="Times New Roman"/>
                <w:b/>
                <w:bCs/>
                <w:color w:val="000000"/>
                <w:sz w:val="20"/>
                <w:szCs w:val="20"/>
                <w:lang w:eastAsia="ru-RU"/>
              </w:rPr>
              <w:t>/</w:t>
            </w:r>
            <w:proofErr w:type="spellStart"/>
            <w:r w:rsidRPr="00455F2F">
              <w:rPr>
                <w:rFonts w:ascii="Times New Roman" w:eastAsia="Times New Roman" w:hAnsi="Times New Roman" w:cs="Times New Roman"/>
                <w:b/>
                <w:bCs/>
                <w:color w:val="000000"/>
                <w:sz w:val="20"/>
                <w:szCs w:val="20"/>
                <w:lang w:eastAsia="ru-RU"/>
              </w:rPr>
              <w:t>сут</w:t>
            </w:r>
            <w:proofErr w:type="spellEnd"/>
          </w:p>
        </w:tc>
      </w:tr>
      <w:tr w:rsidR="00455F2F" w:rsidRPr="00455F2F" w14:paraId="7FE5AC26" w14:textId="77777777" w:rsidTr="00834AFC">
        <w:trPr>
          <w:trHeight w:val="450"/>
        </w:trPr>
        <w:tc>
          <w:tcPr>
            <w:tcW w:w="1313" w:type="pct"/>
            <w:vMerge/>
            <w:tcBorders>
              <w:top w:val="single" w:sz="4" w:space="0" w:color="auto"/>
              <w:left w:val="single" w:sz="4" w:space="0" w:color="auto"/>
              <w:bottom w:val="single" w:sz="4" w:space="0" w:color="auto"/>
              <w:right w:val="single" w:sz="4" w:space="0" w:color="auto"/>
            </w:tcBorders>
            <w:vAlign w:val="center"/>
            <w:hideMark/>
          </w:tcPr>
          <w:p w14:paraId="467CE790" w14:textId="77777777" w:rsidR="00455F2F" w:rsidRPr="00455F2F" w:rsidRDefault="00455F2F" w:rsidP="00455F2F">
            <w:pPr>
              <w:spacing w:after="0" w:line="240" w:lineRule="auto"/>
              <w:rPr>
                <w:rFonts w:ascii="Times New Roman" w:eastAsia="Times New Roman" w:hAnsi="Times New Roman" w:cs="Times New Roman"/>
                <w:b/>
                <w:bCs/>
                <w:color w:val="000000"/>
                <w:sz w:val="20"/>
                <w:szCs w:val="20"/>
                <w:lang w:eastAsia="ru-RU"/>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14:paraId="40CC5302" w14:textId="77777777" w:rsidR="00455F2F" w:rsidRPr="00455F2F" w:rsidRDefault="00455F2F" w:rsidP="00455F2F">
            <w:pPr>
              <w:spacing w:after="0" w:line="240" w:lineRule="auto"/>
              <w:rPr>
                <w:rFonts w:ascii="Times New Roman" w:eastAsia="Times New Roman" w:hAnsi="Times New Roman" w:cs="Times New Roman"/>
                <w:b/>
                <w:bCs/>
                <w:color w:val="000000"/>
                <w:sz w:val="20"/>
                <w:szCs w:val="20"/>
                <w:lang w:eastAsia="ru-RU"/>
              </w:rPr>
            </w:pPr>
          </w:p>
        </w:tc>
        <w:tc>
          <w:tcPr>
            <w:tcW w:w="1139" w:type="pct"/>
            <w:vMerge/>
            <w:tcBorders>
              <w:top w:val="single" w:sz="4" w:space="0" w:color="auto"/>
              <w:left w:val="single" w:sz="4" w:space="0" w:color="auto"/>
              <w:bottom w:val="single" w:sz="4" w:space="0" w:color="auto"/>
              <w:right w:val="single" w:sz="4" w:space="0" w:color="auto"/>
            </w:tcBorders>
            <w:vAlign w:val="center"/>
            <w:hideMark/>
          </w:tcPr>
          <w:p w14:paraId="79994971" w14:textId="77777777" w:rsidR="00455F2F" w:rsidRPr="00455F2F" w:rsidRDefault="00455F2F" w:rsidP="00455F2F">
            <w:pPr>
              <w:spacing w:after="0" w:line="240" w:lineRule="auto"/>
              <w:rPr>
                <w:rFonts w:ascii="Times New Roman" w:eastAsia="Times New Roman" w:hAnsi="Times New Roman" w:cs="Times New Roman"/>
                <w:b/>
                <w:bCs/>
                <w:color w:val="000000"/>
                <w:sz w:val="20"/>
                <w:szCs w:val="20"/>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14:paraId="08A36C77" w14:textId="77777777" w:rsidR="00455F2F" w:rsidRPr="00455F2F" w:rsidRDefault="00455F2F" w:rsidP="00455F2F">
            <w:pPr>
              <w:spacing w:after="0" w:line="240" w:lineRule="auto"/>
              <w:rPr>
                <w:rFonts w:ascii="Times New Roman" w:eastAsia="Times New Roman" w:hAnsi="Times New Roman" w:cs="Times New Roman"/>
                <w:b/>
                <w:bCs/>
                <w:color w:val="000000"/>
                <w:sz w:val="20"/>
                <w:szCs w:val="20"/>
                <w:lang w:eastAsia="ru-RU"/>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0084C0D0" w14:textId="77777777" w:rsidR="00455F2F" w:rsidRPr="00455F2F" w:rsidRDefault="00455F2F" w:rsidP="00455F2F">
            <w:pPr>
              <w:spacing w:after="0" w:line="240" w:lineRule="auto"/>
              <w:rPr>
                <w:rFonts w:ascii="Times New Roman" w:eastAsia="Times New Roman" w:hAnsi="Times New Roman" w:cs="Times New Roman"/>
                <w:b/>
                <w:bCs/>
                <w:color w:val="000000"/>
                <w:sz w:val="20"/>
                <w:szCs w:val="20"/>
                <w:lang w:eastAsia="ru-RU"/>
              </w:rPr>
            </w:pPr>
          </w:p>
        </w:tc>
      </w:tr>
      <w:tr w:rsidR="00455F2F" w:rsidRPr="00455F2F" w14:paraId="793B7171" w14:textId="77777777" w:rsidTr="00834AFC">
        <w:trPr>
          <w:trHeight w:val="300"/>
        </w:trPr>
        <w:tc>
          <w:tcPr>
            <w:tcW w:w="1313" w:type="pct"/>
            <w:tcBorders>
              <w:top w:val="nil"/>
              <w:left w:val="single" w:sz="4" w:space="0" w:color="auto"/>
              <w:bottom w:val="single" w:sz="4" w:space="0" w:color="auto"/>
              <w:right w:val="single" w:sz="4" w:space="0" w:color="auto"/>
            </w:tcBorders>
            <w:shd w:val="clear" w:color="auto" w:fill="auto"/>
            <w:vAlign w:val="center"/>
            <w:hideMark/>
          </w:tcPr>
          <w:p w14:paraId="290A1DAD"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с. Подсосное</w:t>
            </w:r>
          </w:p>
        </w:tc>
        <w:tc>
          <w:tcPr>
            <w:tcW w:w="1111" w:type="pct"/>
            <w:tcBorders>
              <w:top w:val="nil"/>
              <w:left w:val="nil"/>
              <w:bottom w:val="single" w:sz="4" w:space="0" w:color="auto"/>
              <w:right w:val="single" w:sz="4" w:space="0" w:color="auto"/>
            </w:tcBorders>
            <w:shd w:val="clear" w:color="auto" w:fill="auto"/>
            <w:vAlign w:val="center"/>
            <w:hideMark/>
          </w:tcPr>
          <w:p w14:paraId="04213C36"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ТЗ с. Подсосное</w:t>
            </w:r>
          </w:p>
        </w:tc>
        <w:tc>
          <w:tcPr>
            <w:tcW w:w="1139" w:type="pct"/>
            <w:tcBorders>
              <w:top w:val="nil"/>
              <w:left w:val="nil"/>
              <w:bottom w:val="single" w:sz="4" w:space="0" w:color="auto"/>
              <w:right w:val="single" w:sz="4" w:space="0" w:color="auto"/>
            </w:tcBorders>
            <w:shd w:val="clear" w:color="auto" w:fill="auto"/>
            <w:vAlign w:val="center"/>
            <w:hideMark/>
          </w:tcPr>
          <w:p w14:paraId="0A0F863D"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480</w:t>
            </w:r>
          </w:p>
        </w:tc>
        <w:tc>
          <w:tcPr>
            <w:tcW w:w="801" w:type="pct"/>
            <w:tcBorders>
              <w:top w:val="nil"/>
              <w:left w:val="nil"/>
              <w:bottom w:val="single" w:sz="4" w:space="0" w:color="auto"/>
              <w:right w:val="single" w:sz="4" w:space="0" w:color="auto"/>
            </w:tcBorders>
            <w:shd w:val="clear" w:color="auto" w:fill="auto"/>
            <w:vAlign w:val="center"/>
            <w:hideMark/>
          </w:tcPr>
          <w:p w14:paraId="109D827E"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130</w:t>
            </w:r>
          </w:p>
        </w:tc>
        <w:tc>
          <w:tcPr>
            <w:tcW w:w="636" w:type="pct"/>
            <w:tcBorders>
              <w:top w:val="nil"/>
              <w:left w:val="nil"/>
              <w:bottom w:val="single" w:sz="4" w:space="0" w:color="auto"/>
              <w:right w:val="single" w:sz="4" w:space="0" w:color="auto"/>
            </w:tcBorders>
            <w:shd w:val="clear" w:color="auto" w:fill="auto"/>
            <w:vAlign w:val="center"/>
            <w:hideMark/>
          </w:tcPr>
          <w:p w14:paraId="05A3D552"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350</w:t>
            </w:r>
          </w:p>
        </w:tc>
      </w:tr>
      <w:tr w:rsidR="00455F2F" w:rsidRPr="00455F2F" w14:paraId="0DD8A35F" w14:textId="77777777" w:rsidTr="00834AFC">
        <w:trPr>
          <w:trHeight w:val="300"/>
        </w:trPr>
        <w:tc>
          <w:tcPr>
            <w:tcW w:w="1313" w:type="pct"/>
            <w:tcBorders>
              <w:top w:val="nil"/>
              <w:left w:val="single" w:sz="4" w:space="0" w:color="auto"/>
              <w:bottom w:val="single" w:sz="4" w:space="0" w:color="auto"/>
              <w:right w:val="single" w:sz="4" w:space="0" w:color="auto"/>
            </w:tcBorders>
            <w:shd w:val="clear" w:color="auto" w:fill="auto"/>
            <w:vAlign w:val="center"/>
            <w:hideMark/>
          </w:tcPr>
          <w:p w14:paraId="787C0744"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 xml:space="preserve">д. </w:t>
            </w:r>
            <w:proofErr w:type="spellStart"/>
            <w:r w:rsidRPr="00455F2F">
              <w:rPr>
                <w:rFonts w:ascii="Times New Roman" w:eastAsia="Times New Roman" w:hAnsi="Times New Roman" w:cs="Times New Roman"/>
                <w:color w:val="000000"/>
                <w:sz w:val="20"/>
                <w:szCs w:val="20"/>
                <w:lang w:eastAsia="ru-RU"/>
              </w:rPr>
              <w:t>Скоробогатово</w:t>
            </w:r>
            <w:proofErr w:type="spellEnd"/>
          </w:p>
        </w:tc>
        <w:tc>
          <w:tcPr>
            <w:tcW w:w="1111" w:type="pct"/>
            <w:tcBorders>
              <w:top w:val="nil"/>
              <w:left w:val="nil"/>
              <w:bottom w:val="single" w:sz="4" w:space="0" w:color="auto"/>
              <w:right w:val="single" w:sz="4" w:space="0" w:color="auto"/>
            </w:tcBorders>
            <w:shd w:val="clear" w:color="auto" w:fill="auto"/>
            <w:vAlign w:val="center"/>
            <w:hideMark/>
          </w:tcPr>
          <w:p w14:paraId="492FA86D"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 xml:space="preserve">ТЗ д. </w:t>
            </w:r>
            <w:proofErr w:type="spellStart"/>
            <w:r w:rsidRPr="00455F2F">
              <w:rPr>
                <w:rFonts w:ascii="Times New Roman" w:eastAsia="Times New Roman" w:hAnsi="Times New Roman" w:cs="Times New Roman"/>
                <w:color w:val="000000"/>
                <w:sz w:val="20"/>
                <w:szCs w:val="20"/>
                <w:lang w:eastAsia="ru-RU"/>
              </w:rPr>
              <w:t>Скоробогатово</w:t>
            </w:r>
            <w:proofErr w:type="spellEnd"/>
          </w:p>
        </w:tc>
        <w:tc>
          <w:tcPr>
            <w:tcW w:w="1139" w:type="pct"/>
            <w:tcBorders>
              <w:top w:val="nil"/>
              <w:left w:val="nil"/>
              <w:bottom w:val="single" w:sz="4" w:space="0" w:color="auto"/>
              <w:right w:val="single" w:sz="4" w:space="0" w:color="auto"/>
            </w:tcBorders>
            <w:shd w:val="clear" w:color="auto" w:fill="auto"/>
            <w:vAlign w:val="center"/>
            <w:hideMark/>
          </w:tcPr>
          <w:p w14:paraId="445D26A7" w14:textId="2C3949F2" w:rsidR="00455F2F" w:rsidRPr="00455F2F" w:rsidRDefault="008D04E3" w:rsidP="00455F2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134</w:t>
            </w:r>
          </w:p>
        </w:tc>
        <w:tc>
          <w:tcPr>
            <w:tcW w:w="801" w:type="pct"/>
            <w:tcBorders>
              <w:top w:val="nil"/>
              <w:left w:val="nil"/>
              <w:bottom w:val="single" w:sz="4" w:space="0" w:color="auto"/>
              <w:right w:val="single" w:sz="4" w:space="0" w:color="auto"/>
            </w:tcBorders>
            <w:shd w:val="clear" w:color="auto" w:fill="auto"/>
            <w:vAlign w:val="center"/>
            <w:hideMark/>
          </w:tcPr>
          <w:p w14:paraId="44A0B254"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15</w:t>
            </w:r>
          </w:p>
        </w:tc>
        <w:tc>
          <w:tcPr>
            <w:tcW w:w="636" w:type="pct"/>
            <w:tcBorders>
              <w:top w:val="nil"/>
              <w:left w:val="nil"/>
              <w:bottom w:val="single" w:sz="4" w:space="0" w:color="auto"/>
              <w:right w:val="single" w:sz="4" w:space="0" w:color="auto"/>
            </w:tcBorders>
            <w:shd w:val="clear" w:color="auto" w:fill="auto"/>
            <w:vAlign w:val="center"/>
            <w:hideMark/>
          </w:tcPr>
          <w:p w14:paraId="63E61C4D"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119</w:t>
            </w:r>
          </w:p>
        </w:tc>
      </w:tr>
      <w:tr w:rsidR="00455F2F" w:rsidRPr="00455F2F" w14:paraId="6E09FBDE" w14:textId="77777777" w:rsidTr="00834AFC">
        <w:trPr>
          <w:trHeight w:val="300"/>
        </w:trPr>
        <w:tc>
          <w:tcPr>
            <w:tcW w:w="1313" w:type="pct"/>
            <w:tcBorders>
              <w:top w:val="nil"/>
              <w:left w:val="single" w:sz="4" w:space="0" w:color="auto"/>
              <w:bottom w:val="single" w:sz="4" w:space="0" w:color="auto"/>
              <w:right w:val="single" w:sz="4" w:space="0" w:color="auto"/>
            </w:tcBorders>
            <w:shd w:val="clear" w:color="auto" w:fill="auto"/>
            <w:vAlign w:val="center"/>
            <w:hideMark/>
          </w:tcPr>
          <w:p w14:paraId="4B002E7B"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п. Старожилово</w:t>
            </w:r>
          </w:p>
        </w:tc>
        <w:tc>
          <w:tcPr>
            <w:tcW w:w="1111" w:type="pct"/>
            <w:tcBorders>
              <w:top w:val="nil"/>
              <w:left w:val="nil"/>
              <w:bottom w:val="single" w:sz="4" w:space="0" w:color="auto"/>
              <w:right w:val="single" w:sz="4" w:space="0" w:color="auto"/>
            </w:tcBorders>
            <w:shd w:val="clear" w:color="auto" w:fill="auto"/>
            <w:vAlign w:val="center"/>
            <w:hideMark/>
          </w:tcPr>
          <w:p w14:paraId="6103FCA6"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ТЗ п. Старожилово</w:t>
            </w:r>
          </w:p>
        </w:tc>
        <w:tc>
          <w:tcPr>
            <w:tcW w:w="1139" w:type="pct"/>
            <w:tcBorders>
              <w:top w:val="nil"/>
              <w:left w:val="nil"/>
              <w:bottom w:val="single" w:sz="4" w:space="0" w:color="auto"/>
              <w:right w:val="single" w:sz="4" w:space="0" w:color="auto"/>
            </w:tcBorders>
            <w:shd w:val="clear" w:color="auto" w:fill="auto"/>
            <w:vAlign w:val="center"/>
            <w:hideMark/>
          </w:tcPr>
          <w:p w14:paraId="71004F95"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240</w:t>
            </w:r>
          </w:p>
        </w:tc>
        <w:tc>
          <w:tcPr>
            <w:tcW w:w="801" w:type="pct"/>
            <w:tcBorders>
              <w:top w:val="nil"/>
              <w:left w:val="nil"/>
              <w:bottom w:val="single" w:sz="4" w:space="0" w:color="auto"/>
              <w:right w:val="single" w:sz="4" w:space="0" w:color="auto"/>
            </w:tcBorders>
            <w:shd w:val="clear" w:color="auto" w:fill="auto"/>
            <w:vAlign w:val="center"/>
            <w:hideMark/>
          </w:tcPr>
          <w:p w14:paraId="33F9FAD2"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30</w:t>
            </w:r>
          </w:p>
        </w:tc>
        <w:tc>
          <w:tcPr>
            <w:tcW w:w="636" w:type="pct"/>
            <w:tcBorders>
              <w:top w:val="nil"/>
              <w:left w:val="nil"/>
              <w:bottom w:val="single" w:sz="4" w:space="0" w:color="auto"/>
              <w:right w:val="single" w:sz="4" w:space="0" w:color="auto"/>
            </w:tcBorders>
            <w:shd w:val="clear" w:color="auto" w:fill="auto"/>
            <w:vAlign w:val="center"/>
            <w:hideMark/>
          </w:tcPr>
          <w:p w14:paraId="18180F27"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210</w:t>
            </w:r>
          </w:p>
        </w:tc>
      </w:tr>
      <w:tr w:rsidR="00455F2F" w:rsidRPr="00455F2F" w14:paraId="0E0FE7E3" w14:textId="77777777" w:rsidTr="00834AFC">
        <w:trPr>
          <w:trHeight w:val="300"/>
        </w:trPr>
        <w:tc>
          <w:tcPr>
            <w:tcW w:w="1313" w:type="pct"/>
            <w:tcBorders>
              <w:top w:val="nil"/>
              <w:left w:val="single" w:sz="4" w:space="0" w:color="auto"/>
              <w:bottom w:val="single" w:sz="4" w:space="0" w:color="auto"/>
              <w:right w:val="single" w:sz="4" w:space="0" w:color="auto"/>
            </w:tcBorders>
            <w:shd w:val="clear" w:color="auto" w:fill="auto"/>
            <w:vAlign w:val="center"/>
            <w:hideMark/>
          </w:tcPr>
          <w:p w14:paraId="10107667"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 xml:space="preserve">д. </w:t>
            </w:r>
            <w:proofErr w:type="spellStart"/>
            <w:r w:rsidRPr="00455F2F">
              <w:rPr>
                <w:rFonts w:ascii="Times New Roman" w:eastAsia="Times New Roman" w:hAnsi="Times New Roman" w:cs="Times New Roman"/>
                <w:color w:val="000000"/>
                <w:sz w:val="20"/>
                <w:szCs w:val="20"/>
                <w:lang w:eastAsia="ru-RU"/>
              </w:rPr>
              <w:t>Селедково</w:t>
            </w:r>
            <w:proofErr w:type="spellEnd"/>
          </w:p>
        </w:tc>
        <w:tc>
          <w:tcPr>
            <w:tcW w:w="1111" w:type="pct"/>
            <w:tcBorders>
              <w:top w:val="nil"/>
              <w:left w:val="nil"/>
              <w:bottom w:val="single" w:sz="4" w:space="0" w:color="auto"/>
              <w:right w:val="single" w:sz="4" w:space="0" w:color="auto"/>
            </w:tcBorders>
            <w:shd w:val="clear" w:color="auto" w:fill="auto"/>
            <w:vAlign w:val="center"/>
            <w:hideMark/>
          </w:tcPr>
          <w:p w14:paraId="629AFF8B"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 xml:space="preserve">ТЗ д. </w:t>
            </w:r>
            <w:proofErr w:type="spellStart"/>
            <w:r w:rsidRPr="00455F2F">
              <w:rPr>
                <w:rFonts w:ascii="Times New Roman" w:eastAsia="Times New Roman" w:hAnsi="Times New Roman" w:cs="Times New Roman"/>
                <w:color w:val="000000"/>
                <w:sz w:val="20"/>
                <w:szCs w:val="20"/>
                <w:lang w:eastAsia="ru-RU"/>
              </w:rPr>
              <w:t>Селедково</w:t>
            </w:r>
            <w:proofErr w:type="spellEnd"/>
          </w:p>
        </w:tc>
        <w:tc>
          <w:tcPr>
            <w:tcW w:w="1139" w:type="pct"/>
            <w:tcBorders>
              <w:top w:val="nil"/>
              <w:left w:val="nil"/>
              <w:bottom w:val="single" w:sz="4" w:space="0" w:color="auto"/>
              <w:right w:val="single" w:sz="4" w:space="0" w:color="auto"/>
            </w:tcBorders>
            <w:shd w:val="clear" w:color="auto" w:fill="auto"/>
            <w:vAlign w:val="center"/>
            <w:hideMark/>
          </w:tcPr>
          <w:p w14:paraId="6F4A6530"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240</w:t>
            </w:r>
          </w:p>
        </w:tc>
        <w:tc>
          <w:tcPr>
            <w:tcW w:w="801" w:type="pct"/>
            <w:tcBorders>
              <w:top w:val="nil"/>
              <w:left w:val="nil"/>
              <w:bottom w:val="single" w:sz="4" w:space="0" w:color="auto"/>
              <w:right w:val="single" w:sz="4" w:space="0" w:color="auto"/>
            </w:tcBorders>
            <w:shd w:val="clear" w:color="auto" w:fill="auto"/>
            <w:vAlign w:val="center"/>
            <w:hideMark/>
          </w:tcPr>
          <w:p w14:paraId="1418DFA5"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35</w:t>
            </w:r>
          </w:p>
        </w:tc>
        <w:tc>
          <w:tcPr>
            <w:tcW w:w="636" w:type="pct"/>
            <w:tcBorders>
              <w:top w:val="nil"/>
              <w:left w:val="nil"/>
              <w:bottom w:val="single" w:sz="4" w:space="0" w:color="auto"/>
              <w:right w:val="single" w:sz="4" w:space="0" w:color="auto"/>
            </w:tcBorders>
            <w:shd w:val="clear" w:color="auto" w:fill="auto"/>
            <w:vAlign w:val="center"/>
            <w:hideMark/>
          </w:tcPr>
          <w:p w14:paraId="19488480" w14:textId="77777777" w:rsidR="00455F2F" w:rsidRPr="00455F2F" w:rsidRDefault="00455F2F" w:rsidP="00455F2F">
            <w:pPr>
              <w:spacing w:after="0" w:line="240" w:lineRule="auto"/>
              <w:jc w:val="center"/>
              <w:rPr>
                <w:rFonts w:ascii="Times New Roman" w:eastAsia="Times New Roman" w:hAnsi="Times New Roman" w:cs="Times New Roman"/>
                <w:color w:val="000000"/>
                <w:sz w:val="20"/>
                <w:szCs w:val="20"/>
                <w:lang w:eastAsia="ru-RU"/>
              </w:rPr>
            </w:pPr>
            <w:r w:rsidRPr="00455F2F">
              <w:rPr>
                <w:rFonts w:ascii="Times New Roman" w:eastAsia="Times New Roman" w:hAnsi="Times New Roman" w:cs="Times New Roman"/>
                <w:color w:val="000000"/>
                <w:sz w:val="20"/>
                <w:szCs w:val="20"/>
                <w:lang w:eastAsia="ru-RU"/>
              </w:rPr>
              <w:t>205</w:t>
            </w:r>
          </w:p>
        </w:tc>
      </w:tr>
    </w:tbl>
    <w:p w14:paraId="241B2B24" w14:textId="50C4F861" w:rsidR="0024107F" w:rsidRPr="00010C1B" w:rsidRDefault="0024107F" w:rsidP="00BE587B">
      <w:pPr>
        <w:pStyle w:val="11"/>
      </w:pPr>
      <w:bookmarkStart w:id="48" w:name="_Toc59466006"/>
      <w:r w:rsidRPr="009F54E7">
        <w:lastRenderedPageBreak/>
        <w:t>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w:t>
      </w:r>
      <w:r w:rsidR="001F0AC5" w:rsidRPr="009F54E7">
        <w:t xml:space="preserve">требления воды населением и его </w:t>
      </w:r>
      <w:r w:rsidRPr="009F54E7">
        <w:t>динамики</w:t>
      </w:r>
      <w:r w:rsidR="00847935" w:rsidRPr="009F54E7">
        <w:t>,</w:t>
      </w:r>
      <w:r w:rsidRPr="009F54E7">
        <w:t xml:space="preserve"> с учетом</w:t>
      </w:r>
      <w:r w:rsidRPr="00010C1B">
        <w:t xml:space="preserve"> п</w:t>
      </w:r>
      <w:r w:rsidR="001F0AC5">
        <w:t xml:space="preserve">ерспективы развития и изменения состава </w:t>
      </w:r>
      <w:r w:rsidRPr="00010C1B">
        <w:t>и структуры застройки</w:t>
      </w:r>
      <w:bookmarkEnd w:id="48"/>
    </w:p>
    <w:p w14:paraId="22E49D71" w14:textId="02EE49C7" w:rsidR="00F86779" w:rsidRDefault="00F86779" w:rsidP="00F86779">
      <w:pPr>
        <w:pStyle w:val="a7"/>
      </w:pPr>
      <w:r w:rsidRPr="004F05D0">
        <w:t xml:space="preserve">В соответствии с предполагаемым </w:t>
      </w:r>
      <w:r>
        <w:t xml:space="preserve">в Разделе 2 </w:t>
      </w:r>
      <w:r w:rsidRPr="004F05D0">
        <w:t xml:space="preserve">вариантом развития </w:t>
      </w:r>
      <w:r>
        <w:t>МО Подсосенский сельсовет произведена оценка возможного прогнозного потребления холодной воды питьевого качества на территории муниципального образования.</w:t>
      </w:r>
    </w:p>
    <w:p w14:paraId="7B79EA36" w14:textId="7BCA4DB7" w:rsidR="00F86779" w:rsidRDefault="00F86779" w:rsidP="00F86779">
      <w:pPr>
        <w:pStyle w:val="a7"/>
      </w:pPr>
      <w:r w:rsidRPr="00C878CD">
        <w:t>Прогнозн</w:t>
      </w:r>
      <w:r>
        <w:t>ый</w:t>
      </w:r>
      <w:r w:rsidRPr="00C878CD">
        <w:t xml:space="preserve"> </w:t>
      </w:r>
      <w:r>
        <w:t>объем</w:t>
      </w:r>
      <w:r w:rsidRPr="00C878CD">
        <w:t xml:space="preserve"> питьевой воды на </w:t>
      </w:r>
      <w:r>
        <w:t xml:space="preserve">расчетный срок до 2030 года </w:t>
      </w:r>
      <w:r w:rsidRPr="00C878CD">
        <w:t xml:space="preserve">включительно, </w:t>
      </w:r>
      <w:r>
        <w:t>необходимый для покрытия существующих и перспективных нагрузок</w:t>
      </w:r>
      <w:r w:rsidR="00455F2F">
        <w:t xml:space="preserve"> </w:t>
      </w:r>
      <w:r w:rsidR="00834AFC">
        <w:t xml:space="preserve">ввиду отсутствия перспективных строительных фондов, </w:t>
      </w:r>
      <w:r w:rsidR="00455F2F">
        <w:t>предположительно сохранится на существующем уровне</w:t>
      </w:r>
      <w:r w:rsidR="00573A26">
        <w:t>.</w:t>
      </w:r>
    </w:p>
    <w:p w14:paraId="32EE50A9" w14:textId="729D2A10" w:rsidR="003F72FB" w:rsidRDefault="00573A26" w:rsidP="00F86779">
      <w:pPr>
        <w:pStyle w:val="a7"/>
        <w:spacing w:after="0"/>
      </w:pPr>
      <w:r>
        <w:t xml:space="preserve">Расчет перспективного водопотребления </w:t>
      </w:r>
      <w:r w:rsidR="00A70127">
        <w:t>МО Подсосенский сельсовет</w:t>
      </w:r>
      <w:r>
        <w:t xml:space="preserve"> </w:t>
      </w:r>
      <w:r w:rsidR="00F86779">
        <w:t>представлен в таблице ниже.</w:t>
      </w:r>
    </w:p>
    <w:p w14:paraId="5764F98F" w14:textId="0A17DB9E" w:rsidR="001B0616" w:rsidRPr="005C5AE1" w:rsidRDefault="007F0165" w:rsidP="00840929">
      <w:pPr>
        <w:pStyle w:val="1110"/>
        <w:ind w:left="2694" w:hanging="2127"/>
      </w:pPr>
      <w:r w:rsidRPr="005C5AE1">
        <w:t>Расчет п</w:t>
      </w:r>
      <w:r w:rsidR="0024107F" w:rsidRPr="005C5AE1">
        <w:t>ерспективно</w:t>
      </w:r>
      <w:r w:rsidRPr="005C5AE1">
        <w:t>го</w:t>
      </w:r>
      <w:r w:rsidR="0024107F" w:rsidRPr="005C5AE1">
        <w:t xml:space="preserve"> потреблени</w:t>
      </w:r>
      <w:r w:rsidRPr="005C5AE1">
        <w:t>я</w:t>
      </w:r>
      <w:r w:rsidR="0024107F" w:rsidRPr="005C5AE1">
        <w:t xml:space="preserve"> водного ресурса на территории </w:t>
      </w:r>
      <w:r w:rsidR="007D4666" w:rsidRPr="005C5AE1">
        <w:t xml:space="preserve">МО </w:t>
      </w:r>
      <w:r w:rsidR="00573A26">
        <w:t>Подсос</w:t>
      </w:r>
      <w:r w:rsidR="009771B1">
        <w:t>ен</w:t>
      </w:r>
      <w:r w:rsidR="003F2E97" w:rsidRPr="005C5AE1">
        <w:t>ский сельсовет</w:t>
      </w:r>
      <w:r w:rsidR="00464F79" w:rsidRPr="005C5AE1">
        <w:t>.</w:t>
      </w:r>
    </w:p>
    <w:tbl>
      <w:tblPr>
        <w:tblW w:w="5000" w:type="pct"/>
        <w:tblCellMar>
          <w:left w:w="0" w:type="dxa"/>
          <w:right w:w="0" w:type="dxa"/>
        </w:tblCellMar>
        <w:tblLook w:val="04A0" w:firstRow="1" w:lastRow="0" w:firstColumn="1" w:lastColumn="0" w:noHBand="0" w:noVBand="1"/>
      </w:tblPr>
      <w:tblGrid>
        <w:gridCol w:w="2122"/>
        <w:gridCol w:w="1559"/>
        <w:gridCol w:w="850"/>
        <w:gridCol w:w="710"/>
        <w:gridCol w:w="566"/>
        <w:gridCol w:w="710"/>
        <w:gridCol w:w="708"/>
        <w:gridCol w:w="568"/>
        <w:gridCol w:w="568"/>
        <w:gridCol w:w="983"/>
      </w:tblGrid>
      <w:tr w:rsidR="003E6783" w:rsidRPr="00455F2F" w14:paraId="2868C74E" w14:textId="77777777" w:rsidTr="003E6783">
        <w:trPr>
          <w:trHeight w:val="300"/>
        </w:trPr>
        <w:tc>
          <w:tcPr>
            <w:tcW w:w="11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A352D" w14:textId="77777777" w:rsidR="00455F2F" w:rsidRPr="003E6783" w:rsidRDefault="00455F2F" w:rsidP="003E6783">
            <w:pPr>
              <w:pStyle w:val="afff"/>
              <w:rPr>
                <w:b/>
              </w:rPr>
            </w:pPr>
            <w:r w:rsidRPr="003E6783">
              <w:rPr>
                <w:b/>
              </w:rPr>
              <w:t>Наименование ТЗ</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5596FC8D" w14:textId="77777777" w:rsidR="00455F2F" w:rsidRPr="003E6783" w:rsidRDefault="00455F2F" w:rsidP="003E6783">
            <w:pPr>
              <w:pStyle w:val="afff"/>
              <w:rPr>
                <w:b/>
              </w:rPr>
            </w:pPr>
            <w:r w:rsidRPr="003E6783">
              <w:rPr>
                <w:b/>
              </w:rPr>
              <w:t xml:space="preserve">Показатель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C639B25" w14:textId="77777777" w:rsidR="00455F2F" w:rsidRPr="003E6783" w:rsidRDefault="00455F2F" w:rsidP="003E6783">
            <w:pPr>
              <w:pStyle w:val="afff"/>
              <w:rPr>
                <w:b/>
              </w:rPr>
            </w:pPr>
            <w:r w:rsidRPr="003E6783">
              <w:rPr>
                <w:b/>
              </w:rPr>
              <w:t>Ед. изм.</w:t>
            </w:r>
          </w:p>
        </w:tc>
        <w:tc>
          <w:tcPr>
            <w:tcW w:w="380" w:type="pct"/>
            <w:tcBorders>
              <w:top w:val="single" w:sz="4" w:space="0" w:color="auto"/>
              <w:left w:val="nil"/>
              <w:bottom w:val="single" w:sz="4" w:space="0" w:color="auto"/>
              <w:right w:val="single" w:sz="4" w:space="0" w:color="auto"/>
            </w:tcBorders>
            <w:shd w:val="clear" w:color="auto" w:fill="auto"/>
            <w:vAlign w:val="center"/>
            <w:hideMark/>
          </w:tcPr>
          <w:p w14:paraId="34439FD3" w14:textId="77777777" w:rsidR="00455F2F" w:rsidRPr="003E6783" w:rsidRDefault="00455F2F" w:rsidP="003E6783">
            <w:pPr>
              <w:pStyle w:val="afff"/>
              <w:rPr>
                <w:b/>
              </w:rPr>
            </w:pPr>
            <w:r w:rsidRPr="003E6783">
              <w:rPr>
                <w:b/>
              </w:rPr>
              <w:t>2019</w:t>
            </w:r>
          </w:p>
        </w:tc>
        <w:tc>
          <w:tcPr>
            <w:tcW w:w="303" w:type="pct"/>
            <w:tcBorders>
              <w:top w:val="single" w:sz="4" w:space="0" w:color="auto"/>
              <w:left w:val="nil"/>
              <w:bottom w:val="single" w:sz="4" w:space="0" w:color="auto"/>
              <w:right w:val="single" w:sz="4" w:space="0" w:color="auto"/>
            </w:tcBorders>
            <w:shd w:val="clear" w:color="auto" w:fill="auto"/>
            <w:vAlign w:val="center"/>
            <w:hideMark/>
          </w:tcPr>
          <w:p w14:paraId="21574323" w14:textId="77777777" w:rsidR="00455F2F" w:rsidRPr="003E6783" w:rsidRDefault="00455F2F" w:rsidP="003E6783">
            <w:pPr>
              <w:pStyle w:val="afff"/>
              <w:rPr>
                <w:b/>
              </w:rPr>
            </w:pPr>
            <w:r w:rsidRPr="003E6783">
              <w:rPr>
                <w:b/>
              </w:rPr>
              <w:t>2020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14:paraId="2BB75541" w14:textId="77777777" w:rsidR="00455F2F" w:rsidRPr="003E6783" w:rsidRDefault="00455F2F" w:rsidP="003E6783">
            <w:pPr>
              <w:pStyle w:val="afff"/>
              <w:rPr>
                <w:b/>
              </w:rPr>
            </w:pPr>
            <w:r w:rsidRPr="003E6783">
              <w:rPr>
                <w:b/>
              </w:rPr>
              <w:t>2021</w:t>
            </w:r>
          </w:p>
        </w:tc>
        <w:tc>
          <w:tcPr>
            <w:tcW w:w="379" w:type="pct"/>
            <w:tcBorders>
              <w:top w:val="single" w:sz="4" w:space="0" w:color="auto"/>
              <w:left w:val="nil"/>
              <w:bottom w:val="single" w:sz="4" w:space="0" w:color="auto"/>
              <w:right w:val="single" w:sz="4" w:space="0" w:color="auto"/>
            </w:tcBorders>
            <w:shd w:val="clear" w:color="auto" w:fill="auto"/>
            <w:vAlign w:val="center"/>
            <w:hideMark/>
          </w:tcPr>
          <w:p w14:paraId="334E79A7" w14:textId="77777777" w:rsidR="00455F2F" w:rsidRPr="003E6783" w:rsidRDefault="00455F2F" w:rsidP="003E6783">
            <w:pPr>
              <w:pStyle w:val="afff"/>
              <w:rPr>
                <w:b/>
              </w:rPr>
            </w:pPr>
            <w:r w:rsidRPr="003E6783">
              <w:rPr>
                <w:b/>
              </w:rPr>
              <w:t>2022</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49DC9BE" w14:textId="77777777" w:rsidR="00455F2F" w:rsidRPr="003E6783" w:rsidRDefault="00455F2F" w:rsidP="003E6783">
            <w:pPr>
              <w:pStyle w:val="afff"/>
              <w:rPr>
                <w:b/>
              </w:rPr>
            </w:pPr>
            <w:r w:rsidRPr="003E6783">
              <w:rPr>
                <w:b/>
              </w:rPr>
              <w:t>2023</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14516235" w14:textId="77777777" w:rsidR="00455F2F" w:rsidRPr="003E6783" w:rsidRDefault="00455F2F" w:rsidP="003E6783">
            <w:pPr>
              <w:pStyle w:val="afff"/>
              <w:rPr>
                <w:b/>
              </w:rPr>
            </w:pPr>
            <w:r w:rsidRPr="003E6783">
              <w:rPr>
                <w:b/>
              </w:rPr>
              <w:t>2024</w:t>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1131391D" w14:textId="77777777" w:rsidR="00455F2F" w:rsidRPr="003E6783" w:rsidRDefault="00455F2F" w:rsidP="003E6783">
            <w:pPr>
              <w:pStyle w:val="afff"/>
              <w:rPr>
                <w:b/>
              </w:rPr>
            </w:pPr>
            <w:r w:rsidRPr="003E6783">
              <w:rPr>
                <w:b/>
              </w:rPr>
              <w:t>2025-2030</w:t>
            </w:r>
          </w:p>
        </w:tc>
      </w:tr>
      <w:tr w:rsidR="003E6783" w:rsidRPr="00455F2F" w14:paraId="6FAB706F" w14:textId="77777777" w:rsidTr="003E6783">
        <w:trPr>
          <w:trHeight w:val="315"/>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56B2D6E6" w14:textId="77777777" w:rsidR="00455F2F" w:rsidRPr="00455F2F" w:rsidRDefault="00455F2F" w:rsidP="003E6783">
            <w:pPr>
              <w:pStyle w:val="afff"/>
            </w:pPr>
            <w:r w:rsidRPr="00455F2F">
              <w:t>с. Подсосное</w:t>
            </w:r>
          </w:p>
        </w:tc>
        <w:tc>
          <w:tcPr>
            <w:tcW w:w="834" w:type="pct"/>
            <w:vMerge w:val="restart"/>
            <w:tcBorders>
              <w:top w:val="nil"/>
              <w:left w:val="single" w:sz="4" w:space="0" w:color="auto"/>
              <w:bottom w:val="single" w:sz="4" w:space="0" w:color="000000"/>
              <w:right w:val="single" w:sz="4" w:space="0" w:color="auto"/>
            </w:tcBorders>
            <w:shd w:val="clear" w:color="auto" w:fill="auto"/>
            <w:vAlign w:val="center"/>
            <w:hideMark/>
          </w:tcPr>
          <w:p w14:paraId="25EB0E0C" w14:textId="2092FC13" w:rsidR="00455F2F" w:rsidRPr="00455F2F" w:rsidRDefault="003E6783" w:rsidP="003E6783">
            <w:pPr>
              <w:pStyle w:val="afff"/>
            </w:pPr>
            <w:r>
              <w:t>Реализация в</w:t>
            </w:r>
            <w:r w:rsidR="00455F2F" w:rsidRPr="00455F2F">
              <w:t>одного ресурса</w:t>
            </w:r>
          </w:p>
        </w:tc>
        <w:tc>
          <w:tcPr>
            <w:tcW w:w="455" w:type="pct"/>
            <w:vMerge w:val="restart"/>
            <w:tcBorders>
              <w:top w:val="nil"/>
              <w:left w:val="single" w:sz="4" w:space="0" w:color="auto"/>
              <w:bottom w:val="single" w:sz="4" w:space="0" w:color="000000"/>
              <w:right w:val="single" w:sz="4" w:space="0" w:color="auto"/>
            </w:tcBorders>
            <w:shd w:val="clear" w:color="auto" w:fill="auto"/>
            <w:vAlign w:val="center"/>
            <w:hideMark/>
          </w:tcPr>
          <w:p w14:paraId="4586A9B1" w14:textId="77777777" w:rsidR="00455F2F" w:rsidRPr="00455F2F" w:rsidRDefault="00455F2F" w:rsidP="003E6783">
            <w:pPr>
              <w:pStyle w:val="afff"/>
            </w:pPr>
            <w:r w:rsidRPr="00455F2F">
              <w:t>м³/</w:t>
            </w:r>
            <w:proofErr w:type="spellStart"/>
            <w:r w:rsidRPr="00455F2F">
              <w:t>сут</w:t>
            </w:r>
            <w:proofErr w:type="spellEnd"/>
          </w:p>
        </w:tc>
        <w:tc>
          <w:tcPr>
            <w:tcW w:w="380" w:type="pct"/>
            <w:tcBorders>
              <w:top w:val="nil"/>
              <w:left w:val="nil"/>
              <w:bottom w:val="single" w:sz="4" w:space="0" w:color="auto"/>
              <w:right w:val="single" w:sz="4" w:space="0" w:color="auto"/>
            </w:tcBorders>
            <w:shd w:val="clear" w:color="auto" w:fill="auto"/>
            <w:vAlign w:val="center"/>
            <w:hideMark/>
          </w:tcPr>
          <w:p w14:paraId="5A28C224" w14:textId="77777777" w:rsidR="00455F2F" w:rsidRPr="00455F2F" w:rsidRDefault="00455F2F" w:rsidP="003E6783">
            <w:pPr>
              <w:pStyle w:val="afff"/>
            </w:pPr>
            <w:r w:rsidRPr="00455F2F">
              <w:t>130</w:t>
            </w:r>
          </w:p>
        </w:tc>
        <w:tc>
          <w:tcPr>
            <w:tcW w:w="303" w:type="pct"/>
            <w:tcBorders>
              <w:top w:val="nil"/>
              <w:left w:val="nil"/>
              <w:bottom w:val="single" w:sz="4" w:space="0" w:color="auto"/>
              <w:right w:val="single" w:sz="4" w:space="0" w:color="auto"/>
            </w:tcBorders>
            <w:shd w:val="clear" w:color="auto" w:fill="auto"/>
            <w:vAlign w:val="center"/>
            <w:hideMark/>
          </w:tcPr>
          <w:p w14:paraId="68ACCCEC" w14:textId="77777777" w:rsidR="00455F2F" w:rsidRPr="00455F2F" w:rsidRDefault="00455F2F" w:rsidP="003E6783">
            <w:pPr>
              <w:pStyle w:val="afff"/>
            </w:pPr>
            <w:r w:rsidRPr="00455F2F">
              <w:t>130</w:t>
            </w:r>
          </w:p>
        </w:tc>
        <w:tc>
          <w:tcPr>
            <w:tcW w:w="380" w:type="pct"/>
            <w:tcBorders>
              <w:top w:val="nil"/>
              <w:left w:val="nil"/>
              <w:bottom w:val="single" w:sz="4" w:space="0" w:color="auto"/>
              <w:right w:val="single" w:sz="4" w:space="0" w:color="auto"/>
            </w:tcBorders>
            <w:shd w:val="clear" w:color="auto" w:fill="auto"/>
            <w:vAlign w:val="center"/>
            <w:hideMark/>
          </w:tcPr>
          <w:p w14:paraId="483E5E83" w14:textId="77777777" w:rsidR="00455F2F" w:rsidRPr="00455F2F" w:rsidRDefault="00455F2F" w:rsidP="003E6783">
            <w:pPr>
              <w:pStyle w:val="afff"/>
            </w:pPr>
            <w:r w:rsidRPr="00455F2F">
              <w:t>130</w:t>
            </w:r>
          </w:p>
        </w:tc>
        <w:tc>
          <w:tcPr>
            <w:tcW w:w="379" w:type="pct"/>
            <w:tcBorders>
              <w:top w:val="nil"/>
              <w:left w:val="nil"/>
              <w:bottom w:val="single" w:sz="4" w:space="0" w:color="auto"/>
              <w:right w:val="single" w:sz="4" w:space="0" w:color="auto"/>
            </w:tcBorders>
            <w:shd w:val="clear" w:color="auto" w:fill="auto"/>
            <w:vAlign w:val="center"/>
            <w:hideMark/>
          </w:tcPr>
          <w:p w14:paraId="1BBCAD32" w14:textId="77777777" w:rsidR="00455F2F" w:rsidRPr="00455F2F" w:rsidRDefault="00455F2F" w:rsidP="003E6783">
            <w:pPr>
              <w:pStyle w:val="afff"/>
            </w:pPr>
            <w:r w:rsidRPr="00455F2F">
              <w:t>130</w:t>
            </w:r>
          </w:p>
        </w:tc>
        <w:tc>
          <w:tcPr>
            <w:tcW w:w="304" w:type="pct"/>
            <w:tcBorders>
              <w:top w:val="nil"/>
              <w:left w:val="nil"/>
              <w:bottom w:val="single" w:sz="4" w:space="0" w:color="auto"/>
              <w:right w:val="single" w:sz="4" w:space="0" w:color="auto"/>
            </w:tcBorders>
            <w:shd w:val="clear" w:color="auto" w:fill="auto"/>
            <w:vAlign w:val="center"/>
            <w:hideMark/>
          </w:tcPr>
          <w:p w14:paraId="304D1654" w14:textId="77777777" w:rsidR="00455F2F" w:rsidRPr="00455F2F" w:rsidRDefault="00455F2F" w:rsidP="003E6783">
            <w:pPr>
              <w:pStyle w:val="afff"/>
            </w:pPr>
            <w:r w:rsidRPr="00455F2F">
              <w:t>130</w:t>
            </w:r>
          </w:p>
        </w:tc>
        <w:tc>
          <w:tcPr>
            <w:tcW w:w="304" w:type="pct"/>
            <w:tcBorders>
              <w:top w:val="nil"/>
              <w:left w:val="nil"/>
              <w:bottom w:val="single" w:sz="4" w:space="0" w:color="auto"/>
              <w:right w:val="single" w:sz="4" w:space="0" w:color="auto"/>
            </w:tcBorders>
            <w:shd w:val="clear" w:color="auto" w:fill="auto"/>
            <w:vAlign w:val="center"/>
            <w:hideMark/>
          </w:tcPr>
          <w:p w14:paraId="185E7314" w14:textId="77777777" w:rsidR="00455F2F" w:rsidRPr="00455F2F" w:rsidRDefault="00455F2F" w:rsidP="003E6783">
            <w:pPr>
              <w:pStyle w:val="afff"/>
            </w:pPr>
            <w:r w:rsidRPr="00455F2F">
              <w:t>130</w:t>
            </w:r>
          </w:p>
        </w:tc>
        <w:tc>
          <w:tcPr>
            <w:tcW w:w="526" w:type="pct"/>
            <w:tcBorders>
              <w:top w:val="nil"/>
              <w:left w:val="nil"/>
              <w:bottom w:val="single" w:sz="4" w:space="0" w:color="auto"/>
              <w:right w:val="single" w:sz="4" w:space="0" w:color="auto"/>
            </w:tcBorders>
            <w:shd w:val="clear" w:color="auto" w:fill="auto"/>
            <w:vAlign w:val="center"/>
            <w:hideMark/>
          </w:tcPr>
          <w:p w14:paraId="7A718294" w14:textId="77777777" w:rsidR="00455F2F" w:rsidRPr="00455F2F" w:rsidRDefault="00455F2F" w:rsidP="003E6783">
            <w:pPr>
              <w:pStyle w:val="afff"/>
            </w:pPr>
            <w:r w:rsidRPr="00455F2F">
              <w:t>130</w:t>
            </w:r>
          </w:p>
        </w:tc>
      </w:tr>
      <w:tr w:rsidR="003E6783" w:rsidRPr="00455F2F" w14:paraId="6191B385" w14:textId="77777777" w:rsidTr="003E6783">
        <w:trPr>
          <w:trHeight w:val="300"/>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1F053827" w14:textId="77777777" w:rsidR="00455F2F" w:rsidRPr="00455F2F" w:rsidRDefault="00455F2F" w:rsidP="003E6783">
            <w:pPr>
              <w:pStyle w:val="afff"/>
            </w:pPr>
            <w:r w:rsidRPr="00455F2F">
              <w:t xml:space="preserve">д. </w:t>
            </w:r>
            <w:proofErr w:type="spellStart"/>
            <w:r w:rsidRPr="00455F2F">
              <w:t>Скоробогатово</w:t>
            </w:r>
            <w:proofErr w:type="spellEnd"/>
          </w:p>
        </w:tc>
        <w:tc>
          <w:tcPr>
            <w:tcW w:w="834" w:type="pct"/>
            <w:vMerge/>
            <w:tcBorders>
              <w:top w:val="nil"/>
              <w:left w:val="single" w:sz="4" w:space="0" w:color="auto"/>
              <w:bottom w:val="single" w:sz="4" w:space="0" w:color="000000"/>
              <w:right w:val="single" w:sz="4" w:space="0" w:color="auto"/>
            </w:tcBorders>
            <w:vAlign w:val="center"/>
            <w:hideMark/>
          </w:tcPr>
          <w:p w14:paraId="26480450" w14:textId="77777777" w:rsidR="00455F2F" w:rsidRPr="00455F2F" w:rsidRDefault="00455F2F" w:rsidP="003E6783">
            <w:pPr>
              <w:pStyle w:val="afff"/>
            </w:pPr>
          </w:p>
        </w:tc>
        <w:tc>
          <w:tcPr>
            <w:tcW w:w="455" w:type="pct"/>
            <w:vMerge/>
            <w:tcBorders>
              <w:top w:val="nil"/>
              <w:left w:val="single" w:sz="4" w:space="0" w:color="auto"/>
              <w:bottom w:val="single" w:sz="4" w:space="0" w:color="000000"/>
              <w:right w:val="single" w:sz="4" w:space="0" w:color="auto"/>
            </w:tcBorders>
            <w:vAlign w:val="center"/>
            <w:hideMark/>
          </w:tcPr>
          <w:p w14:paraId="33DA4A3A" w14:textId="77777777" w:rsidR="00455F2F" w:rsidRPr="00455F2F" w:rsidRDefault="00455F2F" w:rsidP="003E6783">
            <w:pPr>
              <w:pStyle w:val="afff"/>
            </w:pPr>
          </w:p>
        </w:tc>
        <w:tc>
          <w:tcPr>
            <w:tcW w:w="380" w:type="pct"/>
            <w:tcBorders>
              <w:top w:val="nil"/>
              <w:left w:val="nil"/>
              <w:bottom w:val="single" w:sz="4" w:space="0" w:color="auto"/>
              <w:right w:val="single" w:sz="4" w:space="0" w:color="auto"/>
            </w:tcBorders>
            <w:shd w:val="clear" w:color="auto" w:fill="auto"/>
            <w:vAlign w:val="center"/>
            <w:hideMark/>
          </w:tcPr>
          <w:p w14:paraId="585E72C1" w14:textId="77777777" w:rsidR="00455F2F" w:rsidRPr="00455F2F" w:rsidRDefault="00455F2F" w:rsidP="003E6783">
            <w:pPr>
              <w:pStyle w:val="afff"/>
            </w:pPr>
            <w:r w:rsidRPr="00455F2F">
              <w:t>15</w:t>
            </w:r>
          </w:p>
        </w:tc>
        <w:tc>
          <w:tcPr>
            <w:tcW w:w="303" w:type="pct"/>
            <w:tcBorders>
              <w:top w:val="nil"/>
              <w:left w:val="nil"/>
              <w:bottom w:val="single" w:sz="4" w:space="0" w:color="auto"/>
              <w:right w:val="single" w:sz="4" w:space="0" w:color="auto"/>
            </w:tcBorders>
            <w:shd w:val="clear" w:color="auto" w:fill="auto"/>
            <w:vAlign w:val="center"/>
            <w:hideMark/>
          </w:tcPr>
          <w:p w14:paraId="3A652E3B" w14:textId="77777777" w:rsidR="00455F2F" w:rsidRPr="00455F2F" w:rsidRDefault="00455F2F" w:rsidP="003E6783">
            <w:pPr>
              <w:pStyle w:val="afff"/>
            </w:pPr>
            <w:r w:rsidRPr="00455F2F">
              <w:t>15</w:t>
            </w:r>
          </w:p>
        </w:tc>
        <w:tc>
          <w:tcPr>
            <w:tcW w:w="380" w:type="pct"/>
            <w:tcBorders>
              <w:top w:val="nil"/>
              <w:left w:val="nil"/>
              <w:bottom w:val="single" w:sz="4" w:space="0" w:color="auto"/>
              <w:right w:val="single" w:sz="4" w:space="0" w:color="auto"/>
            </w:tcBorders>
            <w:shd w:val="clear" w:color="auto" w:fill="auto"/>
            <w:vAlign w:val="center"/>
            <w:hideMark/>
          </w:tcPr>
          <w:p w14:paraId="56AB5849" w14:textId="77777777" w:rsidR="00455F2F" w:rsidRPr="00455F2F" w:rsidRDefault="00455F2F" w:rsidP="003E6783">
            <w:pPr>
              <w:pStyle w:val="afff"/>
            </w:pPr>
            <w:r w:rsidRPr="00455F2F">
              <w:t>15</w:t>
            </w:r>
          </w:p>
        </w:tc>
        <w:tc>
          <w:tcPr>
            <w:tcW w:w="379" w:type="pct"/>
            <w:tcBorders>
              <w:top w:val="nil"/>
              <w:left w:val="nil"/>
              <w:bottom w:val="single" w:sz="4" w:space="0" w:color="auto"/>
              <w:right w:val="single" w:sz="4" w:space="0" w:color="auto"/>
            </w:tcBorders>
            <w:shd w:val="clear" w:color="auto" w:fill="auto"/>
            <w:vAlign w:val="center"/>
            <w:hideMark/>
          </w:tcPr>
          <w:p w14:paraId="0666D3F8" w14:textId="77777777" w:rsidR="00455F2F" w:rsidRPr="00455F2F" w:rsidRDefault="00455F2F" w:rsidP="003E6783">
            <w:pPr>
              <w:pStyle w:val="afff"/>
            </w:pPr>
            <w:r w:rsidRPr="00455F2F">
              <w:t>15</w:t>
            </w:r>
          </w:p>
        </w:tc>
        <w:tc>
          <w:tcPr>
            <w:tcW w:w="304" w:type="pct"/>
            <w:tcBorders>
              <w:top w:val="nil"/>
              <w:left w:val="nil"/>
              <w:bottom w:val="single" w:sz="4" w:space="0" w:color="auto"/>
              <w:right w:val="single" w:sz="4" w:space="0" w:color="auto"/>
            </w:tcBorders>
            <w:shd w:val="clear" w:color="auto" w:fill="auto"/>
            <w:vAlign w:val="center"/>
            <w:hideMark/>
          </w:tcPr>
          <w:p w14:paraId="31DE96B4" w14:textId="77777777" w:rsidR="00455F2F" w:rsidRPr="00455F2F" w:rsidRDefault="00455F2F" w:rsidP="003E6783">
            <w:pPr>
              <w:pStyle w:val="afff"/>
            </w:pPr>
            <w:r w:rsidRPr="00455F2F">
              <w:t>15</w:t>
            </w:r>
          </w:p>
        </w:tc>
        <w:tc>
          <w:tcPr>
            <w:tcW w:w="304" w:type="pct"/>
            <w:tcBorders>
              <w:top w:val="nil"/>
              <w:left w:val="nil"/>
              <w:bottom w:val="single" w:sz="4" w:space="0" w:color="auto"/>
              <w:right w:val="single" w:sz="4" w:space="0" w:color="auto"/>
            </w:tcBorders>
            <w:shd w:val="clear" w:color="auto" w:fill="auto"/>
            <w:vAlign w:val="center"/>
            <w:hideMark/>
          </w:tcPr>
          <w:p w14:paraId="4348476A" w14:textId="77777777" w:rsidR="00455F2F" w:rsidRPr="00455F2F" w:rsidRDefault="00455F2F" w:rsidP="003E6783">
            <w:pPr>
              <w:pStyle w:val="afff"/>
            </w:pPr>
            <w:r w:rsidRPr="00455F2F">
              <w:t>15</w:t>
            </w:r>
          </w:p>
        </w:tc>
        <w:tc>
          <w:tcPr>
            <w:tcW w:w="526" w:type="pct"/>
            <w:tcBorders>
              <w:top w:val="nil"/>
              <w:left w:val="nil"/>
              <w:bottom w:val="single" w:sz="4" w:space="0" w:color="auto"/>
              <w:right w:val="single" w:sz="4" w:space="0" w:color="auto"/>
            </w:tcBorders>
            <w:shd w:val="clear" w:color="auto" w:fill="auto"/>
            <w:vAlign w:val="center"/>
            <w:hideMark/>
          </w:tcPr>
          <w:p w14:paraId="46E8870C" w14:textId="77777777" w:rsidR="00455F2F" w:rsidRPr="00455F2F" w:rsidRDefault="00455F2F" w:rsidP="003E6783">
            <w:pPr>
              <w:pStyle w:val="afff"/>
            </w:pPr>
            <w:r w:rsidRPr="00455F2F">
              <w:t>15</w:t>
            </w:r>
          </w:p>
        </w:tc>
      </w:tr>
      <w:tr w:rsidR="003E6783" w:rsidRPr="00455F2F" w14:paraId="14EA816E" w14:textId="77777777" w:rsidTr="003E6783">
        <w:trPr>
          <w:trHeight w:val="315"/>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2DA0DF31" w14:textId="77777777" w:rsidR="00455F2F" w:rsidRPr="00455F2F" w:rsidRDefault="00455F2F" w:rsidP="003E6783">
            <w:pPr>
              <w:pStyle w:val="afff"/>
            </w:pPr>
            <w:r w:rsidRPr="00455F2F">
              <w:t>п. Старожилово</w:t>
            </w:r>
          </w:p>
        </w:tc>
        <w:tc>
          <w:tcPr>
            <w:tcW w:w="834" w:type="pct"/>
            <w:vMerge/>
            <w:tcBorders>
              <w:top w:val="nil"/>
              <w:left w:val="single" w:sz="4" w:space="0" w:color="auto"/>
              <w:bottom w:val="single" w:sz="4" w:space="0" w:color="000000"/>
              <w:right w:val="single" w:sz="4" w:space="0" w:color="auto"/>
            </w:tcBorders>
            <w:vAlign w:val="center"/>
            <w:hideMark/>
          </w:tcPr>
          <w:p w14:paraId="0F9F2788" w14:textId="77777777" w:rsidR="00455F2F" w:rsidRPr="00455F2F" w:rsidRDefault="00455F2F" w:rsidP="003E6783">
            <w:pPr>
              <w:pStyle w:val="afff"/>
            </w:pPr>
          </w:p>
        </w:tc>
        <w:tc>
          <w:tcPr>
            <w:tcW w:w="455" w:type="pct"/>
            <w:vMerge/>
            <w:tcBorders>
              <w:top w:val="nil"/>
              <w:left w:val="single" w:sz="4" w:space="0" w:color="auto"/>
              <w:bottom w:val="single" w:sz="4" w:space="0" w:color="000000"/>
              <w:right w:val="single" w:sz="4" w:space="0" w:color="auto"/>
            </w:tcBorders>
            <w:vAlign w:val="center"/>
            <w:hideMark/>
          </w:tcPr>
          <w:p w14:paraId="67BC3FE1" w14:textId="77777777" w:rsidR="00455F2F" w:rsidRPr="00455F2F" w:rsidRDefault="00455F2F" w:rsidP="003E6783">
            <w:pPr>
              <w:pStyle w:val="afff"/>
            </w:pPr>
          </w:p>
        </w:tc>
        <w:tc>
          <w:tcPr>
            <w:tcW w:w="380" w:type="pct"/>
            <w:tcBorders>
              <w:top w:val="nil"/>
              <w:left w:val="nil"/>
              <w:bottom w:val="single" w:sz="4" w:space="0" w:color="auto"/>
              <w:right w:val="single" w:sz="4" w:space="0" w:color="auto"/>
            </w:tcBorders>
            <w:shd w:val="clear" w:color="auto" w:fill="auto"/>
            <w:vAlign w:val="center"/>
            <w:hideMark/>
          </w:tcPr>
          <w:p w14:paraId="3BEB92C6" w14:textId="77777777" w:rsidR="00455F2F" w:rsidRPr="00455F2F" w:rsidRDefault="00455F2F" w:rsidP="003E6783">
            <w:pPr>
              <w:pStyle w:val="afff"/>
            </w:pPr>
            <w:r w:rsidRPr="00455F2F">
              <w:t>30</w:t>
            </w:r>
          </w:p>
        </w:tc>
        <w:tc>
          <w:tcPr>
            <w:tcW w:w="303" w:type="pct"/>
            <w:tcBorders>
              <w:top w:val="nil"/>
              <w:left w:val="nil"/>
              <w:bottom w:val="single" w:sz="4" w:space="0" w:color="auto"/>
              <w:right w:val="single" w:sz="4" w:space="0" w:color="auto"/>
            </w:tcBorders>
            <w:shd w:val="clear" w:color="auto" w:fill="auto"/>
            <w:vAlign w:val="center"/>
            <w:hideMark/>
          </w:tcPr>
          <w:p w14:paraId="576A8F51" w14:textId="77777777" w:rsidR="00455F2F" w:rsidRPr="00455F2F" w:rsidRDefault="00455F2F" w:rsidP="003E6783">
            <w:pPr>
              <w:pStyle w:val="afff"/>
            </w:pPr>
            <w:r w:rsidRPr="00455F2F">
              <w:t>30</w:t>
            </w:r>
          </w:p>
        </w:tc>
        <w:tc>
          <w:tcPr>
            <w:tcW w:w="380" w:type="pct"/>
            <w:tcBorders>
              <w:top w:val="nil"/>
              <w:left w:val="nil"/>
              <w:bottom w:val="single" w:sz="4" w:space="0" w:color="auto"/>
              <w:right w:val="single" w:sz="4" w:space="0" w:color="auto"/>
            </w:tcBorders>
            <w:shd w:val="clear" w:color="auto" w:fill="auto"/>
            <w:vAlign w:val="center"/>
            <w:hideMark/>
          </w:tcPr>
          <w:p w14:paraId="2E090B04" w14:textId="77777777" w:rsidR="00455F2F" w:rsidRPr="00455F2F" w:rsidRDefault="00455F2F" w:rsidP="003E6783">
            <w:pPr>
              <w:pStyle w:val="afff"/>
            </w:pPr>
            <w:r w:rsidRPr="00455F2F">
              <w:t>30</w:t>
            </w:r>
          </w:p>
        </w:tc>
        <w:tc>
          <w:tcPr>
            <w:tcW w:w="379" w:type="pct"/>
            <w:tcBorders>
              <w:top w:val="nil"/>
              <w:left w:val="nil"/>
              <w:bottom w:val="single" w:sz="4" w:space="0" w:color="auto"/>
              <w:right w:val="single" w:sz="4" w:space="0" w:color="auto"/>
            </w:tcBorders>
            <w:shd w:val="clear" w:color="auto" w:fill="auto"/>
            <w:vAlign w:val="center"/>
            <w:hideMark/>
          </w:tcPr>
          <w:p w14:paraId="2BF86435" w14:textId="77777777" w:rsidR="00455F2F" w:rsidRPr="00455F2F" w:rsidRDefault="00455F2F" w:rsidP="003E6783">
            <w:pPr>
              <w:pStyle w:val="afff"/>
            </w:pPr>
            <w:r w:rsidRPr="00455F2F">
              <w:t>30</w:t>
            </w:r>
          </w:p>
        </w:tc>
        <w:tc>
          <w:tcPr>
            <w:tcW w:w="304" w:type="pct"/>
            <w:tcBorders>
              <w:top w:val="nil"/>
              <w:left w:val="nil"/>
              <w:bottom w:val="single" w:sz="4" w:space="0" w:color="auto"/>
              <w:right w:val="single" w:sz="4" w:space="0" w:color="auto"/>
            </w:tcBorders>
            <w:shd w:val="clear" w:color="auto" w:fill="auto"/>
            <w:vAlign w:val="center"/>
            <w:hideMark/>
          </w:tcPr>
          <w:p w14:paraId="7329113A" w14:textId="77777777" w:rsidR="00455F2F" w:rsidRPr="00455F2F" w:rsidRDefault="00455F2F" w:rsidP="003E6783">
            <w:pPr>
              <w:pStyle w:val="afff"/>
            </w:pPr>
            <w:r w:rsidRPr="00455F2F">
              <w:t>30</w:t>
            </w:r>
          </w:p>
        </w:tc>
        <w:tc>
          <w:tcPr>
            <w:tcW w:w="304" w:type="pct"/>
            <w:tcBorders>
              <w:top w:val="nil"/>
              <w:left w:val="nil"/>
              <w:bottom w:val="single" w:sz="4" w:space="0" w:color="auto"/>
              <w:right w:val="single" w:sz="4" w:space="0" w:color="auto"/>
            </w:tcBorders>
            <w:shd w:val="clear" w:color="auto" w:fill="auto"/>
            <w:vAlign w:val="center"/>
            <w:hideMark/>
          </w:tcPr>
          <w:p w14:paraId="0986E552" w14:textId="77777777" w:rsidR="00455F2F" w:rsidRPr="00455F2F" w:rsidRDefault="00455F2F" w:rsidP="003E6783">
            <w:pPr>
              <w:pStyle w:val="afff"/>
            </w:pPr>
            <w:r w:rsidRPr="00455F2F">
              <w:t>30</w:t>
            </w:r>
          </w:p>
        </w:tc>
        <w:tc>
          <w:tcPr>
            <w:tcW w:w="526" w:type="pct"/>
            <w:tcBorders>
              <w:top w:val="nil"/>
              <w:left w:val="nil"/>
              <w:bottom w:val="single" w:sz="4" w:space="0" w:color="auto"/>
              <w:right w:val="single" w:sz="4" w:space="0" w:color="auto"/>
            </w:tcBorders>
            <w:shd w:val="clear" w:color="auto" w:fill="auto"/>
            <w:vAlign w:val="center"/>
            <w:hideMark/>
          </w:tcPr>
          <w:p w14:paraId="17182906" w14:textId="77777777" w:rsidR="00455F2F" w:rsidRPr="00455F2F" w:rsidRDefault="00455F2F" w:rsidP="003E6783">
            <w:pPr>
              <w:pStyle w:val="afff"/>
            </w:pPr>
            <w:r w:rsidRPr="00455F2F">
              <w:t>30</w:t>
            </w:r>
          </w:p>
        </w:tc>
      </w:tr>
      <w:tr w:rsidR="003E6783" w:rsidRPr="00455F2F" w14:paraId="7A175D46" w14:textId="77777777" w:rsidTr="003E6783">
        <w:trPr>
          <w:trHeight w:val="315"/>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03741FEC" w14:textId="77777777" w:rsidR="00455F2F" w:rsidRPr="00455F2F" w:rsidRDefault="00455F2F" w:rsidP="003E6783">
            <w:pPr>
              <w:pStyle w:val="afff"/>
            </w:pPr>
            <w:r w:rsidRPr="00455F2F">
              <w:t xml:space="preserve">д. </w:t>
            </w:r>
            <w:proofErr w:type="spellStart"/>
            <w:r w:rsidRPr="00455F2F">
              <w:t>Селедково</w:t>
            </w:r>
            <w:proofErr w:type="spellEnd"/>
          </w:p>
        </w:tc>
        <w:tc>
          <w:tcPr>
            <w:tcW w:w="834" w:type="pct"/>
            <w:vMerge/>
            <w:tcBorders>
              <w:top w:val="nil"/>
              <w:left w:val="single" w:sz="4" w:space="0" w:color="auto"/>
              <w:bottom w:val="single" w:sz="4" w:space="0" w:color="000000"/>
              <w:right w:val="single" w:sz="4" w:space="0" w:color="auto"/>
            </w:tcBorders>
            <w:vAlign w:val="center"/>
            <w:hideMark/>
          </w:tcPr>
          <w:p w14:paraId="18F954BD" w14:textId="77777777" w:rsidR="00455F2F" w:rsidRPr="00455F2F" w:rsidRDefault="00455F2F" w:rsidP="003E6783">
            <w:pPr>
              <w:pStyle w:val="afff"/>
            </w:pPr>
          </w:p>
        </w:tc>
        <w:tc>
          <w:tcPr>
            <w:tcW w:w="455" w:type="pct"/>
            <w:vMerge/>
            <w:tcBorders>
              <w:top w:val="nil"/>
              <w:left w:val="single" w:sz="4" w:space="0" w:color="auto"/>
              <w:bottom w:val="single" w:sz="4" w:space="0" w:color="000000"/>
              <w:right w:val="single" w:sz="4" w:space="0" w:color="auto"/>
            </w:tcBorders>
            <w:vAlign w:val="center"/>
            <w:hideMark/>
          </w:tcPr>
          <w:p w14:paraId="30348C63" w14:textId="77777777" w:rsidR="00455F2F" w:rsidRPr="00455F2F" w:rsidRDefault="00455F2F" w:rsidP="003E6783">
            <w:pPr>
              <w:pStyle w:val="afff"/>
            </w:pPr>
          </w:p>
        </w:tc>
        <w:tc>
          <w:tcPr>
            <w:tcW w:w="380" w:type="pct"/>
            <w:tcBorders>
              <w:top w:val="nil"/>
              <w:left w:val="nil"/>
              <w:bottom w:val="single" w:sz="4" w:space="0" w:color="auto"/>
              <w:right w:val="single" w:sz="4" w:space="0" w:color="auto"/>
            </w:tcBorders>
            <w:shd w:val="clear" w:color="auto" w:fill="auto"/>
            <w:vAlign w:val="center"/>
            <w:hideMark/>
          </w:tcPr>
          <w:p w14:paraId="6AFA6E81" w14:textId="77777777" w:rsidR="00455F2F" w:rsidRPr="00455F2F" w:rsidRDefault="00455F2F" w:rsidP="003E6783">
            <w:pPr>
              <w:pStyle w:val="afff"/>
            </w:pPr>
            <w:r w:rsidRPr="00455F2F">
              <w:t>35</w:t>
            </w:r>
          </w:p>
        </w:tc>
        <w:tc>
          <w:tcPr>
            <w:tcW w:w="303" w:type="pct"/>
            <w:tcBorders>
              <w:top w:val="nil"/>
              <w:left w:val="nil"/>
              <w:bottom w:val="single" w:sz="4" w:space="0" w:color="auto"/>
              <w:right w:val="single" w:sz="4" w:space="0" w:color="auto"/>
            </w:tcBorders>
            <w:shd w:val="clear" w:color="auto" w:fill="auto"/>
            <w:vAlign w:val="center"/>
            <w:hideMark/>
          </w:tcPr>
          <w:p w14:paraId="246E4214" w14:textId="77777777" w:rsidR="00455F2F" w:rsidRPr="00455F2F" w:rsidRDefault="00455F2F" w:rsidP="003E6783">
            <w:pPr>
              <w:pStyle w:val="afff"/>
            </w:pPr>
            <w:r w:rsidRPr="00455F2F">
              <w:t>35</w:t>
            </w:r>
          </w:p>
        </w:tc>
        <w:tc>
          <w:tcPr>
            <w:tcW w:w="380" w:type="pct"/>
            <w:tcBorders>
              <w:top w:val="nil"/>
              <w:left w:val="nil"/>
              <w:bottom w:val="single" w:sz="4" w:space="0" w:color="auto"/>
              <w:right w:val="single" w:sz="4" w:space="0" w:color="auto"/>
            </w:tcBorders>
            <w:shd w:val="clear" w:color="auto" w:fill="auto"/>
            <w:vAlign w:val="center"/>
            <w:hideMark/>
          </w:tcPr>
          <w:p w14:paraId="34E9AC71" w14:textId="77777777" w:rsidR="00455F2F" w:rsidRPr="00455F2F" w:rsidRDefault="00455F2F" w:rsidP="003E6783">
            <w:pPr>
              <w:pStyle w:val="afff"/>
            </w:pPr>
            <w:r w:rsidRPr="00455F2F">
              <w:t>35</w:t>
            </w:r>
          </w:p>
        </w:tc>
        <w:tc>
          <w:tcPr>
            <w:tcW w:w="379" w:type="pct"/>
            <w:tcBorders>
              <w:top w:val="nil"/>
              <w:left w:val="nil"/>
              <w:bottom w:val="single" w:sz="4" w:space="0" w:color="auto"/>
              <w:right w:val="single" w:sz="4" w:space="0" w:color="auto"/>
            </w:tcBorders>
            <w:shd w:val="clear" w:color="auto" w:fill="auto"/>
            <w:vAlign w:val="center"/>
            <w:hideMark/>
          </w:tcPr>
          <w:p w14:paraId="03894737" w14:textId="77777777" w:rsidR="00455F2F" w:rsidRPr="00455F2F" w:rsidRDefault="00455F2F" w:rsidP="003E6783">
            <w:pPr>
              <w:pStyle w:val="afff"/>
            </w:pPr>
            <w:r w:rsidRPr="00455F2F">
              <w:t>35</w:t>
            </w:r>
          </w:p>
        </w:tc>
        <w:tc>
          <w:tcPr>
            <w:tcW w:w="304" w:type="pct"/>
            <w:tcBorders>
              <w:top w:val="nil"/>
              <w:left w:val="nil"/>
              <w:bottom w:val="single" w:sz="4" w:space="0" w:color="auto"/>
              <w:right w:val="single" w:sz="4" w:space="0" w:color="auto"/>
            </w:tcBorders>
            <w:shd w:val="clear" w:color="auto" w:fill="auto"/>
            <w:vAlign w:val="center"/>
            <w:hideMark/>
          </w:tcPr>
          <w:p w14:paraId="447DCC7E" w14:textId="77777777" w:rsidR="00455F2F" w:rsidRPr="00455F2F" w:rsidRDefault="00455F2F" w:rsidP="003E6783">
            <w:pPr>
              <w:pStyle w:val="afff"/>
            </w:pPr>
            <w:r w:rsidRPr="00455F2F">
              <w:t>35</w:t>
            </w:r>
          </w:p>
        </w:tc>
        <w:tc>
          <w:tcPr>
            <w:tcW w:w="304" w:type="pct"/>
            <w:tcBorders>
              <w:top w:val="nil"/>
              <w:left w:val="nil"/>
              <w:bottom w:val="single" w:sz="4" w:space="0" w:color="auto"/>
              <w:right w:val="single" w:sz="4" w:space="0" w:color="auto"/>
            </w:tcBorders>
            <w:shd w:val="clear" w:color="auto" w:fill="auto"/>
            <w:vAlign w:val="center"/>
            <w:hideMark/>
          </w:tcPr>
          <w:p w14:paraId="291ACA80" w14:textId="77777777" w:rsidR="00455F2F" w:rsidRPr="00455F2F" w:rsidRDefault="00455F2F" w:rsidP="003E6783">
            <w:pPr>
              <w:pStyle w:val="afff"/>
            </w:pPr>
            <w:r w:rsidRPr="00455F2F">
              <w:t>35</w:t>
            </w:r>
          </w:p>
        </w:tc>
        <w:tc>
          <w:tcPr>
            <w:tcW w:w="526" w:type="pct"/>
            <w:tcBorders>
              <w:top w:val="nil"/>
              <w:left w:val="nil"/>
              <w:bottom w:val="single" w:sz="4" w:space="0" w:color="auto"/>
              <w:right w:val="single" w:sz="4" w:space="0" w:color="auto"/>
            </w:tcBorders>
            <w:shd w:val="clear" w:color="auto" w:fill="auto"/>
            <w:vAlign w:val="center"/>
            <w:hideMark/>
          </w:tcPr>
          <w:p w14:paraId="03D76A58" w14:textId="77777777" w:rsidR="00455F2F" w:rsidRPr="00455F2F" w:rsidRDefault="00455F2F" w:rsidP="003E6783">
            <w:pPr>
              <w:pStyle w:val="afff"/>
            </w:pPr>
            <w:r w:rsidRPr="00455F2F">
              <w:t>35</w:t>
            </w:r>
          </w:p>
        </w:tc>
      </w:tr>
      <w:tr w:rsidR="003E6783" w:rsidRPr="00455F2F" w14:paraId="4B8B9C34" w14:textId="77777777" w:rsidTr="003E6783">
        <w:trPr>
          <w:trHeight w:val="315"/>
        </w:trPr>
        <w:tc>
          <w:tcPr>
            <w:tcW w:w="1135" w:type="pct"/>
            <w:tcBorders>
              <w:top w:val="nil"/>
              <w:left w:val="single" w:sz="4" w:space="0" w:color="auto"/>
              <w:bottom w:val="single" w:sz="4" w:space="0" w:color="auto"/>
              <w:right w:val="single" w:sz="4" w:space="0" w:color="auto"/>
            </w:tcBorders>
            <w:shd w:val="clear" w:color="auto" w:fill="auto"/>
            <w:vAlign w:val="center"/>
            <w:hideMark/>
          </w:tcPr>
          <w:p w14:paraId="6D62462E" w14:textId="77777777" w:rsidR="00455F2F" w:rsidRPr="00455F2F" w:rsidRDefault="00455F2F" w:rsidP="003E6783">
            <w:pPr>
              <w:pStyle w:val="afff"/>
            </w:pPr>
            <w:r w:rsidRPr="00455F2F">
              <w:t>Всего:</w:t>
            </w:r>
          </w:p>
        </w:tc>
        <w:tc>
          <w:tcPr>
            <w:tcW w:w="834" w:type="pct"/>
            <w:vMerge/>
            <w:tcBorders>
              <w:top w:val="nil"/>
              <w:left w:val="single" w:sz="4" w:space="0" w:color="auto"/>
              <w:bottom w:val="single" w:sz="4" w:space="0" w:color="000000"/>
              <w:right w:val="single" w:sz="4" w:space="0" w:color="auto"/>
            </w:tcBorders>
            <w:vAlign w:val="center"/>
            <w:hideMark/>
          </w:tcPr>
          <w:p w14:paraId="6E2B475F" w14:textId="77777777" w:rsidR="00455F2F" w:rsidRPr="00455F2F" w:rsidRDefault="00455F2F" w:rsidP="003E6783">
            <w:pPr>
              <w:pStyle w:val="afff"/>
            </w:pPr>
          </w:p>
        </w:tc>
        <w:tc>
          <w:tcPr>
            <w:tcW w:w="455" w:type="pct"/>
            <w:vMerge/>
            <w:tcBorders>
              <w:top w:val="nil"/>
              <w:left w:val="single" w:sz="4" w:space="0" w:color="auto"/>
              <w:bottom w:val="single" w:sz="4" w:space="0" w:color="000000"/>
              <w:right w:val="single" w:sz="4" w:space="0" w:color="auto"/>
            </w:tcBorders>
            <w:vAlign w:val="center"/>
            <w:hideMark/>
          </w:tcPr>
          <w:p w14:paraId="0D5E00AD" w14:textId="77777777" w:rsidR="00455F2F" w:rsidRPr="00455F2F" w:rsidRDefault="00455F2F" w:rsidP="003E6783">
            <w:pPr>
              <w:pStyle w:val="afff"/>
            </w:pPr>
          </w:p>
        </w:tc>
        <w:tc>
          <w:tcPr>
            <w:tcW w:w="380" w:type="pct"/>
            <w:tcBorders>
              <w:top w:val="nil"/>
              <w:left w:val="nil"/>
              <w:bottom w:val="single" w:sz="4" w:space="0" w:color="auto"/>
              <w:right w:val="single" w:sz="4" w:space="0" w:color="auto"/>
            </w:tcBorders>
            <w:shd w:val="clear" w:color="auto" w:fill="auto"/>
            <w:vAlign w:val="center"/>
            <w:hideMark/>
          </w:tcPr>
          <w:p w14:paraId="6A4C9562" w14:textId="77777777" w:rsidR="00455F2F" w:rsidRPr="00455F2F" w:rsidRDefault="00455F2F" w:rsidP="003E6783">
            <w:pPr>
              <w:pStyle w:val="afff"/>
            </w:pPr>
            <w:r w:rsidRPr="00455F2F">
              <w:t>210</w:t>
            </w:r>
          </w:p>
        </w:tc>
        <w:tc>
          <w:tcPr>
            <w:tcW w:w="303" w:type="pct"/>
            <w:tcBorders>
              <w:top w:val="nil"/>
              <w:left w:val="nil"/>
              <w:bottom w:val="single" w:sz="4" w:space="0" w:color="auto"/>
              <w:right w:val="single" w:sz="4" w:space="0" w:color="auto"/>
            </w:tcBorders>
            <w:shd w:val="clear" w:color="auto" w:fill="auto"/>
            <w:vAlign w:val="center"/>
            <w:hideMark/>
          </w:tcPr>
          <w:p w14:paraId="170BB4B5" w14:textId="77777777" w:rsidR="00455F2F" w:rsidRPr="00455F2F" w:rsidRDefault="00455F2F" w:rsidP="003E6783">
            <w:pPr>
              <w:pStyle w:val="afff"/>
            </w:pPr>
            <w:r w:rsidRPr="00455F2F">
              <w:t>210</w:t>
            </w:r>
          </w:p>
        </w:tc>
        <w:tc>
          <w:tcPr>
            <w:tcW w:w="380" w:type="pct"/>
            <w:tcBorders>
              <w:top w:val="nil"/>
              <w:left w:val="nil"/>
              <w:bottom w:val="single" w:sz="4" w:space="0" w:color="auto"/>
              <w:right w:val="single" w:sz="4" w:space="0" w:color="auto"/>
            </w:tcBorders>
            <w:shd w:val="clear" w:color="auto" w:fill="auto"/>
            <w:vAlign w:val="center"/>
            <w:hideMark/>
          </w:tcPr>
          <w:p w14:paraId="37205101" w14:textId="77777777" w:rsidR="00455F2F" w:rsidRPr="00455F2F" w:rsidRDefault="00455F2F" w:rsidP="003E6783">
            <w:pPr>
              <w:pStyle w:val="afff"/>
            </w:pPr>
            <w:r w:rsidRPr="00455F2F">
              <w:t>210</w:t>
            </w:r>
          </w:p>
        </w:tc>
        <w:tc>
          <w:tcPr>
            <w:tcW w:w="379" w:type="pct"/>
            <w:tcBorders>
              <w:top w:val="nil"/>
              <w:left w:val="nil"/>
              <w:bottom w:val="single" w:sz="4" w:space="0" w:color="auto"/>
              <w:right w:val="single" w:sz="4" w:space="0" w:color="auto"/>
            </w:tcBorders>
            <w:shd w:val="clear" w:color="auto" w:fill="auto"/>
            <w:vAlign w:val="center"/>
            <w:hideMark/>
          </w:tcPr>
          <w:p w14:paraId="6DD0779D" w14:textId="77777777" w:rsidR="00455F2F" w:rsidRPr="00455F2F" w:rsidRDefault="00455F2F" w:rsidP="003E6783">
            <w:pPr>
              <w:pStyle w:val="afff"/>
            </w:pPr>
            <w:r w:rsidRPr="00455F2F">
              <w:t>210</w:t>
            </w:r>
          </w:p>
        </w:tc>
        <w:tc>
          <w:tcPr>
            <w:tcW w:w="304" w:type="pct"/>
            <w:tcBorders>
              <w:top w:val="nil"/>
              <w:left w:val="nil"/>
              <w:bottom w:val="single" w:sz="4" w:space="0" w:color="auto"/>
              <w:right w:val="single" w:sz="4" w:space="0" w:color="auto"/>
            </w:tcBorders>
            <w:shd w:val="clear" w:color="auto" w:fill="auto"/>
            <w:vAlign w:val="center"/>
            <w:hideMark/>
          </w:tcPr>
          <w:p w14:paraId="7189C395" w14:textId="77777777" w:rsidR="00455F2F" w:rsidRPr="00455F2F" w:rsidRDefault="00455F2F" w:rsidP="003E6783">
            <w:pPr>
              <w:pStyle w:val="afff"/>
            </w:pPr>
            <w:r w:rsidRPr="00455F2F">
              <w:t>210</w:t>
            </w:r>
          </w:p>
        </w:tc>
        <w:tc>
          <w:tcPr>
            <w:tcW w:w="304" w:type="pct"/>
            <w:tcBorders>
              <w:top w:val="nil"/>
              <w:left w:val="nil"/>
              <w:bottom w:val="single" w:sz="4" w:space="0" w:color="auto"/>
              <w:right w:val="single" w:sz="4" w:space="0" w:color="auto"/>
            </w:tcBorders>
            <w:shd w:val="clear" w:color="auto" w:fill="auto"/>
            <w:vAlign w:val="center"/>
            <w:hideMark/>
          </w:tcPr>
          <w:p w14:paraId="4D212D94" w14:textId="77777777" w:rsidR="00455F2F" w:rsidRPr="00455F2F" w:rsidRDefault="00455F2F" w:rsidP="003E6783">
            <w:pPr>
              <w:pStyle w:val="afff"/>
            </w:pPr>
            <w:r w:rsidRPr="00455F2F">
              <w:t>210</w:t>
            </w:r>
          </w:p>
        </w:tc>
        <w:tc>
          <w:tcPr>
            <w:tcW w:w="526" w:type="pct"/>
            <w:tcBorders>
              <w:top w:val="nil"/>
              <w:left w:val="nil"/>
              <w:bottom w:val="single" w:sz="4" w:space="0" w:color="auto"/>
              <w:right w:val="single" w:sz="4" w:space="0" w:color="auto"/>
            </w:tcBorders>
            <w:shd w:val="clear" w:color="auto" w:fill="auto"/>
            <w:vAlign w:val="center"/>
            <w:hideMark/>
          </w:tcPr>
          <w:p w14:paraId="0CDE69C0" w14:textId="77777777" w:rsidR="00455F2F" w:rsidRPr="00455F2F" w:rsidRDefault="00455F2F" w:rsidP="003E6783">
            <w:pPr>
              <w:pStyle w:val="afff"/>
            </w:pPr>
            <w:r w:rsidRPr="00455F2F">
              <w:t>210</w:t>
            </w:r>
          </w:p>
        </w:tc>
      </w:tr>
    </w:tbl>
    <w:p w14:paraId="5E9F24EC" w14:textId="24F499F2" w:rsidR="003F72FB" w:rsidRPr="00240030" w:rsidRDefault="003F72FB" w:rsidP="00455F2F">
      <w:pPr>
        <w:pStyle w:val="a7"/>
        <w:ind w:firstLine="0"/>
      </w:pPr>
    </w:p>
    <w:p w14:paraId="32E26972" w14:textId="77777777" w:rsidR="0024107F" w:rsidRDefault="0024107F" w:rsidP="0099125E">
      <w:pPr>
        <w:pStyle w:val="11"/>
        <w:spacing w:before="0"/>
      </w:pPr>
      <w:bookmarkStart w:id="49" w:name="_Toc374532040"/>
      <w:bookmarkStart w:id="50" w:name="_Toc59466007"/>
      <w:r w:rsidRPr="00010C1B">
        <w:t>Описание централизованной системы горячего водоснабжения с использованием закрытых систем горячего водоснабжения</w:t>
      </w:r>
      <w:bookmarkEnd w:id="49"/>
      <w:r w:rsidRPr="00010C1B">
        <w:t>, отражающее технологические особенности указанной системы</w:t>
      </w:r>
      <w:bookmarkEnd w:id="50"/>
    </w:p>
    <w:p w14:paraId="5988F88E" w14:textId="4EA50CC8" w:rsidR="00227B91" w:rsidRPr="00227B91" w:rsidRDefault="00417C3F" w:rsidP="00143AFA">
      <w:pPr>
        <w:pStyle w:val="a7"/>
      </w:pPr>
      <w:r w:rsidRPr="00227B91">
        <w:t xml:space="preserve">На сегодняшний день на территории </w:t>
      </w:r>
      <w:r w:rsidR="0031599D">
        <w:t xml:space="preserve">МО </w:t>
      </w:r>
      <w:r w:rsidR="00573A26">
        <w:t>Подсос</w:t>
      </w:r>
      <w:r w:rsidR="00D26753">
        <w:t>ен</w:t>
      </w:r>
      <w:r w:rsidR="003F2E97">
        <w:t>ский сельсовет</w:t>
      </w:r>
      <w:r w:rsidR="00227B91" w:rsidRPr="00227B91">
        <w:t xml:space="preserve"> система горячего водоснабжения</w:t>
      </w:r>
      <w:r w:rsidR="00143AFA">
        <w:t xml:space="preserve"> отсутствует.</w:t>
      </w:r>
      <w:r w:rsidR="00227B91" w:rsidRPr="00227B91">
        <w:t xml:space="preserve"> </w:t>
      </w:r>
      <w:r w:rsidR="00143AFA">
        <w:t xml:space="preserve">Объекты </w:t>
      </w:r>
      <w:r w:rsidR="00227B91">
        <w:t>жилого фонда используют индивидуальные водонагреватели.</w:t>
      </w:r>
    </w:p>
    <w:p w14:paraId="561C116B" w14:textId="77777777" w:rsidR="0024107F" w:rsidRPr="00010C1B" w:rsidRDefault="0024107F" w:rsidP="0099125E">
      <w:pPr>
        <w:pStyle w:val="11"/>
        <w:spacing w:before="0"/>
      </w:pPr>
      <w:bookmarkStart w:id="51" w:name="_Toc374532041"/>
      <w:bookmarkStart w:id="52" w:name="_Toc59466008"/>
      <w:r w:rsidRPr="00010C1B">
        <w:lastRenderedPageBreak/>
        <w:t>Сведения о фактическом и ожидаемом потреблении горячей, питьевой, технической воды</w:t>
      </w:r>
      <w:bookmarkEnd w:id="51"/>
      <w:r w:rsidRPr="00010C1B">
        <w:t xml:space="preserve"> (годовое, среднесуточное, максимальное суточное)</w:t>
      </w:r>
      <w:bookmarkEnd w:id="52"/>
    </w:p>
    <w:p w14:paraId="0DD51063" w14:textId="7BE1FC86" w:rsidR="0024107F" w:rsidRDefault="0024107F" w:rsidP="00BE587B">
      <w:pPr>
        <w:pStyle w:val="a7"/>
      </w:pPr>
      <w:r w:rsidRPr="00010C1B">
        <w:t>В т</w:t>
      </w:r>
      <w:r w:rsidR="000E1B8A">
        <w:t xml:space="preserve">аблице 3.9-1 приведены </w:t>
      </w:r>
      <w:r w:rsidR="0026539F">
        <w:t xml:space="preserve">расчетные </w:t>
      </w:r>
      <w:r w:rsidR="000E1B8A">
        <w:t>данные о</w:t>
      </w:r>
      <w:r w:rsidRPr="00010C1B">
        <w:t xml:space="preserve"> прогнозном уровне</w:t>
      </w:r>
      <w:r w:rsidR="00105F9E">
        <w:t xml:space="preserve"> спроса населения </w:t>
      </w:r>
      <w:r w:rsidR="00EC5986">
        <w:t xml:space="preserve">ТЗ с. Подсосное </w:t>
      </w:r>
      <w:r w:rsidR="00105F9E">
        <w:t>на услугу водоснабжения. В данной таблице</w:t>
      </w:r>
      <w:r w:rsidRPr="00010C1B">
        <w:t xml:space="preserve"> </w:t>
      </w:r>
      <w:r w:rsidR="00105F9E">
        <w:t xml:space="preserve">представлен </w:t>
      </w:r>
      <w:r w:rsidRPr="00010C1B">
        <w:t>среднесуточн</w:t>
      </w:r>
      <w:r w:rsidR="00105F9E">
        <w:t>ый</w:t>
      </w:r>
      <w:r w:rsidR="00E333AE">
        <w:t xml:space="preserve"> и</w:t>
      </w:r>
      <w:r w:rsidRPr="00010C1B">
        <w:t xml:space="preserve"> максимальн</w:t>
      </w:r>
      <w:r w:rsidR="00105F9E">
        <w:t>о</w:t>
      </w:r>
      <w:r w:rsidRPr="00010C1B">
        <w:t xml:space="preserve"> суточн</w:t>
      </w:r>
      <w:r w:rsidR="00105F9E">
        <w:t xml:space="preserve">ый </w:t>
      </w:r>
      <w:r w:rsidR="00D26753">
        <w:t xml:space="preserve">перспективный </w:t>
      </w:r>
      <w:r w:rsidR="00105F9E">
        <w:t>объем спроса</w:t>
      </w:r>
      <w:r w:rsidR="00DD5E49">
        <w:t xml:space="preserve"> на основании </w:t>
      </w:r>
      <w:r w:rsidR="003E6783">
        <w:t>существующих объемов</w:t>
      </w:r>
      <w:r w:rsidR="00DD5E49">
        <w:t xml:space="preserve"> водопотребления</w:t>
      </w:r>
      <w:r w:rsidR="00105F9E">
        <w:t xml:space="preserve">. </w:t>
      </w:r>
      <w:r w:rsidR="00366B21">
        <w:t xml:space="preserve">Для определения максимального суточного водопотребления использован коэффициент суточной неравномерности </w:t>
      </w:r>
      <w:proofErr w:type="spellStart"/>
      <w:r w:rsidR="00366B21">
        <w:t>К</w:t>
      </w:r>
      <w:r w:rsidR="00366B21" w:rsidRPr="00366B21">
        <w:rPr>
          <w:vertAlign w:val="subscript"/>
        </w:rPr>
        <w:t>сут</w:t>
      </w:r>
      <w:proofErr w:type="spellEnd"/>
      <w:r w:rsidR="00366B21" w:rsidRPr="00366B21">
        <w:rPr>
          <w:vertAlign w:val="subscript"/>
        </w:rPr>
        <w:t>.</w:t>
      </w:r>
      <w:r w:rsidR="00366B21" w:rsidRPr="00366B21">
        <w:rPr>
          <w:vertAlign w:val="subscript"/>
          <w:lang w:val="en-US"/>
        </w:rPr>
        <w:t>max</w:t>
      </w:r>
      <w:r w:rsidR="00366B21" w:rsidRPr="00366B21">
        <w:t>=1.2.</w:t>
      </w:r>
    </w:p>
    <w:p w14:paraId="25FAF9CA" w14:textId="6DCEC64F" w:rsidR="0024107F" w:rsidRDefault="0024107F" w:rsidP="00673251">
      <w:pPr>
        <w:pStyle w:val="1110"/>
        <w:ind w:left="1985" w:hanging="1843"/>
      </w:pPr>
      <w:r w:rsidRPr="005C5AE1">
        <w:t xml:space="preserve">Данные о прогнозируемом </w:t>
      </w:r>
      <w:r w:rsidR="00632A25" w:rsidRPr="005C5AE1">
        <w:t xml:space="preserve">средне- и максимально суточном </w:t>
      </w:r>
      <w:r w:rsidRPr="005C5AE1">
        <w:t xml:space="preserve">потреблении </w:t>
      </w:r>
      <w:r w:rsidR="00105F9E" w:rsidRPr="005C5AE1">
        <w:t xml:space="preserve">водного ресурса на территории </w:t>
      </w:r>
      <w:r w:rsidR="0031599D" w:rsidRPr="005C5AE1">
        <w:t xml:space="preserve">МО </w:t>
      </w:r>
      <w:r w:rsidR="00EC5986">
        <w:t>Подсос</w:t>
      </w:r>
      <w:r w:rsidR="009771B1">
        <w:t>ен</w:t>
      </w:r>
      <w:r w:rsidR="003F2E97" w:rsidRPr="005C5AE1">
        <w:t>ский сельсовет</w:t>
      </w:r>
      <w:r w:rsidR="00105F9E" w:rsidRPr="005C5AE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2411"/>
        <w:gridCol w:w="850"/>
        <w:gridCol w:w="710"/>
        <w:gridCol w:w="566"/>
        <w:gridCol w:w="568"/>
        <w:gridCol w:w="566"/>
        <w:gridCol w:w="568"/>
        <w:gridCol w:w="658"/>
        <w:gridCol w:w="1033"/>
      </w:tblGrid>
      <w:tr w:rsidR="003E6783" w:rsidRPr="003E6783" w14:paraId="308070BC" w14:textId="77777777" w:rsidTr="003E6783">
        <w:trPr>
          <w:trHeight w:val="300"/>
        </w:trPr>
        <w:tc>
          <w:tcPr>
            <w:tcW w:w="756" w:type="pct"/>
            <w:shd w:val="clear" w:color="auto" w:fill="auto"/>
            <w:vAlign w:val="center"/>
            <w:hideMark/>
          </w:tcPr>
          <w:p w14:paraId="38F913A2" w14:textId="77777777" w:rsidR="003E6783" w:rsidRPr="003E6783" w:rsidRDefault="003E6783" w:rsidP="003E6783">
            <w:pPr>
              <w:pStyle w:val="afff"/>
              <w:rPr>
                <w:b/>
              </w:rPr>
            </w:pPr>
            <w:r w:rsidRPr="003E6783">
              <w:rPr>
                <w:b/>
              </w:rPr>
              <w:t>Наименование ТЗ</w:t>
            </w:r>
          </w:p>
        </w:tc>
        <w:tc>
          <w:tcPr>
            <w:tcW w:w="1290" w:type="pct"/>
            <w:shd w:val="clear" w:color="auto" w:fill="auto"/>
            <w:vAlign w:val="center"/>
            <w:hideMark/>
          </w:tcPr>
          <w:p w14:paraId="4672EEF7" w14:textId="77777777" w:rsidR="003E6783" w:rsidRPr="003E6783" w:rsidRDefault="003E6783" w:rsidP="003E6783">
            <w:pPr>
              <w:pStyle w:val="afff"/>
              <w:rPr>
                <w:b/>
              </w:rPr>
            </w:pPr>
            <w:r w:rsidRPr="003E6783">
              <w:rPr>
                <w:b/>
              </w:rPr>
              <w:t xml:space="preserve">Показатель </w:t>
            </w:r>
          </w:p>
        </w:tc>
        <w:tc>
          <w:tcPr>
            <w:tcW w:w="455" w:type="pct"/>
            <w:shd w:val="clear" w:color="auto" w:fill="auto"/>
            <w:vAlign w:val="center"/>
            <w:hideMark/>
          </w:tcPr>
          <w:p w14:paraId="42464DA6" w14:textId="77777777" w:rsidR="003E6783" w:rsidRPr="003E6783" w:rsidRDefault="003E6783" w:rsidP="003E6783">
            <w:pPr>
              <w:pStyle w:val="afff"/>
              <w:rPr>
                <w:b/>
              </w:rPr>
            </w:pPr>
            <w:r w:rsidRPr="003E6783">
              <w:rPr>
                <w:b/>
              </w:rPr>
              <w:t>Ед. изм.</w:t>
            </w:r>
          </w:p>
        </w:tc>
        <w:tc>
          <w:tcPr>
            <w:tcW w:w="380" w:type="pct"/>
            <w:shd w:val="clear" w:color="auto" w:fill="auto"/>
            <w:vAlign w:val="center"/>
            <w:hideMark/>
          </w:tcPr>
          <w:p w14:paraId="1E1DC3EE" w14:textId="77777777" w:rsidR="003E6783" w:rsidRPr="003E6783" w:rsidRDefault="003E6783" w:rsidP="003E6783">
            <w:pPr>
              <w:pStyle w:val="afff"/>
              <w:rPr>
                <w:b/>
              </w:rPr>
            </w:pPr>
            <w:r w:rsidRPr="003E6783">
              <w:rPr>
                <w:b/>
              </w:rPr>
              <w:t>2019</w:t>
            </w:r>
          </w:p>
        </w:tc>
        <w:tc>
          <w:tcPr>
            <w:tcW w:w="303" w:type="pct"/>
            <w:shd w:val="clear" w:color="auto" w:fill="auto"/>
            <w:vAlign w:val="center"/>
            <w:hideMark/>
          </w:tcPr>
          <w:p w14:paraId="76F24724" w14:textId="77777777" w:rsidR="003E6783" w:rsidRPr="003E6783" w:rsidRDefault="003E6783" w:rsidP="003E6783">
            <w:pPr>
              <w:pStyle w:val="afff"/>
              <w:rPr>
                <w:b/>
              </w:rPr>
            </w:pPr>
            <w:r w:rsidRPr="003E6783">
              <w:rPr>
                <w:b/>
              </w:rPr>
              <w:t>2020</w:t>
            </w:r>
          </w:p>
        </w:tc>
        <w:tc>
          <w:tcPr>
            <w:tcW w:w="304" w:type="pct"/>
            <w:shd w:val="clear" w:color="auto" w:fill="auto"/>
            <w:vAlign w:val="center"/>
            <w:hideMark/>
          </w:tcPr>
          <w:p w14:paraId="47A02D6F" w14:textId="77777777" w:rsidR="003E6783" w:rsidRPr="003E6783" w:rsidRDefault="003E6783" w:rsidP="003E6783">
            <w:pPr>
              <w:pStyle w:val="afff"/>
              <w:rPr>
                <w:b/>
              </w:rPr>
            </w:pPr>
            <w:r w:rsidRPr="003E6783">
              <w:rPr>
                <w:b/>
              </w:rPr>
              <w:t>2021</w:t>
            </w:r>
          </w:p>
        </w:tc>
        <w:tc>
          <w:tcPr>
            <w:tcW w:w="303" w:type="pct"/>
            <w:shd w:val="clear" w:color="auto" w:fill="auto"/>
            <w:vAlign w:val="center"/>
            <w:hideMark/>
          </w:tcPr>
          <w:p w14:paraId="66FBD0D1" w14:textId="77777777" w:rsidR="003E6783" w:rsidRPr="003E6783" w:rsidRDefault="003E6783" w:rsidP="003E6783">
            <w:pPr>
              <w:pStyle w:val="afff"/>
              <w:rPr>
                <w:b/>
              </w:rPr>
            </w:pPr>
            <w:r w:rsidRPr="003E6783">
              <w:rPr>
                <w:b/>
              </w:rPr>
              <w:t>2022</w:t>
            </w:r>
          </w:p>
        </w:tc>
        <w:tc>
          <w:tcPr>
            <w:tcW w:w="304" w:type="pct"/>
            <w:shd w:val="clear" w:color="auto" w:fill="auto"/>
            <w:vAlign w:val="center"/>
            <w:hideMark/>
          </w:tcPr>
          <w:p w14:paraId="6586C56E" w14:textId="77777777" w:rsidR="003E6783" w:rsidRPr="003E6783" w:rsidRDefault="003E6783" w:rsidP="003E6783">
            <w:pPr>
              <w:pStyle w:val="afff"/>
              <w:rPr>
                <w:b/>
              </w:rPr>
            </w:pPr>
            <w:r w:rsidRPr="003E6783">
              <w:rPr>
                <w:b/>
              </w:rPr>
              <w:t>2023</w:t>
            </w:r>
          </w:p>
        </w:tc>
        <w:tc>
          <w:tcPr>
            <w:tcW w:w="352" w:type="pct"/>
            <w:shd w:val="clear" w:color="auto" w:fill="auto"/>
            <w:vAlign w:val="center"/>
            <w:hideMark/>
          </w:tcPr>
          <w:p w14:paraId="7E50EF30" w14:textId="77777777" w:rsidR="003E6783" w:rsidRPr="003E6783" w:rsidRDefault="003E6783" w:rsidP="003E6783">
            <w:pPr>
              <w:pStyle w:val="afff"/>
              <w:rPr>
                <w:b/>
              </w:rPr>
            </w:pPr>
            <w:r w:rsidRPr="003E6783">
              <w:rPr>
                <w:b/>
              </w:rPr>
              <w:t>2024</w:t>
            </w:r>
          </w:p>
        </w:tc>
        <w:tc>
          <w:tcPr>
            <w:tcW w:w="554" w:type="pct"/>
            <w:shd w:val="clear" w:color="auto" w:fill="auto"/>
            <w:vAlign w:val="center"/>
            <w:hideMark/>
          </w:tcPr>
          <w:p w14:paraId="01F509AA" w14:textId="77777777" w:rsidR="003E6783" w:rsidRPr="003E6783" w:rsidRDefault="003E6783" w:rsidP="003E6783">
            <w:pPr>
              <w:pStyle w:val="afff"/>
              <w:rPr>
                <w:b/>
              </w:rPr>
            </w:pPr>
            <w:r w:rsidRPr="003E6783">
              <w:rPr>
                <w:b/>
              </w:rPr>
              <w:t>2025-2030</w:t>
            </w:r>
          </w:p>
        </w:tc>
      </w:tr>
      <w:tr w:rsidR="003E6783" w:rsidRPr="003E6783" w14:paraId="1863C580" w14:textId="77777777" w:rsidTr="003E6783">
        <w:trPr>
          <w:trHeight w:val="300"/>
        </w:trPr>
        <w:tc>
          <w:tcPr>
            <w:tcW w:w="756" w:type="pct"/>
            <w:vMerge w:val="restart"/>
            <w:shd w:val="clear" w:color="auto" w:fill="auto"/>
            <w:vAlign w:val="center"/>
            <w:hideMark/>
          </w:tcPr>
          <w:p w14:paraId="4A71BC0F" w14:textId="77777777" w:rsidR="003E6783" w:rsidRPr="003E6783" w:rsidRDefault="003E6783" w:rsidP="003E6783">
            <w:pPr>
              <w:pStyle w:val="afff"/>
            </w:pPr>
            <w:r w:rsidRPr="003E6783">
              <w:t>с. Подсосное</w:t>
            </w:r>
          </w:p>
        </w:tc>
        <w:tc>
          <w:tcPr>
            <w:tcW w:w="1290" w:type="pct"/>
            <w:shd w:val="clear" w:color="auto" w:fill="auto"/>
            <w:vAlign w:val="center"/>
            <w:hideMark/>
          </w:tcPr>
          <w:p w14:paraId="08485B2D" w14:textId="77777777" w:rsidR="003E6783" w:rsidRPr="003E6783" w:rsidRDefault="003E6783" w:rsidP="003E6783">
            <w:pPr>
              <w:pStyle w:val="afff"/>
            </w:pPr>
            <w:r w:rsidRPr="003E6783">
              <w:t>Среднесуточная реализация</w:t>
            </w:r>
          </w:p>
        </w:tc>
        <w:tc>
          <w:tcPr>
            <w:tcW w:w="455" w:type="pct"/>
            <w:vMerge w:val="restart"/>
            <w:shd w:val="clear" w:color="auto" w:fill="auto"/>
            <w:vAlign w:val="center"/>
            <w:hideMark/>
          </w:tcPr>
          <w:p w14:paraId="5ADE8B03" w14:textId="77777777" w:rsidR="003E6783" w:rsidRPr="003E6783" w:rsidRDefault="003E6783" w:rsidP="003E6783">
            <w:pPr>
              <w:pStyle w:val="afff"/>
            </w:pPr>
            <w:r w:rsidRPr="003E6783">
              <w:t>м³/</w:t>
            </w:r>
            <w:proofErr w:type="spellStart"/>
            <w:r w:rsidRPr="003E6783">
              <w:t>сут</w:t>
            </w:r>
            <w:proofErr w:type="spellEnd"/>
          </w:p>
        </w:tc>
        <w:tc>
          <w:tcPr>
            <w:tcW w:w="380" w:type="pct"/>
            <w:shd w:val="clear" w:color="auto" w:fill="auto"/>
            <w:noWrap/>
            <w:vAlign w:val="bottom"/>
            <w:hideMark/>
          </w:tcPr>
          <w:p w14:paraId="2687DEBD" w14:textId="77777777" w:rsidR="003E6783" w:rsidRPr="003E6783" w:rsidRDefault="003E6783" w:rsidP="003E6783">
            <w:pPr>
              <w:pStyle w:val="afff"/>
            </w:pPr>
            <w:r w:rsidRPr="003E6783">
              <w:t>130</w:t>
            </w:r>
          </w:p>
        </w:tc>
        <w:tc>
          <w:tcPr>
            <w:tcW w:w="303" w:type="pct"/>
            <w:shd w:val="clear" w:color="auto" w:fill="auto"/>
            <w:noWrap/>
            <w:vAlign w:val="bottom"/>
            <w:hideMark/>
          </w:tcPr>
          <w:p w14:paraId="4578BAAC" w14:textId="77777777" w:rsidR="003E6783" w:rsidRPr="003E6783" w:rsidRDefault="003E6783" w:rsidP="003E6783">
            <w:pPr>
              <w:pStyle w:val="afff"/>
            </w:pPr>
            <w:r w:rsidRPr="003E6783">
              <w:t>130</w:t>
            </w:r>
          </w:p>
        </w:tc>
        <w:tc>
          <w:tcPr>
            <w:tcW w:w="304" w:type="pct"/>
            <w:shd w:val="clear" w:color="auto" w:fill="auto"/>
            <w:noWrap/>
            <w:vAlign w:val="bottom"/>
            <w:hideMark/>
          </w:tcPr>
          <w:p w14:paraId="439E334C" w14:textId="77777777" w:rsidR="003E6783" w:rsidRPr="003E6783" w:rsidRDefault="003E6783" w:rsidP="003E6783">
            <w:pPr>
              <w:pStyle w:val="afff"/>
            </w:pPr>
            <w:r w:rsidRPr="003E6783">
              <w:t>130</w:t>
            </w:r>
          </w:p>
        </w:tc>
        <w:tc>
          <w:tcPr>
            <w:tcW w:w="303" w:type="pct"/>
            <w:shd w:val="clear" w:color="auto" w:fill="auto"/>
            <w:noWrap/>
            <w:vAlign w:val="bottom"/>
            <w:hideMark/>
          </w:tcPr>
          <w:p w14:paraId="2722CA25" w14:textId="77777777" w:rsidR="003E6783" w:rsidRPr="003E6783" w:rsidRDefault="003E6783" w:rsidP="003E6783">
            <w:pPr>
              <w:pStyle w:val="afff"/>
            </w:pPr>
            <w:r w:rsidRPr="003E6783">
              <w:t>130</w:t>
            </w:r>
          </w:p>
        </w:tc>
        <w:tc>
          <w:tcPr>
            <w:tcW w:w="304" w:type="pct"/>
            <w:shd w:val="clear" w:color="auto" w:fill="auto"/>
            <w:noWrap/>
            <w:vAlign w:val="bottom"/>
            <w:hideMark/>
          </w:tcPr>
          <w:p w14:paraId="7CB1B79E" w14:textId="77777777" w:rsidR="003E6783" w:rsidRPr="003E6783" w:rsidRDefault="003E6783" w:rsidP="003E6783">
            <w:pPr>
              <w:pStyle w:val="afff"/>
            </w:pPr>
            <w:r w:rsidRPr="003E6783">
              <w:t>130</w:t>
            </w:r>
          </w:p>
        </w:tc>
        <w:tc>
          <w:tcPr>
            <w:tcW w:w="352" w:type="pct"/>
            <w:shd w:val="clear" w:color="auto" w:fill="auto"/>
            <w:noWrap/>
            <w:vAlign w:val="bottom"/>
            <w:hideMark/>
          </w:tcPr>
          <w:p w14:paraId="48DE21DB" w14:textId="77777777" w:rsidR="003E6783" w:rsidRPr="003E6783" w:rsidRDefault="003E6783" w:rsidP="003E6783">
            <w:pPr>
              <w:pStyle w:val="afff"/>
            </w:pPr>
            <w:r w:rsidRPr="003E6783">
              <w:t>130</w:t>
            </w:r>
          </w:p>
        </w:tc>
        <w:tc>
          <w:tcPr>
            <w:tcW w:w="554" w:type="pct"/>
            <w:shd w:val="clear" w:color="auto" w:fill="auto"/>
            <w:noWrap/>
            <w:vAlign w:val="bottom"/>
            <w:hideMark/>
          </w:tcPr>
          <w:p w14:paraId="0CC5B956" w14:textId="77777777" w:rsidR="003E6783" w:rsidRPr="003E6783" w:rsidRDefault="003E6783" w:rsidP="003E6783">
            <w:pPr>
              <w:pStyle w:val="afff"/>
            </w:pPr>
            <w:r w:rsidRPr="003E6783">
              <w:t>130</w:t>
            </w:r>
          </w:p>
        </w:tc>
      </w:tr>
      <w:tr w:rsidR="003E6783" w:rsidRPr="003E6783" w14:paraId="5D14D3E7" w14:textId="77777777" w:rsidTr="003E6783">
        <w:trPr>
          <w:trHeight w:val="510"/>
        </w:trPr>
        <w:tc>
          <w:tcPr>
            <w:tcW w:w="756" w:type="pct"/>
            <w:vMerge/>
            <w:shd w:val="clear" w:color="auto" w:fill="auto"/>
            <w:vAlign w:val="center"/>
            <w:hideMark/>
          </w:tcPr>
          <w:p w14:paraId="469C8E40" w14:textId="77777777" w:rsidR="003E6783" w:rsidRPr="003E6783" w:rsidRDefault="003E6783" w:rsidP="003E6783">
            <w:pPr>
              <w:pStyle w:val="afff"/>
            </w:pPr>
          </w:p>
        </w:tc>
        <w:tc>
          <w:tcPr>
            <w:tcW w:w="1290" w:type="pct"/>
            <w:shd w:val="clear" w:color="auto" w:fill="auto"/>
            <w:vAlign w:val="center"/>
            <w:hideMark/>
          </w:tcPr>
          <w:p w14:paraId="7F0A036A" w14:textId="77777777" w:rsidR="003E6783" w:rsidRPr="003E6783" w:rsidRDefault="003E6783" w:rsidP="003E6783">
            <w:pPr>
              <w:pStyle w:val="afff"/>
            </w:pPr>
            <w:r w:rsidRPr="003E6783">
              <w:t>Максимальная суточная реализация</w:t>
            </w:r>
          </w:p>
        </w:tc>
        <w:tc>
          <w:tcPr>
            <w:tcW w:w="455" w:type="pct"/>
            <w:vMerge/>
            <w:shd w:val="clear" w:color="auto" w:fill="auto"/>
            <w:vAlign w:val="center"/>
            <w:hideMark/>
          </w:tcPr>
          <w:p w14:paraId="3E31F55D" w14:textId="77777777" w:rsidR="003E6783" w:rsidRPr="003E6783" w:rsidRDefault="003E6783" w:rsidP="003E6783">
            <w:pPr>
              <w:pStyle w:val="afff"/>
            </w:pPr>
          </w:p>
        </w:tc>
        <w:tc>
          <w:tcPr>
            <w:tcW w:w="380" w:type="pct"/>
            <w:shd w:val="clear" w:color="auto" w:fill="auto"/>
            <w:noWrap/>
            <w:vAlign w:val="bottom"/>
            <w:hideMark/>
          </w:tcPr>
          <w:p w14:paraId="1D9ED45E" w14:textId="77777777" w:rsidR="003E6783" w:rsidRPr="003E6783" w:rsidRDefault="003E6783" w:rsidP="003E6783">
            <w:pPr>
              <w:pStyle w:val="afff"/>
            </w:pPr>
            <w:r w:rsidRPr="003E6783">
              <w:t>156</w:t>
            </w:r>
          </w:p>
        </w:tc>
        <w:tc>
          <w:tcPr>
            <w:tcW w:w="303" w:type="pct"/>
            <w:shd w:val="clear" w:color="auto" w:fill="auto"/>
            <w:noWrap/>
            <w:vAlign w:val="bottom"/>
            <w:hideMark/>
          </w:tcPr>
          <w:p w14:paraId="7145DCFB" w14:textId="77777777" w:rsidR="003E6783" w:rsidRPr="003E6783" w:rsidRDefault="003E6783" w:rsidP="003E6783">
            <w:pPr>
              <w:pStyle w:val="afff"/>
            </w:pPr>
            <w:r w:rsidRPr="003E6783">
              <w:t>156</w:t>
            </w:r>
          </w:p>
        </w:tc>
        <w:tc>
          <w:tcPr>
            <w:tcW w:w="304" w:type="pct"/>
            <w:shd w:val="clear" w:color="auto" w:fill="auto"/>
            <w:noWrap/>
            <w:vAlign w:val="bottom"/>
            <w:hideMark/>
          </w:tcPr>
          <w:p w14:paraId="203B8A4A" w14:textId="77777777" w:rsidR="003E6783" w:rsidRPr="003E6783" w:rsidRDefault="003E6783" w:rsidP="003E6783">
            <w:pPr>
              <w:pStyle w:val="afff"/>
            </w:pPr>
            <w:r w:rsidRPr="003E6783">
              <w:t>156</w:t>
            </w:r>
          </w:p>
        </w:tc>
        <w:tc>
          <w:tcPr>
            <w:tcW w:w="303" w:type="pct"/>
            <w:shd w:val="clear" w:color="auto" w:fill="auto"/>
            <w:noWrap/>
            <w:vAlign w:val="bottom"/>
            <w:hideMark/>
          </w:tcPr>
          <w:p w14:paraId="2734EB29" w14:textId="77777777" w:rsidR="003E6783" w:rsidRPr="003E6783" w:rsidRDefault="003E6783" w:rsidP="003E6783">
            <w:pPr>
              <w:pStyle w:val="afff"/>
            </w:pPr>
            <w:r w:rsidRPr="003E6783">
              <w:t>156</w:t>
            </w:r>
          </w:p>
        </w:tc>
        <w:tc>
          <w:tcPr>
            <w:tcW w:w="304" w:type="pct"/>
            <w:shd w:val="clear" w:color="auto" w:fill="auto"/>
            <w:noWrap/>
            <w:vAlign w:val="bottom"/>
            <w:hideMark/>
          </w:tcPr>
          <w:p w14:paraId="342E592A" w14:textId="77777777" w:rsidR="003E6783" w:rsidRPr="003E6783" w:rsidRDefault="003E6783" w:rsidP="003E6783">
            <w:pPr>
              <w:pStyle w:val="afff"/>
            </w:pPr>
            <w:r w:rsidRPr="003E6783">
              <w:t>156</w:t>
            </w:r>
          </w:p>
        </w:tc>
        <w:tc>
          <w:tcPr>
            <w:tcW w:w="352" w:type="pct"/>
            <w:shd w:val="clear" w:color="auto" w:fill="auto"/>
            <w:noWrap/>
            <w:vAlign w:val="bottom"/>
            <w:hideMark/>
          </w:tcPr>
          <w:p w14:paraId="711F6EDB" w14:textId="77777777" w:rsidR="003E6783" w:rsidRPr="003E6783" w:rsidRDefault="003E6783" w:rsidP="003E6783">
            <w:pPr>
              <w:pStyle w:val="afff"/>
            </w:pPr>
            <w:r w:rsidRPr="003E6783">
              <w:t>156</w:t>
            </w:r>
          </w:p>
        </w:tc>
        <w:tc>
          <w:tcPr>
            <w:tcW w:w="554" w:type="pct"/>
            <w:shd w:val="clear" w:color="auto" w:fill="auto"/>
            <w:noWrap/>
            <w:vAlign w:val="bottom"/>
            <w:hideMark/>
          </w:tcPr>
          <w:p w14:paraId="5DECB627" w14:textId="77777777" w:rsidR="003E6783" w:rsidRPr="003E6783" w:rsidRDefault="003E6783" w:rsidP="003E6783">
            <w:pPr>
              <w:pStyle w:val="afff"/>
            </w:pPr>
            <w:r w:rsidRPr="003E6783">
              <w:t>156</w:t>
            </w:r>
          </w:p>
        </w:tc>
      </w:tr>
      <w:tr w:rsidR="003E6783" w:rsidRPr="003E6783" w14:paraId="5CAE8142" w14:textId="77777777" w:rsidTr="003E6783">
        <w:trPr>
          <w:trHeight w:val="300"/>
        </w:trPr>
        <w:tc>
          <w:tcPr>
            <w:tcW w:w="756" w:type="pct"/>
            <w:vMerge w:val="restart"/>
            <w:shd w:val="clear" w:color="auto" w:fill="auto"/>
            <w:vAlign w:val="center"/>
            <w:hideMark/>
          </w:tcPr>
          <w:p w14:paraId="031227AD" w14:textId="77777777" w:rsidR="003E6783" w:rsidRPr="003E6783" w:rsidRDefault="003E6783" w:rsidP="003E6783">
            <w:pPr>
              <w:pStyle w:val="afff"/>
            </w:pPr>
            <w:r w:rsidRPr="003E6783">
              <w:t xml:space="preserve">д. </w:t>
            </w:r>
            <w:proofErr w:type="spellStart"/>
            <w:r w:rsidRPr="003E6783">
              <w:t>Скоробогатово</w:t>
            </w:r>
            <w:proofErr w:type="spellEnd"/>
          </w:p>
        </w:tc>
        <w:tc>
          <w:tcPr>
            <w:tcW w:w="1290" w:type="pct"/>
            <w:shd w:val="clear" w:color="auto" w:fill="auto"/>
            <w:vAlign w:val="center"/>
            <w:hideMark/>
          </w:tcPr>
          <w:p w14:paraId="6A88DAC2" w14:textId="77777777" w:rsidR="003E6783" w:rsidRPr="003E6783" w:rsidRDefault="003E6783" w:rsidP="003E6783">
            <w:pPr>
              <w:pStyle w:val="afff"/>
            </w:pPr>
            <w:r w:rsidRPr="003E6783">
              <w:t>Среднесуточная реализация</w:t>
            </w:r>
          </w:p>
        </w:tc>
        <w:tc>
          <w:tcPr>
            <w:tcW w:w="455" w:type="pct"/>
            <w:vMerge/>
            <w:shd w:val="clear" w:color="auto" w:fill="auto"/>
            <w:vAlign w:val="center"/>
            <w:hideMark/>
          </w:tcPr>
          <w:p w14:paraId="1F3D2630" w14:textId="77777777" w:rsidR="003E6783" w:rsidRPr="003E6783" w:rsidRDefault="003E6783" w:rsidP="003E6783">
            <w:pPr>
              <w:pStyle w:val="afff"/>
            </w:pPr>
          </w:p>
        </w:tc>
        <w:tc>
          <w:tcPr>
            <w:tcW w:w="380" w:type="pct"/>
            <w:shd w:val="clear" w:color="auto" w:fill="auto"/>
            <w:noWrap/>
            <w:vAlign w:val="bottom"/>
            <w:hideMark/>
          </w:tcPr>
          <w:p w14:paraId="07EEC486" w14:textId="77777777" w:rsidR="003E6783" w:rsidRPr="003E6783" w:rsidRDefault="003E6783" w:rsidP="003E6783">
            <w:pPr>
              <w:pStyle w:val="afff"/>
            </w:pPr>
            <w:r w:rsidRPr="003E6783">
              <w:t>15</w:t>
            </w:r>
          </w:p>
        </w:tc>
        <w:tc>
          <w:tcPr>
            <w:tcW w:w="303" w:type="pct"/>
            <w:shd w:val="clear" w:color="auto" w:fill="auto"/>
            <w:noWrap/>
            <w:vAlign w:val="bottom"/>
            <w:hideMark/>
          </w:tcPr>
          <w:p w14:paraId="6DF60E49" w14:textId="77777777" w:rsidR="003E6783" w:rsidRPr="003E6783" w:rsidRDefault="003E6783" w:rsidP="003E6783">
            <w:pPr>
              <w:pStyle w:val="afff"/>
            </w:pPr>
            <w:r w:rsidRPr="003E6783">
              <w:t>15</w:t>
            </w:r>
          </w:p>
        </w:tc>
        <w:tc>
          <w:tcPr>
            <w:tcW w:w="304" w:type="pct"/>
            <w:shd w:val="clear" w:color="auto" w:fill="auto"/>
            <w:noWrap/>
            <w:vAlign w:val="bottom"/>
            <w:hideMark/>
          </w:tcPr>
          <w:p w14:paraId="138EFCE9" w14:textId="77777777" w:rsidR="003E6783" w:rsidRPr="003E6783" w:rsidRDefault="003E6783" w:rsidP="003E6783">
            <w:pPr>
              <w:pStyle w:val="afff"/>
            </w:pPr>
            <w:r w:rsidRPr="003E6783">
              <w:t>15</w:t>
            </w:r>
          </w:p>
        </w:tc>
        <w:tc>
          <w:tcPr>
            <w:tcW w:w="303" w:type="pct"/>
            <w:shd w:val="clear" w:color="auto" w:fill="auto"/>
            <w:noWrap/>
            <w:vAlign w:val="bottom"/>
            <w:hideMark/>
          </w:tcPr>
          <w:p w14:paraId="6F8929D1" w14:textId="77777777" w:rsidR="003E6783" w:rsidRPr="003E6783" w:rsidRDefault="003E6783" w:rsidP="003E6783">
            <w:pPr>
              <w:pStyle w:val="afff"/>
            </w:pPr>
            <w:r w:rsidRPr="003E6783">
              <w:t>15</w:t>
            </w:r>
          </w:p>
        </w:tc>
        <w:tc>
          <w:tcPr>
            <w:tcW w:w="304" w:type="pct"/>
            <w:shd w:val="clear" w:color="auto" w:fill="auto"/>
            <w:noWrap/>
            <w:vAlign w:val="bottom"/>
            <w:hideMark/>
          </w:tcPr>
          <w:p w14:paraId="7C163973" w14:textId="77777777" w:rsidR="003E6783" w:rsidRPr="003E6783" w:rsidRDefault="003E6783" w:rsidP="003E6783">
            <w:pPr>
              <w:pStyle w:val="afff"/>
            </w:pPr>
            <w:r w:rsidRPr="003E6783">
              <w:t>15</w:t>
            </w:r>
          </w:p>
        </w:tc>
        <w:tc>
          <w:tcPr>
            <w:tcW w:w="352" w:type="pct"/>
            <w:shd w:val="clear" w:color="auto" w:fill="auto"/>
            <w:noWrap/>
            <w:vAlign w:val="bottom"/>
            <w:hideMark/>
          </w:tcPr>
          <w:p w14:paraId="7BA6DACC" w14:textId="77777777" w:rsidR="003E6783" w:rsidRPr="003E6783" w:rsidRDefault="003E6783" w:rsidP="003E6783">
            <w:pPr>
              <w:pStyle w:val="afff"/>
            </w:pPr>
            <w:r w:rsidRPr="003E6783">
              <w:t>15</w:t>
            </w:r>
          </w:p>
        </w:tc>
        <w:tc>
          <w:tcPr>
            <w:tcW w:w="554" w:type="pct"/>
            <w:shd w:val="clear" w:color="auto" w:fill="auto"/>
            <w:noWrap/>
            <w:vAlign w:val="bottom"/>
            <w:hideMark/>
          </w:tcPr>
          <w:p w14:paraId="4B24C536" w14:textId="77777777" w:rsidR="003E6783" w:rsidRPr="003E6783" w:rsidRDefault="003E6783" w:rsidP="003E6783">
            <w:pPr>
              <w:pStyle w:val="afff"/>
            </w:pPr>
            <w:r w:rsidRPr="003E6783">
              <w:t>15</w:t>
            </w:r>
          </w:p>
        </w:tc>
      </w:tr>
      <w:tr w:rsidR="003E6783" w:rsidRPr="003E6783" w14:paraId="75C1B7EC" w14:textId="77777777" w:rsidTr="003E6783">
        <w:trPr>
          <w:trHeight w:val="510"/>
        </w:trPr>
        <w:tc>
          <w:tcPr>
            <w:tcW w:w="756" w:type="pct"/>
            <w:vMerge/>
            <w:shd w:val="clear" w:color="auto" w:fill="auto"/>
            <w:vAlign w:val="center"/>
            <w:hideMark/>
          </w:tcPr>
          <w:p w14:paraId="2DA1963F" w14:textId="77777777" w:rsidR="003E6783" w:rsidRPr="003E6783" w:rsidRDefault="003E6783" w:rsidP="003E6783">
            <w:pPr>
              <w:pStyle w:val="afff"/>
            </w:pPr>
          </w:p>
        </w:tc>
        <w:tc>
          <w:tcPr>
            <w:tcW w:w="1290" w:type="pct"/>
            <w:shd w:val="clear" w:color="auto" w:fill="auto"/>
            <w:vAlign w:val="center"/>
            <w:hideMark/>
          </w:tcPr>
          <w:p w14:paraId="2B0DBD7D" w14:textId="77777777" w:rsidR="003E6783" w:rsidRPr="003E6783" w:rsidRDefault="003E6783" w:rsidP="003E6783">
            <w:pPr>
              <w:pStyle w:val="afff"/>
            </w:pPr>
            <w:r w:rsidRPr="003E6783">
              <w:t>Максимальная суточная реализация</w:t>
            </w:r>
          </w:p>
        </w:tc>
        <w:tc>
          <w:tcPr>
            <w:tcW w:w="455" w:type="pct"/>
            <w:vMerge/>
            <w:shd w:val="clear" w:color="auto" w:fill="auto"/>
            <w:vAlign w:val="center"/>
            <w:hideMark/>
          </w:tcPr>
          <w:p w14:paraId="492B2CA4" w14:textId="77777777" w:rsidR="003E6783" w:rsidRPr="003E6783" w:rsidRDefault="003E6783" w:rsidP="003E6783">
            <w:pPr>
              <w:pStyle w:val="afff"/>
            </w:pPr>
          </w:p>
        </w:tc>
        <w:tc>
          <w:tcPr>
            <w:tcW w:w="380" w:type="pct"/>
            <w:shd w:val="clear" w:color="auto" w:fill="auto"/>
            <w:noWrap/>
            <w:vAlign w:val="bottom"/>
            <w:hideMark/>
          </w:tcPr>
          <w:p w14:paraId="185C6D51" w14:textId="77777777" w:rsidR="003E6783" w:rsidRPr="003E6783" w:rsidRDefault="003E6783" w:rsidP="003E6783">
            <w:pPr>
              <w:pStyle w:val="afff"/>
            </w:pPr>
            <w:r w:rsidRPr="003E6783">
              <w:t>18</w:t>
            </w:r>
          </w:p>
        </w:tc>
        <w:tc>
          <w:tcPr>
            <w:tcW w:w="303" w:type="pct"/>
            <w:shd w:val="clear" w:color="auto" w:fill="auto"/>
            <w:noWrap/>
            <w:vAlign w:val="bottom"/>
            <w:hideMark/>
          </w:tcPr>
          <w:p w14:paraId="2CDA78D2" w14:textId="77777777" w:rsidR="003E6783" w:rsidRPr="003E6783" w:rsidRDefault="003E6783" w:rsidP="003E6783">
            <w:pPr>
              <w:pStyle w:val="afff"/>
            </w:pPr>
            <w:r w:rsidRPr="003E6783">
              <w:t>18</w:t>
            </w:r>
          </w:p>
        </w:tc>
        <w:tc>
          <w:tcPr>
            <w:tcW w:w="304" w:type="pct"/>
            <w:shd w:val="clear" w:color="auto" w:fill="auto"/>
            <w:noWrap/>
            <w:vAlign w:val="bottom"/>
            <w:hideMark/>
          </w:tcPr>
          <w:p w14:paraId="5459D333" w14:textId="77777777" w:rsidR="003E6783" w:rsidRPr="003E6783" w:rsidRDefault="003E6783" w:rsidP="003E6783">
            <w:pPr>
              <w:pStyle w:val="afff"/>
            </w:pPr>
            <w:r w:rsidRPr="003E6783">
              <w:t>18</w:t>
            </w:r>
          </w:p>
        </w:tc>
        <w:tc>
          <w:tcPr>
            <w:tcW w:w="303" w:type="pct"/>
            <w:shd w:val="clear" w:color="auto" w:fill="auto"/>
            <w:noWrap/>
            <w:vAlign w:val="bottom"/>
            <w:hideMark/>
          </w:tcPr>
          <w:p w14:paraId="15082D3D" w14:textId="77777777" w:rsidR="003E6783" w:rsidRPr="003E6783" w:rsidRDefault="003E6783" w:rsidP="003E6783">
            <w:pPr>
              <w:pStyle w:val="afff"/>
            </w:pPr>
            <w:r w:rsidRPr="003E6783">
              <w:t>18</w:t>
            </w:r>
          </w:p>
        </w:tc>
        <w:tc>
          <w:tcPr>
            <w:tcW w:w="304" w:type="pct"/>
            <w:shd w:val="clear" w:color="auto" w:fill="auto"/>
            <w:noWrap/>
            <w:vAlign w:val="bottom"/>
            <w:hideMark/>
          </w:tcPr>
          <w:p w14:paraId="75BC2B3D" w14:textId="77777777" w:rsidR="003E6783" w:rsidRPr="003E6783" w:rsidRDefault="003E6783" w:rsidP="003E6783">
            <w:pPr>
              <w:pStyle w:val="afff"/>
            </w:pPr>
            <w:r w:rsidRPr="003E6783">
              <w:t>18</w:t>
            </w:r>
          </w:p>
        </w:tc>
        <w:tc>
          <w:tcPr>
            <w:tcW w:w="352" w:type="pct"/>
            <w:shd w:val="clear" w:color="auto" w:fill="auto"/>
            <w:noWrap/>
            <w:vAlign w:val="bottom"/>
            <w:hideMark/>
          </w:tcPr>
          <w:p w14:paraId="4ED3B833" w14:textId="77777777" w:rsidR="003E6783" w:rsidRPr="003E6783" w:rsidRDefault="003E6783" w:rsidP="003E6783">
            <w:pPr>
              <w:pStyle w:val="afff"/>
            </w:pPr>
            <w:r w:rsidRPr="003E6783">
              <w:t>18</w:t>
            </w:r>
          </w:p>
        </w:tc>
        <w:tc>
          <w:tcPr>
            <w:tcW w:w="554" w:type="pct"/>
            <w:shd w:val="clear" w:color="auto" w:fill="auto"/>
            <w:noWrap/>
            <w:vAlign w:val="bottom"/>
            <w:hideMark/>
          </w:tcPr>
          <w:p w14:paraId="2B4E4BE1" w14:textId="77777777" w:rsidR="003E6783" w:rsidRPr="003E6783" w:rsidRDefault="003E6783" w:rsidP="003E6783">
            <w:pPr>
              <w:pStyle w:val="afff"/>
            </w:pPr>
            <w:r w:rsidRPr="003E6783">
              <w:t>18</w:t>
            </w:r>
          </w:p>
        </w:tc>
      </w:tr>
      <w:tr w:rsidR="003E6783" w:rsidRPr="003E6783" w14:paraId="13F3BFD7" w14:textId="77777777" w:rsidTr="003E6783">
        <w:trPr>
          <w:trHeight w:val="300"/>
        </w:trPr>
        <w:tc>
          <w:tcPr>
            <w:tcW w:w="756" w:type="pct"/>
            <w:vMerge w:val="restart"/>
            <w:shd w:val="clear" w:color="auto" w:fill="auto"/>
            <w:vAlign w:val="center"/>
            <w:hideMark/>
          </w:tcPr>
          <w:p w14:paraId="23B9D9FD" w14:textId="77777777" w:rsidR="003E6783" w:rsidRPr="003E6783" w:rsidRDefault="003E6783" w:rsidP="003E6783">
            <w:pPr>
              <w:pStyle w:val="afff"/>
            </w:pPr>
            <w:r w:rsidRPr="003E6783">
              <w:t>п. Старожилово</w:t>
            </w:r>
          </w:p>
        </w:tc>
        <w:tc>
          <w:tcPr>
            <w:tcW w:w="1290" w:type="pct"/>
            <w:shd w:val="clear" w:color="auto" w:fill="auto"/>
            <w:vAlign w:val="center"/>
            <w:hideMark/>
          </w:tcPr>
          <w:p w14:paraId="2BEC7F20" w14:textId="77777777" w:rsidR="003E6783" w:rsidRPr="003E6783" w:rsidRDefault="003E6783" w:rsidP="003E6783">
            <w:pPr>
              <w:pStyle w:val="afff"/>
            </w:pPr>
            <w:r w:rsidRPr="003E6783">
              <w:t>Среднесуточная реализация</w:t>
            </w:r>
          </w:p>
        </w:tc>
        <w:tc>
          <w:tcPr>
            <w:tcW w:w="455" w:type="pct"/>
            <w:vMerge/>
            <w:shd w:val="clear" w:color="auto" w:fill="auto"/>
            <w:vAlign w:val="center"/>
            <w:hideMark/>
          </w:tcPr>
          <w:p w14:paraId="2AD5BBA7" w14:textId="77777777" w:rsidR="003E6783" w:rsidRPr="003E6783" w:rsidRDefault="003E6783" w:rsidP="003E6783">
            <w:pPr>
              <w:pStyle w:val="afff"/>
            </w:pPr>
          </w:p>
        </w:tc>
        <w:tc>
          <w:tcPr>
            <w:tcW w:w="380" w:type="pct"/>
            <w:shd w:val="clear" w:color="auto" w:fill="auto"/>
            <w:noWrap/>
            <w:vAlign w:val="bottom"/>
            <w:hideMark/>
          </w:tcPr>
          <w:p w14:paraId="648CC504" w14:textId="77777777" w:rsidR="003E6783" w:rsidRPr="003E6783" w:rsidRDefault="003E6783" w:rsidP="003E6783">
            <w:pPr>
              <w:pStyle w:val="afff"/>
            </w:pPr>
            <w:r w:rsidRPr="003E6783">
              <w:t>30</w:t>
            </w:r>
          </w:p>
        </w:tc>
        <w:tc>
          <w:tcPr>
            <w:tcW w:w="303" w:type="pct"/>
            <w:shd w:val="clear" w:color="auto" w:fill="auto"/>
            <w:noWrap/>
            <w:vAlign w:val="bottom"/>
            <w:hideMark/>
          </w:tcPr>
          <w:p w14:paraId="076F1202" w14:textId="77777777" w:rsidR="003E6783" w:rsidRPr="003E6783" w:rsidRDefault="003E6783" w:rsidP="003E6783">
            <w:pPr>
              <w:pStyle w:val="afff"/>
            </w:pPr>
            <w:r w:rsidRPr="003E6783">
              <w:t>30</w:t>
            </w:r>
          </w:p>
        </w:tc>
        <w:tc>
          <w:tcPr>
            <w:tcW w:w="304" w:type="pct"/>
            <w:shd w:val="clear" w:color="auto" w:fill="auto"/>
            <w:noWrap/>
            <w:vAlign w:val="bottom"/>
            <w:hideMark/>
          </w:tcPr>
          <w:p w14:paraId="4B128B40" w14:textId="77777777" w:rsidR="003E6783" w:rsidRPr="003E6783" w:rsidRDefault="003E6783" w:rsidP="003E6783">
            <w:pPr>
              <w:pStyle w:val="afff"/>
            </w:pPr>
            <w:r w:rsidRPr="003E6783">
              <w:t>30</w:t>
            </w:r>
          </w:p>
        </w:tc>
        <w:tc>
          <w:tcPr>
            <w:tcW w:w="303" w:type="pct"/>
            <w:shd w:val="clear" w:color="auto" w:fill="auto"/>
            <w:noWrap/>
            <w:vAlign w:val="bottom"/>
            <w:hideMark/>
          </w:tcPr>
          <w:p w14:paraId="2174FCC1" w14:textId="77777777" w:rsidR="003E6783" w:rsidRPr="003E6783" w:rsidRDefault="003E6783" w:rsidP="003E6783">
            <w:pPr>
              <w:pStyle w:val="afff"/>
            </w:pPr>
            <w:r w:rsidRPr="003E6783">
              <w:t>30</w:t>
            </w:r>
          </w:p>
        </w:tc>
        <w:tc>
          <w:tcPr>
            <w:tcW w:w="304" w:type="pct"/>
            <w:shd w:val="clear" w:color="auto" w:fill="auto"/>
            <w:noWrap/>
            <w:vAlign w:val="bottom"/>
            <w:hideMark/>
          </w:tcPr>
          <w:p w14:paraId="20113E2C" w14:textId="77777777" w:rsidR="003E6783" w:rsidRPr="003E6783" w:rsidRDefault="003E6783" w:rsidP="003E6783">
            <w:pPr>
              <w:pStyle w:val="afff"/>
            </w:pPr>
            <w:r w:rsidRPr="003E6783">
              <w:t>30</w:t>
            </w:r>
          </w:p>
        </w:tc>
        <w:tc>
          <w:tcPr>
            <w:tcW w:w="352" w:type="pct"/>
            <w:shd w:val="clear" w:color="auto" w:fill="auto"/>
            <w:noWrap/>
            <w:vAlign w:val="bottom"/>
            <w:hideMark/>
          </w:tcPr>
          <w:p w14:paraId="508AF174" w14:textId="77777777" w:rsidR="003E6783" w:rsidRPr="003E6783" w:rsidRDefault="003E6783" w:rsidP="003E6783">
            <w:pPr>
              <w:pStyle w:val="afff"/>
            </w:pPr>
            <w:r w:rsidRPr="003E6783">
              <w:t>30</w:t>
            </w:r>
          </w:p>
        </w:tc>
        <w:tc>
          <w:tcPr>
            <w:tcW w:w="554" w:type="pct"/>
            <w:shd w:val="clear" w:color="auto" w:fill="auto"/>
            <w:noWrap/>
            <w:vAlign w:val="bottom"/>
            <w:hideMark/>
          </w:tcPr>
          <w:p w14:paraId="7D5DD650" w14:textId="77777777" w:rsidR="003E6783" w:rsidRPr="003E6783" w:rsidRDefault="003E6783" w:rsidP="003E6783">
            <w:pPr>
              <w:pStyle w:val="afff"/>
            </w:pPr>
            <w:r w:rsidRPr="003E6783">
              <w:t>30</w:t>
            </w:r>
          </w:p>
        </w:tc>
      </w:tr>
      <w:tr w:rsidR="003E6783" w:rsidRPr="003E6783" w14:paraId="79F933D7" w14:textId="77777777" w:rsidTr="003E6783">
        <w:trPr>
          <w:trHeight w:val="510"/>
        </w:trPr>
        <w:tc>
          <w:tcPr>
            <w:tcW w:w="756" w:type="pct"/>
            <w:vMerge/>
            <w:shd w:val="clear" w:color="auto" w:fill="auto"/>
            <w:vAlign w:val="center"/>
            <w:hideMark/>
          </w:tcPr>
          <w:p w14:paraId="0913497D" w14:textId="77777777" w:rsidR="003E6783" w:rsidRPr="003E6783" w:rsidRDefault="003E6783" w:rsidP="003E6783">
            <w:pPr>
              <w:pStyle w:val="afff"/>
            </w:pPr>
          </w:p>
        </w:tc>
        <w:tc>
          <w:tcPr>
            <w:tcW w:w="1290" w:type="pct"/>
            <w:shd w:val="clear" w:color="auto" w:fill="auto"/>
            <w:vAlign w:val="center"/>
            <w:hideMark/>
          </w:tcPr>
          <w:p w14:paraId="43F70498" w14:textId="77777777" w:rsidR="003E6783" w:rsidRPr="003E6783" w:rsidRDefault="003E6783" w:rsidP="003E6783">
            <w:pPr>
              <w:pStyle w:val="afff"/>
            </w:pPr>
            <w:r w:rsidRPr="003E6783">
              <w:t>Максимальная суточная реализация</w:t>
            </w:r>
          </w:p>
        </w:tc>
        <w:tc>
          <w:tcPr>
            <w:tcW w:w="455" w:type="pct"/>
            <w:vMerge/>
            <w:shd w:val="clear" w:color="auto" w:fill="auto"/>
            <w:vAlign w:val="center"/>
            <w:hideMark/>
          </w:tcPr>
          <w:p w14:paraId="7678204B" w14:textId="77777777" w:rsidR="003E6783" w:rsidRPr="003E6783" w:rsidRDefault="003E6783" w:rsidP="003E6783">
            <w:pPr>
              <w:pStyle w:val="afff"/>
            </w:pPr>
          </w:p>
        </w:tc>
        <w:tc>
          <w:tcPr>
            <w:tcW w:w="380" w:type="pct"/>
            <w:shd w:val="clear" w:color="auto" w:fill="auto"/>
            <w:noWrap/>
            <w:vAlign w:val="bottom"/>
            <w:hideMark/>
          </w:tcPr>
          <w:p w14:paraId="797BDEB8" w14:textId="77777777" w:rsidR="003E6783" w:rsidRPr="003E6783" w:rsidRDefault="003E6783" w:rsidP="003E6783">
            <w:pPr>
              <w:pStyle w:val="afff"/>
            </w:pPr>
            <w:r w:rsidRPr="003E6783">
              <w:t>36</w:t>
            </w:r>
          </w:p>
        </w:tc>
        <w:tc>
          <w:tcPr>
            <w:tcW w:w="303" w:type="pct"/>
            <w:shd w:val="clear" w:color="auto" w:fill="auto"/>
            <w:noWrap/>
            <w:vAlign w:val="bottom"/>
            <w:hideMark/>
          </w:tcPr>
          <w:p w14:paraId="201C3441" w14:textId="77777777" w:rsidR="003E6783" w:rsidRPr="003E6783" w:rsidRDefault="003E6783" w:rsidP="003E6783">
            <w:pPr>
              <w:pStyle w:val="afff"/>
            </w:pPr>
            <w:r w:rsidRPr="003E6783">
              <w:t>36</w:t>
            </w:r>
          </w:p>
        </w:tc>
        <w:tc>
          <w:tcPr>
            <w:tcW w:w="304" w:type="pct"/>
            <w:shd w:val="clear" w:color="auto" w:fill="auto"/>
            <w:noWrap/>
            <w:vAlign w:val="bottom"/>
            <w:hideMark/>
          </w:tcPr>
          <w:p w14:paraId="750D5B61" w14:textId="77777777" w:rsidR="003E6783" w:rsidRPr="003E6783" w:rsidRDefault="003E6783" w:rsidP="003E6783">
            <w:pPr>
              <w:pStyle w:val="afff"/>
            </w:pPr>
            <w:r w:rsidRPr="003E6783">
              <w:t>36</w:t>
            </w:r>
          </w:p>
        </w:tc>
        <w:tc>
          <w:tcPr>
            <w:tcW w:w="303" w:type="pct"/>
            <w:shd w:val="clear" w:color="auto" w:fill="auto"/>
            <w:noWrap/>
            <w:vAlign w:val="bottom"/>
            <w:hideMark/>
          </w:tcPr>
          <w:p w14:paraId="1C779A2B" w14:textId="77777777" w:rsidR="003E6783" w:rsidRPr="003E6783" w:rsidRDefault="003E6783" w:rsidP="003E6783">
            <w:pPr>
              <w:pStyle w:val="afff"/>
            </w:pPr>
            <w:r w:rsidRPr="003E6783">
              <w:t>36</w:t>
            </w:r>
          </w:p>
        </w:tc>
        <w:tc>
          <w:tcPr>
            <w:tcW w:w="304" w:type="pct"/>
            <w:shd w:val="clear" w:color="auto" w:fill="auto"/>
            <w:noWrap/>
            <w:vAlign w:val="bottom"/>
            <w:hideMark/>
          </w:tcPr>
          <w:p w14:paraId="336215E6" w14:textId="77777777" w:rsidR="003E6783" w:rsidRPr="003E6783" w:rsidRDefault="003E6783" w:rsidP="003E6783">
            <w:pPr>
              <w:pStyle w:val="afff"/>
            </w:pPr>
            <w:r w:rsidRPr="003E6783">
              <w:t>36</w:t>
            </w:r>
          </w:p>
        </w:tc>
        <w:tc>
          <w:tcPr>
            <w:tcW w:w="352" w:type="pct"/>
            <w:shd w:val="clear" w:color="auto" w:fill="auto"/>
            <w:noWrap/>
            <w:vAlign w:val="bottom"/>
            <w:hideMark/>
          </w:tcPr>
          <w:p w14:paraId="54EEEDD2" w14:textId="77777777" w:rsidR="003E6783" w:rsidRPr="003E6783" w:rsidRDefault="003E6783" w:rsidP="003E6783">
            <w:pPr>
              <w:pStyle w:val="afff"/>
            </w:pPr>
            <w:r w:rsidRPr="003E6783">
              <w:t>36</w:t>
            </w:r>
          </w:p>
        </w:tc>
        <w:tc>
          <w:tcPr>
            <w:tcW w:w="554" w:type="pct"/>
            <w:shd w:val="clear" w:color="auto" w:fill="auto"/>
            <w:noWrap/>
            <w:vAlign w:val="bottom"/>
            <w:hideMark/>
          </w:tcPr>
          <w:p w14:paraId="6D268640" w14:textId="77777777" w:rsidR="003E6783" w:rsidRPr="003E6783" w:rsidRDefault="003E6783" w:rsidP="003E6783">
            <w:pPr>
              <w:pStyle w:val="afff"/>
            </w:pPr>
            <w:r w:rsidRPr="003E6783">
              <w:t>36</w:t>
            </w:r>
          </w:p>
        </w:tc>
      </w:tr>
      <w:tr w:rsidR="003E6783" w:rsidRPr="003E6783" w14:paraId="77D763C4" w14:textId="77777777" w:rsidTr="003E6783">
        <w:trPr>
          <w:trHeight w:val="300"/>
        </w:trPr>
        <w:tc>
          <w:tcPr>
            <w:tcW w:w="756" w:type="pct"/>
            <w:vMerge w:val="restart"/>
            <w:shd w:val="clear" w:color="auto" w:fill="auto"/>
            <w:vAlign w:val="center"/>
            <w:hideMark/>
          </w:tcPr>
          <w:p w14:paraId="6846C334" w14:textId="77777777" w:rsidR="003E6783" w:rsidRPr="003E6783" w:rsidRDefault="003E6783" w:rsidP="003E6783">
            <w:pPr>
              <w:pStyle w:val="afff"/>
            </w:pPr>
            <w:r w:rsidRPr="003E6783">
              <w:t xml:space="preserve">д. </w:t>
            </w:r>
            <w:proofErr w:type="spellStart"/>
            <w:r w:rsidRPr="003E6783">
              <w:t>Селедково</w:t>
            </w:r>
            <w:proofErr w:type="spellEnd"/>
          </w:p>
        </w:tc>
        <w:tc>
          <w:tcPr>
            <w:tcW w:w="1290" w:type="pct"/>
            <w:shd w:val="clear" w:color="auto" w:fill="auto"/>
            <w:vAlign w:val="center"/>
            <w:hideMark/>
          </w:tcPr>
          <w:p w14:paraId="7DBB84B8" w14:textId="77777777" w:rsidR="003E6783" w:rsidRPr="003E6783" w:rsidRDefault="003E6783" w:rsidP="003E6783">
            <w:pPr>
              <w:pStyle w:val="afff"/>
            </w:pPr>
            <w:r w:rsidRPr="003E6783">
              <w:t>Среднесуточная реализация</w:t>
            </w:r>
          </w:p>
        </w:tc>
        <w:tc>
          <w:tcPr>
            <w:tcW w:w="455" w:type="pct"/>
            <w:vMerge/>
            <w:shd w:val="clear" w:color="auto" w:fill="auto"/>
            <w:vAlign w:val="center"/>
            <w:hideMark/>
          </w:tcPr>
          <w:p w14:paraId="1DDF7717" w14:textId="77777777" w:rsidR="003E6783" w:rsidRPr="003E6783" w:rsidRDefault="003E6783" w:rsidP="003E6783">
            <w:pPr>
              <w:pStyle w:val="afff"/>
            </w:pPr>
          </w:p>
        </w:tc>
        <w:tc>
          <w:tcPr>
            <w:tcW w:w="380" w:type="pct"/>
            <w:shd w:val="clear" w:color="auto" w:fill="auto"/>
            <w:noWrap/>
            <w:vAlign w:val="bottom"/>
            <w:hideMark/>
          </w:tcPr>
          <w:p w14:paraId="20E864BB" w14:textId="77777777" w:rsidR="003E6783" w:rsidRPr="003E6783" w:rsidRDefault="003E6783" w:rsidP="003E6783">
            <w:pPr>
              <w:pStyle w:val="afff"/>
            </w:pPr>
            <w:r w:rsidRPr="003E6783">
              <w:t>35</w:t>
            </w:r>
          </w:p>
        </w:tc>
        <w:tc>
          <w:tcPr>
            <w:tcW w:w="303" w:type="pct"/>
            <w:shd w:val="clear" w:color="auto" w:fill="auto"/>
            <w:noWrap/>
            <w:vAlign w:val="bottom"/>
            <w:hideMark/>
          </w:tcPr>
          <w:p w14:paraId="0E6D1654" w14:textId="77777777" w:rsidR="003E6783" w:rsidRPr="003E6783" w:rsidRDefault="003E6783" w:rsidP="003E6783">
            <w:pPr>
              <w:pStyle w:val="afff"/>
            </w:pPr>
            <w:r w:rsidRPr="003E6783">
              <w:t>35</w:t>
            </w:r>
          </w:p>
        </w:tc>
        <w:tc>
          <w:tcPr>
            <w:tcW w:w="304" w:type="pct"/>
            <w:shd w:val="clear" w:color="auto" w:fill="auto"/>
            <w:noWrap/>
            <w:vAlign w:val="bottom"/>
            <w:hideMark/>
          </w:tcPr>
          <w:p w14:paraId="09FE576E" w14:textId="77777777" w:rsidR="003E6783" w:rsidRPr="003E6783" w:rsidRDefault="003E6783" w:rsidP="003E6783">
            <w:pPr>
              <w:pStyle w:val="afff"/>
            </w:pPr>
            <w:r w:rsidRPr="003E6783">
              <w:t>35</w:t>
            </w:r>
          </w:p>
        </w:tc>
        <w:tc>
          <w:tcPr>
            <w:tcW w:w="303" w:type="pct"/>
            <w:shd w:val="clear" w:color="auto" w:fill="auto"/>
            <w:noWrap/>
            <w:vAlign w:val="bottom"/>
            <w:hideMark/>
          </w:tcPr>
          <w:p w14:paraId="7D6CD24D" w14:textId="77777777" w:rsidR="003E6783" w:rsidRPr="003E6783" w:rsidRDefault="003E6783" w:rsidP="003E6783">
            <w:pPr>
              <w:pStyle w:val="afff"/>
            </w:pPr>
            <w:r w:rsidRPr="003E6783">
              <w:t>35</w:t>
            </w:r>
          </w:p>
        </w:tc>
        <w:tc>
          <w:tcPr>
            <w:tcW w:w="304" w:type="pct"/>
            <w:shd w:val="clear" w:color="auto" w:fill="auto"/>
            <w:noWrap/>
            <w:vAlign w:val="bottom"/>
            <w:hideMark/>
          </w:tcPr>
          <w:p w14:paraId="52CCCEC8" w14:textId="77777777" w:rsidR="003E6783" w:rsidRPr="003E6783" w:rsidRDefault="003E6783" w:rsidP="003E6783">
            <w:pPr>
              <w:pStyle w:val="afff"/>
            </w:pPr>
            <w:r w:rsidRPr="003E6783">
              <w:t>35</w:t>
            </w:r>
          </w:p>
        </w:tc>
        <w:tc>
          <w:tcPr>
            <w:tcW w:w="352" w:type="pct"/>
            <w:shd w:val="clear" w:color="auto" w:fill="auto"/>
            <w:noWrap/>
            <w:vAlign w:val="bottom"/>
            <w:hideMark/>
          </w:tcPr>
          <w:p w14:paraId="16259D69" w14:textId="77777777" w:rsidR="003E6783" w:rsidRPr="003E6783" w:rsidRDefault="003E6783" w:rsidP="003E6783">
            <w:pPr>
              <w:pStyle w:val="afff"/>
            </w:pPr>
            <w:r w:rsidRPr="003E6783">
              <w:t>35</w:t>
            </w:r>
          </w:p>
        </w:tc>
        <w:tc>
          <w:tcPr>
            <w:tcW w:w="554" w:type="pct"/>
            <w:shd w:val="clear" w:color="auto" w:fill="auto"/>
            <w:noWrap/>
            <w:vAlign w:val="bottom"/>
            <w:hideMark/>
          </w:tcPr>
          <w:p w14:paraId="3C1474F3" w14:textId="77777777" w:rsidR="003E6783" w:rsidRPr="003E6783" w:rsidRDefault="003E6783" w:rsidP="003E6783">
            <w:pPr>
              <w:pStyle w:val="afff"/>
            </w:pPr>
            <w:r w:rsidRPr="003E6783">
              <w:t>35</w:t>
            </w:r>
          </w:p>
        </w:tc>
      </w:tr>
      <w:tr w:rsidR="003E6783" w:rsidRPr="003E6783" w14:paraId="77EEC099" w14:textId="77777777" w:rsidTr="003E6783">
        <w:trPr>
          <w:trHeight w:val="510"/>
        </w:trPr>
        <w:tc>
          <w:tcPr>
            <w:tcW w:w="756" w:type="pct"/>
            <w:vMerge/>
            <w:shd w:val="clear" w:color="auto" w:fill="auto"/>
            <w:vAlign w:val="center"/>
            <w:hideMark/>
          </w:tcPr>
          <w:p w14:paraId="1D1B6013" w14:textId="77777777" w:rsidR="003E6783" w:rsidRPr="003E6783" w:rsidRDefault="003E6783" w:rsidP="003E6783">
            <w:pPr>
              <w:pStyle w:val="afff"/>
            </w:pPr>
          </w:p>
        </w:tc>
        <w:tc>
          <w:tcPr>
            <w:tcW w:w="1290" w:type="pct"/>
            <w:shd w:val="clear" w:color="auto" w:fill="auto"/>
            <w:vAlign w:val="center"/>
            <w:hideMark/>
          </w:tcPr>
          <w:p w14:paraId="3E4174C5" w14:textId="77777777" w:rsidR="003E6783" w:rsidRPr="003E6783" w:rsidRDefault="003E6783" w:rsidP="003E6783">
            <w:pPr>
              <w:pStyle w:val="afff"/>
            </w:pPr>
            <w:r w:rsidRPr="003E6783">
              <w:t>Максимальная суточная реализация</w:t>
            </w:r>
          </w:p>
        </w:tc>
        <w:tc>
          <w:tcPr>
            <w:tcW w:w="455" w:type="pct"/>
            <w:vMerge/>
            <w:shd w:val="clear" w:color="auto" w:fill="auto"/>
            <w:vAlign w:val="center"/>
            <w:hideMark/>
          </w:tcPr>
          <w:p w14:paraId="7029886C" w14:textId="77777777" w:rsidR="003E6783" w:rsidRPr="003E6783" w:rsidRDefault="003E6783" w:rsidP="003E6783">
            <w:pPr>
              <w:pStyle w:val="afff"/>
            </w:pPr>
          </w:p>
        </w:tc>
        <w:tc>
          <w:tcPr>
            <w:tcW w:w="380" w:type="pct"/>
            <w:shd w:val="clear" w:color="auto" w:fill="auto"/>
            <w:noWrap/>
            <w:vAlign w:val="bottom"/>
            <w:hideMark/>
          </w:tcPr>
          <w:p w14:paraId="046395CB" w14:textId="77777777" w:rsidR="003E6783" w:rsidRPr="003E6783" w:rsidRDefault="003E6783" w:rsidP="003E6783">
            <w:pPr>
              <w:pStyle w:val="afff"/>
            </w:pPr>
            <w:r w:rsidRPr="003E6783">
              <w:t>42</w:t>
            </w:r>
          </w:p>
        </w:tc>
        <w:tc>
          <w:tcPr>
            <w:tcW w:w="303" w:type="pct"/>
            <w:shd w:val="clear" w:color="auto" w:fill="auto"/>
            <w:noWrap/>
            <w:vAlign w:val="bottom"/>
            <w:hideMark/>
          </w:tcPr>
          <w:p w14:paraId="7B763847" w14:textId="77777777" w:rsidR="003E6783" w:rsidRPr="003E6783" w:rsidRDefault="003E6783" w:rsidP="003E6783">
            <w:pPr>
              <w:pStyle w:val="afff"/>
            </w:pPr>
            <w:r w:rsidRPr="003E6783">
              <w:t>42</w:t>
            </w:r>
          </w:p>
        </w:tc>
        <w:tc>
          <w:tcPr>
            <w:tcW w:w="304" w:type="pct"/>
            <w:shd w:val="clear" w:color="auto" w:fill="auto"/>
            <w:noWrap/>
            <w:vAlign w:val="bottom"/>
            <w:hideMark/>
          </w:tcPr>
          <w:p w14:paraId="0159EA17" w14:textId="77777777" w:rsidR="003E6783" w:rsidRPr="003E6783" w:rsidRDefault="003E6783" w:rsidP="003E6783">
            <w:pPr>
              <w:pStyle w:val="afff"/>
            </w:pPr>
            <w:r w:rsidRPr="003E6783">
              <w:t>42</w:t>
            </w:r>
          </w:p>
        </w:tc>
        <w:tc>
          <w:tcPr>
            <w:tcW w:w="303" w:type="pct"/>
            <w:shd w:val="clear" w:color="auto" w:fill="auto"/>
            <w:noWrap/>
            <w:vAlign w:val="bottom"/>
            <w:hideMark/>
          </w:tcPr>
          <w:p w14:paraId="71763637" w14:textId="77777777" w:rsidR="003E6783" w:rsidRPr="003E6783" w:rsidRDefault="003E6783" w:rsidP="003E6783">
            <w:pPr>
              <w:pStyle w:val="afff"/>
            </w:pPr>
            <w:r w:rsidRPr="003E6783">
              <w:t>42</w:t>
            </w:r>
          </w:p>
        </w:tc>
        <w:tc>
          <w:tcPr>
            <w:tcW w:w="304" w:type="pct"/>
            <w:shd w:val="clear" w:color="auto" w:fill="auto"/>
            <w:noWrap/>
            <w:vAlign w:val="bottom"/>
            <w:hideMark/>
          </w:tcPr>
          <w:p w14:paraId="5F0ACF38" w14:textId="77777777" w:rsidR="003E6783" w:rsidRPr="003E6783" w:rsidRDefault="003E6783" w:rsidP="003E6783">
            <w:pPr>
              <w:pStyle w:val="afff"/>
            </w:pPr>
            <w:r w:rsidRPr="003E6783">
              <w:t>42</w:t>
            </w:r>
          </w:p>
        </w:tc>
        <w:tc>
          <w:tcPr>
            <w:tcW w:w="352" w:type="pct"/>
            <w:shd w:val="clear" w:color="auto" w:fill="auto"/>
            <w:noWrap/>
            <w:vAlign w:val="bottom"/>
            <w:hideMark/>
          </w:tcPr>
          <w:p w14:paraId="3CBC8AA9" w14:textId="77777777" w:rsidR="003E6783" w:rsidRPr="003E6783" w:rsidRDefault="003E6783" w:rsidP="003E6783">
            <w:pPr>
              <w:pStyle w:val="afff"/>
            </w:pPr>
            <w:r w:rsidRPr="003E6783">
              <w:t>42</w:t>
            </w:r>
          </w:p>
        </w:tc>
        <w:tc>
          <w:tcPr>
            <w:tcW w:w="554" w:type="pct"/>
            <w:shd w:val="clear" w:color="auto" w:fill="auto"/>
            <w:noWrap/>
            <w:vAlign w:val="bottom"/>
            <w:hideMark/>
          </w:tcPr>
          <w:p w14:paraId="28203DC7" w14:textId="77777777" w:rsidR="003E6783" w:rsidRPr="003E6783" w:rsidRDefault="003E6783" w:rsidP="003E6783">
            <w:pPr>
              <w:pStyle w:val="afff"/>
            </w:pPr>
            <w:r w:rsidRPr="003E6783">
              <w:t>42</w:t>
            </w:r>
          </w:p>
        </w:tc>
      </w:tr>
      <w:tr w:rsidR="003E6783" w:rsidRPr="003E6783" w14:paraId="5397E6B4" w14:textId="77777777" w:rsidTr="003E6783">
        <w:trPr>
          <w:trHeight w:val="300"/>
        </w:trPr>
        <w:tc>
          <w:tcPr>
            <w:tcW w:w="756" w:type="pct"/>
            <w:vMerge w:val="restart"/>
            <w:shd w:val="clear" w:color="auto" w:fill="auto"/>
            <w:vAlign w:val="center"/>
            <w:hideMark/>
          </w:tcPr>
          <w:p w14:paraId="1D5FAE76" w14:textId="77777777" w:rsidR="003E6783" w:rsidRPr="003E6783" w:rsidRDefault="003E6783" w:rsidP="003E6783">
            <w:pPr>
              <w:pStyle w:val="afff"/>
            </w:pPr>
            <w:r w:rsidRPr="003E6783">
              <w:t>Всего:</w:t>
            </w:r>
          </w:p>
        </w:tc>
        <w:tc>
          <w:tcPr>
            <w:tcW w:w="1290" w:type="pct"/>
            <w:shd w:val="clear" w:color="auto" w:fill="auto"/>
            <w:vAlign w:val="center"/>
            <w:hideMark/>
          </w:tcPr>
          <w:p w14:paraId="7AB4A886" w14:textId="77777777" w:rsidR="003E6783" w:rsidRPr="003E6783" w:rsidRDefault="003E6783" w:rsidP="003E6783">
            <w:pPr>
              <w:pStyle w:val="afff"/>
            </w:pPr>
            <w:r w:rsidRPr="003E6783">
              <w:t>Среднесуточная реализация</w:t>
            </w:r>
          </w:p>
        </w:tc>
        <w:tc>
          <w:tcPr>
            <w:tcW w:w="455" w:type="pct"/>
            <w:vMerge/>
            <w:shd w:val="clear" w:color="auto" w:fill="auto"/>
            <w:vAlign w:val="center"/>
            <w:hideMark/>
          </w:tcPr>
          <w:p w14:paraId="7FB21DB4" w14:textId="77777777" w:rsidR="003E6783" w:rsidRPr="003E6783" w:rsidRDefault="003E6783" w:rsidP="003E6783">
            <w:pPr>
              <w:pStyle w:val="afff"/>
            </w:pPr>
          </w:p>
        </w:tc>
        <w:tc>
          <w:tcPr>
            <w:tcW w:w="380" w:type="pct"/>
            <w:shd w:val="clear" w:color="auto" w:fill="auto"/>
            <w:noWrap/>
            <w:vAlign w:val="bottom"/>
            <w:hideMark/>
          </w:tcPr>
          <w:p w14:paraId="6F2A7A80" w14:textId="77777777" w:rsidR="003E6783" w:rsidRPr="003E6783" w:rsidRDefault="003E6783" w:rsidP="003E6783">
            <w:pPr>
              <w:pStyle w:val="afff"/>
            </w:pPr>
            <w:r w:rsidRPr="003E6783">
              <w:t>210</w:t>
            </w:r>
          </w:p>
        </w:tc>
        <w:tc>
          <w:tcPr>
            <w:tcW w:w="303" w:type="pct"/>
            <w:shd w:val="clear" w:color="auto" w:fill="auto"/>
            <w:noWrap/>
            <w:vAlign w:val="bottom"/>
            <w:hideMark/>
          </w:tcPr>
          <w:p w14:paraId="4BAA60EF" w14:textId="77777777" w:rsidR="003E6783" w:rsidRPr="003E6783" w:rsidRDefault="003E6783" w:rsidP="003E6783">
            <w:pPr>
              <w:pStyle w:val="afff"/>
            </w:pPr>
            <w:r w:rsidRPr="003E6783">
              <w:t>210</w:t>
            </w:r>
          </w:p>
        </w:tc>
        <w:tc>
          <w:tcPr>
            <w:tcW w:w="304" w:type="pct"/>
            <w:shd w:val="clear" w:color="auto" w:fill="auto"/>
            <w:noWrap/>
            <w:vAlign w:val="bottom"/>
            <w:hideMark/>
          </w:tcPr>
          <w:p w14:paraId="625581F8" w14:textId="77777777" w:rsidR="003E6783" w:rsidRPr="003E6783" w:rsidRDefault="003E6783" w:rsidP="003E6783">
            <w:pPr>
              <w:pStyle w:val="afff"/>
            </w:pPr>
            <w:r w:rsidRPr="003E6783">
              <w:t>210</w:t>
            </w:r>
          </w:p>
        </w:tc>
        <w:tc>
          <w:tcPr>
            <w:tcW w:w="303" w:type="pct"/>
            <w:shd w:val="clear" w:color="auto" w:fill="auto"/>
            <w:noWrap/>
            <w:vAlign w:val="bottom"/>
            <w:hideMark/>
          </w:tcPr>
          <w:p w14:paraId="0567FC6F" w14:textId="77777777" w:rsidR="003E6783" w:rsidRPr="003E6783" w:rsidRDefault="003E6783" w:rsidP="003E6783">
            <w:pPr>
              <w:pStyle w:val="afff"/>
            </w:pPr>
            <w:r w:rsidRPr="003E6783">
              <w:t>210</w:t>
            </w:r>
          </w:p>
        </w:tc>
        <w:tc>
          <w:tcPr>
            <w:tcW w:w="304" w:type="pct"/>
            <w:shd w:val="clear" w:color="auto" w:fill="auto"/>
            <w:noWrap/>
            <w:vAlign w:val="bottom"/>
            <w:hideMark/>
          </w:tcPr>
          <w:p w14:paraId="014BF30A" w14:textId="77777777" w:rsidR="003E6783" w:rsidRPr="003E6783" w:rsidRDefault="003E6783" w:rsidP="003E6783">
            <w:pPr>
              <w:pStyle w:val="afff"/>
            </w:pPr>
            <w:r w:rsidRPr="003E6783">
              <w:t>210</w:t>
            </w:r>
          </w:p>
        </w:tc>
        <w:tc>
          <w:tcPr>
            <w:tcW w:w="352" w:type="pct"/>
            <w:shd w:val="clear" w:color="auto" w:fill="auto"/>
            <w:noWrap/>
            <w:vAlign w:val="bottom"/>
            <w:hideMark/>
          </w:tcPr>
          <w:p w14:paraId="59B76966" w14:textId="77777777" w:rsidR="003E6783" w:rsidRPr="003E6783" w:rsidRDefault="003E6783" w:rsidP="003E6783">
            <w:pPr>
              <w:pStyle w:val="afff"/>
            </w:pPr>
            <w:r w:rsidRPr="003E6783">
              <w:t>210</w:t>
            </w:r>
          </w:p>
        </w:tc>
        <w:tc>
          <w:tcPr>
            <w:tcW w:w="554" w:type="pct"/>
            <w:shd w:val="clear" w:color="auto" w:fill="auto"/>
            <w:noWrap/>
            <w:vAlign w:val="bottom"/>
            <w:hideMark/>
          </w:tcPr>
          <w:p w14:paraId="6C5352AF" w14:textId="77777777" w:rsidR="003E6783" w:rsidRPr="003E6783" w:rsidRDefault="003E6783" w:rsidP="003E6783">
            <w:pPr>
              <w:pStyle w:val="afff"/>
            </w:pPr>
            <w:r w:rsidRPr="003E6783">
              <w:t>210</w:t>
            </w:r>
          </w:p>
        </w:tc>
      </w:tr>
      <w:tr w:rsidR="003E6783" w:rsidRPr="003E6783" w14:paraId="2E3FCE05" w14:textId="77777777" w:rsidTr="003E6783">
        <w:trPr>
          <w:trHeight w:val="510"/>
        </w:trPr>
        <w:tc>
          <w:tcPr>
            <w:tcW w:w="756" w:type="pct"/>
            <w:vMerge/>
            <w:shd w:val="clear" w:color="auto" w:fill="auto"/>
            <w:vAlign w:val="center"/>
            <w:hideMark/>
          </w:tcPr>
          <w:p w14:paraId="057A6D39" w14:textId="77777777" w:rsidR="003E6783" w:rsidRPr="003E6783" w:rsidRDefault="003E6783" w:rsidP="003E6783">
            <w:pPr>
              <w:pStyle w:val="afff"/>
            </w:pPr>
          </w:p>
        </w:tc>
        <w:tc>
          <w:tcPr>
            <w:tcW w:w="1290" w:type="pct"/>
            <w:shd w:val="clear" w:color="auto" w:fill="auto"/>
            <w:vAlign w:val="center"/>
            <w:hideMark/>
          </w:tcPr>
          <w:p w14:paraId="44BCD16A" w14:textId="77777777" w:rsidR="003E6783" w:rsidRPr="003E6783" w:rsidRDefault="003E6783" w:rsidP="003E6783">
            <w:pPr>
              <w:pStyle w:val="afff"/>
            </w:pPr>
            <w:r w:rsidRPr="003E6783">
              <w:t>Максимальная суточная реализация</w:t>
            </w:r>
          </w:p>
        </w:tc>
        <w:tc>
          <w:tcPr>
            <w:tcW w:w="455" w:type="pct"/>
            <w:vMerge/>
            <w:shd w:val="clear" w:color="auto" w:fill="auto"/>
            <w:vAlign w:val="center"/>
            <w:hideMark/>
          </w:tcPr>
          <w:p w14:paraId="1ABAA1B5" w14:textId="77777777" w:rsidR="003E6783" w:rsidRPr="003E6783" w:rsidRDefault="003E6783" w:rsidP="003E6783">
            <w:pPr>
              <w:pStyle w:val="afff"/>
            </w:pPr>
          </w:p>
        </w:tc>
        <w:tc>
          <w:tcPr>
            <w:tcW w:w="380" w:type="pct"/>
            <w:shd w:val="clear" w:color="auto" w:fill="auto"/>
            <w:noWrap/>
            <w:vAlign w:val="bottom"/>
            <w:hideMark/>
          </w:tcPr>
          <w:p w14:paraId="04DA5A33" w14:textId="77777777" w:rsidR="003E6783" w:rsidRPr="003E6783" w:rsidRDefault="003E6783" w:rsidP="003E6783">
            <w:pPr>
              <w:pStyle w:val="afff"/>
            </w:pPr>
            <w:r w:rsidRPr="003E6783">
              <w:t>252</w:t>
            </w:r>
          </w:p>
        </w:tc>
        <w:tc>
          <w:tcPr>
            <w:tcW w:w="303" w:type="pct"/>
            <w:shd w:val="clear" w:color="auto" w:fill="auto"/>
            <w:noWrap/>
            <w:vAlign w:val="bottom"/>
            <w:hideMark/>
          </w:tcPr>
          <w:p w14:paraId="47C307E8" w14:textId="77777777" w:rsidR="003E6783" w:rsidRPr="003E6783" w:rsidRDefault="003E6783" w:rsidP="003E6783">
            <w:pPr>
              <w:pStyle w:val="afff"/>
            </w:pPr>
            <w:r w:rsidRPr="003E6783">
              <w:t>252</w:t>
            </w:r>
          </w:p>
        </w:tc>
        <w:tc>
          <w:tcPr>
            <w:tcW w:w="304" w:type="pct"/>
            <w:shd w:val="clear" w:color="auto" w:fill="auto"/>
            <w:noWrap/>
            <w:vAlign w:val="bottom"/>
            <w:hideMark/>
          </w:tcPr>
          <w:p w14:paraId="20131DA9" w14:textId="77777777" w:rsidR="003E6783" w:rsidRPr="003E6783" w:rsidRDefault="003E6783" w:rsidP="003E6783">
            <w:pPr>
              <w:pStyle w:val="afff"/>
            </w:pPr>
            <w:r w:rsidRPr="003E6783">
              <w:t>252</w:t>
            </w:r>
          </w:p>
        </w:tc>
        <w:tc>
          <w:tcPr>
            <w:tcW w:w="303" w:type="pct"/>
            <w:shd w:val="clear" w:color="auto" w:fill="auto"/>
            <w:noWrap/>
            <w:vAlign w:val="bottom"/>
            <w:hideMark/>
          </w:tcPr>
          <w:p w14:paraId="18658FB9" w14:textId="77777777" w:rsidR="003E6783" w:rsidRPr="003E6783" w:rsidRDefault="003E6783" w:rsidP="003E6783">
            <w:pPr>
              <w:pStyle w:val="afff"/>
            </w:pPr>
            <w:r w:rsidRPr="003E6783">
              <w:t>252</w:t>
            </w:r>
          </w:p>
        </w:tc>
        <w:tc>
          <w:tcPr>
            <w:tcW w:w="304" w:type="pct"/>
            <w:shd w:val="clear" w:color="auto" w:fill="auto"/>
            <w:noWrap/>
            <w:vAlign w:val="bottom"/>
            <w:hideMark/>
          </w:tcPr>
          <w:p w14:paraId="0B476FF2" w14:textId="77777777" w:rsidR="003E6783" w:rsidRPr="003E6783" w:rsidRDefault="003E6783" w:rsidP="003E6783">
            <w:pPr>
              <w:pStyle w:val="afff"/>
            </w:pPr>
            <w:r w:rsidRPr="003E6783">
              <w:t>252</w:t>
            </w:r>
          </w:p>
        </w:tc>
        <w:tc>
          <w:tcPr>
            <w:tcW w:w="352" w:type="pct"/>
            <w:shd w:val="clear" w:color="auto" w:fill="auto"/>
            <w:noWrap/>
            <w:vAlign w:val="bottom"/>
            <w:hideMark/>
          </w:tcPr>
          <w:p w14:paraId="4E9E522F" w14:textId="77777777" w:rsidR="003E6783" w:rsidRPr="003E6783" w:rsidRDefault="003E6783" w:rsidP="003E6783">
            <w:pPr>
              <w:pStyle w:val="afff"/>
            </w:pPr>
            <w:r w:rsidRPr="003E6783">
              <w:t>252</w:t>
            </w:r>
          </w:p>
        </w:tc>
        <w:tc>
          <w:tcPr>
            <w:tcW w:w="554" w:type="pct"/>
            <w:shd w:val="clear" w:color="auto" w:fill="auto"/>
            <w:noWrap/>
            <w:vAlign w:val="bottom"/>
            <w:hideMark/>
          </w:tcPr>
          <w:p w14:paraId="2AC3A28D" w14:textId="77777777" w:rsidR="003E6783" w:rsidRPr="003E6783" w:rsidRDefault="003E6783" w:rsidP="003E6783">
            <w:pPr>
              <w:pStyle w:val="afff"/>
            </w:pPr>
            <w:r w:rsidRPr="003E6783">
              <w:t>252</w:t>
            </w:r>
          </w:p>
        </w:tc>
      </w:tr>
    </w:tbl>
    <w:p w14:paraId="73FAFE78" w14:textId="77777777" w:rsidR="0024107F" w:rsidRPr="00010C1B" w:rsidRDefault="0024107F" w:rsidP="00BE587B">
      <w:pPr>
        <w:pStyle w:val="11"/>
      </w:pPr>
      <w:bookmarkStart w:id="53" w:name="_Toc59466009"/>
      <w:bookmarkStart w:id="54" w:name="_Toc374532042"/>
      <w:r w:rsidRPr="00010C1B">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53"/>
    </w:p>
    <w:p w14:paraId="4F30D299" w14:textId="7AA8D37C" w:rsidR="00A77E7C" w:rsidRDefault="00EC5986" w:rsidP="00EC5986">
      <w:pPr>
        <w:pStyle w:val="a7"/>
      </w:pPr>
      <w:r>
        <w:t>На сегодняшний день на территории МО Подсосенский сельсовет расположено четыре технологические зоны водоснабжения, расположенные на территории каждого населенного</w:t>
      </w:r>
      <w:r w:rsidR="003E6783">
        <w:t xml:space="preserve"> пункта, входящего в его состав:</w:t>
      </w:r>
      <w:r>
        <w:t xml:space="preserve"> </w:t>
      </w:r>
      <w:r w:rsidRPr="0039438A">
        <w:t xml:space="preserve">ТЗ </w:t>
      </w:r>
      <w:r w:rsidR="003E6783">
        <w:t xml:space="preserve">с. Подсосное, </w:t>
      </w:r>
      <w:r w:rsidRPr="00A71304">
        <w:t xml:space="preserve">ТЗ д. </w:t>
      </w:r>
      <w:proofErr w:type="spellStart"/>
      <w:r w:rsidRPr="00A71304">
        <w:t>Скоробогатово</w:t>
      </w:r>
      <w:proofErr w:type="spellEnd"/>
      <w:r>
        <w:t xml:space="preserve">, </w:t>
      </w:r>
      <w:r w:rsidRPr="00A71304">
        <w:t>ТЗ п. Старожилово</w:t>
      </w:r>
      <w:r>
        <w:t>,</w:t>
      </w:r>
      <w:r w:rsidRPr="00A71304">
        <w:t xml:space="preserve"> ТЗ д. </w:t>
      </w:r>
      <w:proofErr w:type="spellStart"/>
      <w:r w:rsidRPr="00A71304">
        <w:t>Селедково</w:t>
      </w:r>
      <w:proofErr w:type="spellEnd"/>
      <w:r w:rsidR="003E6783">
        <w:t>. Перспектива</w:t>
      </w:r>
      <w:r>
        <w:t xml:space="preserve"> развития централизованного водоснабжения муниципального образования предполагается </w:t>
      </w:r>
      <w:r w:rsidR="003E6783">
        <w:t>т</w:t>
      </w:r>
      <w:r>
        <w:t>аким образом</w:t>
      </w:r>
      <w:r w:rsidR="003E6783">
        <w:t>, что</w:t>
      </w:r>
      <w:r>
        <w:t xml:space="preserve"> территориальная структура централизованного водоснабжения </w:t>
      </w:r>
      <w:r>
        <w:lastRenderedPageBreak/>
        <w:t>МО Подсосенский сельсовет не изменится и будет также состоять из четырех технологических зон.</w:t>
      </w:r>
    </w:p>
    <w:p w14:paraId="7C2FC694" w14:textId="41AF2CF5" w:rsidR="00BA70C7" w:rsidRDefault="0024107F" w:rsidP="00A77E7C">
      <w:pPr>
        <w:pStyle w:val="11"/>
      </w:pPr>
      <w:bookmarkStart w:id="55" w:name="_Toc59466010"/>
      <w:r w:rsidRPr="00010C1B">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55"/>
    </w:p>
    <w:p w14:paraId="5A0A8132" w14:textId="5F9485D8" w:rsidR="0024107F" w:rsidRPr="00010C1B" w:rsidRDefault="00BA70C7" w:rsidP="00D07435">
      <w:pPr>
        <w:pStyle w:val="a7"/>
      </w:pPr>
      <w:r>
        <w:t>Перспективный территориальный баланс водоснабжения представлен в п. 3.7. Б</w:t>
      </w:r>
      <w:r w:rsidR="0026539F">
        <w:t xml:space="preserve">аланс </w:t>
      </w:r>
      <w:r w:rsidR="008D5B56">
        <w:t xml:space="preserve">прогнозируемого </w:t>
      </w:r>
      <w:r w:rsidR="0026539F">
        <w:t>годового потребления водного ресурса с разделением по категориям по</w:t>
      </w:r>
      <w:r w:rsidR="00632A25">
        <w:t>т</w:t>
      </w:r>
      <w:r w:rsidR="00143AFA">
        <w:t>ребителей на перспективу до 20</w:t>
      </w:r>
      <w:r w:rsidR="0093056F">
        <w:t>3</w:t>
      </w:r>
      <w:r w:rsidR="00143AFA">
        <w:t>0</w:t>
      </w:r>
      <w:r>
        <w:t xml:space="preserve"> года не потерпит существенных изменений. Основным потребителем с долей </w:t>
      </w:r>
      <w:r w:rsidR="00850D67">
        <w:t>порядка 80</w:t>
      </w:r>
      <w:r>
        <w:t xml:space="preserve">% </w:t>
      </w:r>
      <w:r w:rsidR="00850D67">
        <w:t xml:space="preserve">предположительно </w:t>
      </w:r>
      <w:r>
        <w:t xml:space="preserve">будет население. </w:t>
      </w:r>
      <w:r w:rsidR="0024107F" w:rsidRPr="00010C1B">
        <w:t>При расчете пот</w:t>
      </w:r>
      <w:r w:rsidR="002A2077">
        <w:t>ребления воды населением учтен</w:t>
      </w:r>
      <w:r w:rsidR="00976A22">
        <w:t xml:space="preserve"> прогноз численности населения и предполагаемый уровень обеспеченности </w:t>
      </w:r>
      <w:r w:rsidR="00D07435">
        <w:t xml:space="preserve">всего </w:t>
      </w:r>
      <w:r w:rsidR="00976A22">
        <w:t>населения централизованным водоснабжением.</w:t>
      </w:r>
    </w:p>
    <w:p w14:paraId="2D804F69" w14:textId="01767F8F" w:rsidR="009A38E0" w:rsidRDefault="0024107F" w:rsidP="00EC19B7">
      <w:pPr>
        <w:pStyle w:val="11"/>
      </w:pPr>
      <w:bookmarkStart w:id="56" w:name="_Toc59466011"/>
      <w:r w:rsidRPr="00C10796">
        <w:t>Сведения о фактических и планируемых потерях горячей, питьевой, технической воды при ее транспортировке (годовые, среднесуточные значения)</w:t>
      </w:r>
      <w:bookmarkEnd w:id="56"/>
    </w:p>
    <w:p w14:paraId="7BD38CB2" w14:textId="0671109B" w:rsidR="00675EE2" w:rsidRDefault="00BA70C7" w:rsidP="00583F0B">
      <w:pPr>
        <w:pStyle w:val="a7"/>
      </w:pPr>
      <w:r>
        <w:t>На сегодняшний день, уровень потерь водного ресурса при транспортировке</w:t>
      </w:r>
      <w:r w:rsidR="00A77E7C">
        <w:t xml:space="preserve"> составляет менее</w:t>
      </w:r>
      <w:r w:rsidR="00583F0B">
        <w:t xml:space="preserve"> </w:t>
      </w:r>
      <w:r w:rsidR="005F6D1F">
        <w:t>5</w:t>
      </w:r>
      <w:r w:rsidR="00583F0B">
        <w:t>%, н</w:t>
      </w:r>
      <w:r w:rsidR="00675EE2" w:rsidRPr="00EC19B7">
        <w:t>а расчетный срок до 20</w:t>
      </w:r>
      <w:r w:rsidR="003E6783">
        <w:t>3</w:t>
      </w:r>
      <w:r w:rsidR="00675EE2">
        <w:t>0</w:t>
      </w:r>
      <w:r w:rsidR="00675EE2" w:rsidRPr="00EC19B7">
        <w:t xml:space="preserve"> года </w:t>
      </w:r>
      <w:r w:rsidR="00583F0B">
        <w:t xml:space="preserve">его </w:t>
      </w:r>
      <w:r w:rsidR="00675EE2" w:rsidRPr="00EC19B7">
        <w:t xml:space="preserve">планируется </w:t>
      </w:r>
      <w:r w:rsidR="00675EE2">
        <w:t>сохранить</w:t>
      </w:r>
      <w:r w:rsidR="00675EE2" w:rsidRPr="00EC19B7">
        <w:t xml:space="preserve"> </w:t>
      </w:r>
      <w:r w:rsidR="00D26753">
        <w:t xml:space="preserve">на прежнем уровне, путем </w:t>
      </w:r>
      <w:r w:rsidR="003E6783">
        <w:t>проведения планового обслуживания распределительных сетей водоснабжения</w:t>
      </w:r>
      <w:r w:rsidR="00583F0B">
        <w:t>.</w:t>
      </w:r>
    </w:p>
    <w:p w14:paraId="7ED09BA1" w14:textId="2C457078" w:rsidR="0024107F" w:rsidRPr="00854A26" w:rsidRDefault="0024107F" w:rsidP="00BE587B">
      <w:pPr>
        <w:pStyle w:val="11"/>
      </w:pPr>
      <w:bookmarkStart w:id="57" w:name="_Toc59466012"/>
      <w:r w:rsidRPr="00854A26">
        <w:t>Перспективные балансы водоснабжения и водоотведения (общий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54"/>
      <w:bookmarkEnd w:id="57"/>
    </w:p>
    <w:p w14:paraId="0AFBC959" w14:textId="70D51614" w:rsidR="00EC19B7" w:rsidRDefault="00174E87" w:rsidP="00583F0B">
      <w:pPr>
        <w:pStyle w:val="a7"/>
      </w:pPr>
      <w:r>
        <w:t>Б</w:t>
      </w:r>
      <w:r w:rsidR="0024107F" w:rsidRPr="00010C1B">
        <w:t>аланс потребления воды</w:t>
      </w:r>
      <w:r>
        <w:t xml:space="preserve"> </w:t>
      </w:r>
      <w:r w:rsidR="008950FF">
        <w:t xml:space="preserve">на </w:t>
      </w:r>
      <w:r w:rsidR="00BA6EC6">
        <w:t>перспективу до 20</w:t>
      </w:r>
      <w:r w:rsidR="0093056F">
        <w:t>3</w:t>
      </w:r>
      <w:r w:rsidR="00675EE2">
        <w:t>0</w:t>
      </w:r>
      <w:r w:rsidR="00BA6EC6">
        <w:t xml:space="preserve"> года в границах </w:t>
      </w:r>
      <w:r w:rsidR="00B05727">
        <w:t xml:space="preserve">МО </w:t>
      </w:r>
      <w:r w:rsidR="0093056F">
        <w:t>Подсос</w:t>
      </w:r>
      <w:r w:rsidR="00D26753">
        <w:t>ен</w:t>
      </w:r>
      <w:r w:rsidR="00675EE2">
        <w:t>ский сельсовет</w:t>
      </w:r>
      <w:r w:rsidR="00BA6EC6">
        <w:t xml:space="preserve"> </w:t>
      </w:r>
      <w:r w:rsidR="008950FF">
        <w:t>представлен в таблиц</w:t>
      </w:r>
      <w:r w:rsidR="00EC19B7">
        <w:t>е 3.</w:t>
      </w:r>
      <w:r w:rsidR="00583F0B">
        <w:t>13-1</w:t>
      </w:r>
      <w:r>
        <w:t>.</w:t>
      </w:r>
      <w:r w:rsidR="00EC19B7">
        <w:t xml:space="preserve"> Прогнозный баланс поступления сточных вод в систему водоотведения </w:t>
      </w:r>
      <w:r w:rsidR="00583F0B">
        <w:t>и</w:t>
      </w:r>
      <w:r w:rsidR="00583F0B" w:rsidRPr="00800AD1">
        <w:t xml:space="preserve">сходя из отсутствия точных </w:t>
      </w:r>
      <w:r w:rsidR="00583F0B" w:rsidRPr="00800AD1">
        <w:lastRenderedPageBreak/>
        <w:t>методов оцен</w:t>
      </w:r>
      <w:r w:rsidR="00583F0B">
        <w:t>ки удельного объема сточных вод</w:t>
      </w:r>
      <w:r w:rsidR="00583F0B" w:rsidRPr="00800AD1">
        <w:t xml:space="preserve"> условно примем исходя из 100% об</w:t>
      </w:r>
      <w:r w:rsidR="00BF3C2C">
        <w:t>ъема потребления холодной воды</w:t>
      </w:r>
      <w:r w:rsidR="00D978FE">
        <w:t xml:space="preserve"> 210 м</w:t>
      </w:r>
      <w:r w:rsidR="00D978FE" w:rsidRPr="00D978FE">
        <w:rPr>
          <w:vertAlign w:val="superscript"/>
        </w:rPr>
        <w:t>3</w:t>
      </w:r>
      <w:r w:rsidR="00D978FE">
        <w:t>/</w:t>
      </w:r>
      <w:proofErr w:type="spellStart"/>
      <w:r w:rsidR="00D978FE">
        <w:t>сут</w:t>
      </w:r>
      <w:proofErr w:type="spellEnd"/>
      <w:r w:rsidR="00BF3C2C">
        <w:t>.</w:t>
      </w:r>
    </w:p>
    <w:p w14:paraId="63F0ED9E" w14:textId="3A781F25" w:rsidR="00583F0B" w:rsidRDefault="00755F0C" w:rsidP="00D26753">
      <w:pPr>
        <w:pStyle w:val="1110"/>
        <w:ind w:hanging="2064"/>
      </w:pPr>
      <w:r w:rsidRPr="00FF6215">
        <w:t>Объем потребления холодной воды на 20</w:t>
      </w:r>
      <w:r w:rsidR="00BF3C2C">
        <w:t>3</w:t>
      </w:r>
      <w:r w:rsidRPr="00FF6215">
        <w:t>0 год.</w:t>
      </w:r>
    </w:p>
    <w:tbl>
      <w:tblPr>
        <w:tblW w:w="5000" w:type="pct"/>
        <w:tblLook w:val="04A0" w:firstRow="1" w:lastRow="0" w:firstColumn="1" w:lastColumn="0" w:noHBand="0" w:noVBand="1"/>
      </w:tblPr>
      <w:tblGrid>
        <w:gridCol w:w="3114"/>
        <w:gridCol w:w="1843"/>
        <w:gridCol w:w="1194"/>
        <w:gridCol w:w="1519"/>
        <w:gridCol w:w="1674"/>
      </w:tblGrid>
      <w:tr w:rsidR="007E1C50" w:rsidRPr="007E1C50" w14:paraId="4B0C5A84" w14:textId="77777777" w:rsidTr="007E1C50">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C824E" w14:textId="77777777" w:rsidR="007E1C50" w:rsidRPr="007E1C50" w:rsidRDefault="007E1C50" w:rsidP="007E1C50">
            <w:pPr>
              <w:spacing w:after="0" w:line="240" w:lineRule="auto"/>
              <w:rPr>
                <w:rFonts w:ascii="Times New Roman" w:eastAsia="Times New Roman" w:hAnsi="Times New Roman" w:cs="Times New Roman"/>
                <w:b/>
                <w:bCs/>
                <w:color w:val="000000"/>
                <w:sz w:val="20"/>
                <w:szCs w:val="20"/>
                <w:lang w:eastAsia="ru-RU"/>
              </w:rPr>
            </w:pPr>
            <w:r w:rsidRPr="007E1C50">
              <w:rPr>
                <w:rFonts w:ascii="Times New Roman" w:eastAsia="Times New Roman" w:hAnsi="Times New Roman" w:cs="Times New Roman"/>
                <w:b/>
                <w:bCs/>
                <w:color w:val="000000"/>
                <w:sz w:val="20"/>
                <w:szCs w:val="20"/>
                <w:lang w:eastAsia="ru-RU"/>
              </w:rPr>
              <w:t>Наименование ТЗ</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369F99EB" w14:textId="77777777" w:rsidR="007E1C50" w:rsidRPr="007E1C50" w:rsidRDefault="007E1C50" w:rsidP="007E1C50">
            <w:pPr>
              <w:spacing w:after="0" w:line="240" w:lineRule="auto"/>
              <w:rPr>
                <w:rFonts w:ascii="Times New Roman" w:eastAsia="Times New Roman" w:hAnsi="Times New Roman" w:cs="Times New Roman"/>
                <w:b/>
                <w:bCs/>
                <w:color w:val="000000"/>
                <w:sz w:val="20"/>
                <w:szCs w:val="20"/>
                <w:lang w:eastAsia="ru-RU"/>
              </w:rPr>
            </w:pPr>
            <w:r w:rsidRPr="007E1C50">
              <w:rPr>
                <w:rFonts w:ascii="Times New Roman" w:eastAsia="Times New Roman" w:hAnsi="Times New Roman" w:cs="Times New Roman"/>
                <w:b/>
                <w:bCs/>
                <w:color w:val="000000"/>
                <w:sz w:val="20"/>
                <w:szCs w:val="20"/>
                <w:lang w:eastAsia="ru-RU"/>
              </w:rPr>
              <w:t xml:space="preserve">Показатель </w:t>
            </w:r>
          </w:p>
        </w:tc>
        <w:tc>
          <w:tcPr>
            <w:tcW w:w="639" w:type="pct"/>
            <w:tcBorders>
              <w:top w:val="single" w:sz="4" w:space="0" w:color="auto"/>
              <w:left w:val="nil"/>
              <w:bottom w:val="single" w:sz="4" w:space="0" w:color="auto"/>
              <w:right w:val="single" w:sz="4" w:space="0" w:color="auto"/>
            </w:tcBorders>
            <w:shd w:val="clear" w:color="auto" w:fill="auto"/>
            <w:vAlign w:val="center"/>
            <w:hideMark/>
          </w:tcPr>
          <w:p w14:paraId="23E08CF6" w14:textId="77777777" w:rsidR="007E1C50" w:rsidRPr="007E1C50" w:rsidRDefault="007E1C50" w:rsidP="007E1C50">
            <w:pPr>
              <w:spacing w:after="0" w:line="240" w:lineRule="auto"/>
              <w:jc w:val="center"/>
              <w:rPr>
                <w:rFonts w:ascii="Times New Roman" w:eastAsia="Times New Roman" w:hAnsi="Times New Roman" w:cs="Times New Roman"/>
                <w:b/>
                <w:bCs/>
                <w:color w:val="000000"/>
                <w:sz w:val="20"/>
                <w:szCs w:val="20"/>
                <w:lang w:eastAsia="ru-RU"/>
              </w:rPr>
            </w:pPr>
            <w:r w:rsidRPr="007E1C50">
              <w:rPr>
                <w:rFonts w:ascii="Times New Roman" w:eastAsia="Times New Roman" w:hAnsi="Times New Roman" w:cs="Times New Roman"/>
                <w:b/>
                <w:bCs/>
                <w:color w:val="000000"/>
                <w:sz w:val="20"/>
                <w:szCs w:val="20"/>
                <w:lang w:eastAsia="ru-RU"/>
              </w:rPr>
              <w:t>Ед. изм.</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788C82DE" w14:textId="77777777" w:rsidR="007E1C50" w:rsidRPr="007E1C50" w:rsidRDefault="007E1C50" w:rsidP="007E1C50">
            <w:pPr>
              <w:spacing w:after="0" w:line="240" w:lineRule="auto"/>
              <w:jc w:val="center"/>
              <w:rPr>
                <w:rFonts w:ascii="Times New Roman" w:eastAsia="Times New Roman" w:hAnsi="Times New Roman" w:cs="Times New Roman"/>
                <w:b/>
                <w:bCs/>
                <w:color w:val="000000"/>
                <w:sz w:val="20"/>
                <w:szCs w:val="20"/>
                <w:lang w:eastAsia="ru-RU"/>
              </w:rPr>
            </w:pPr>
            <w:r w:rsidRPr="007E1C50">
              <w:rPr>
                <w:rFonts w:ascii="Times New Roman" w:eastAsia="Times New Roman" w:hAnsi="Times New Roman" w:cs="Times New Roman"/>
                <w:b/>
                <w:bCs/>
                <w:color w:val="000000"/>
                <w:sz w:val="20"/>
                <w:szCs w:val="20"/>
                <w:lang w:eastAsia="ru-RU"/>
              </w:rPr>
              <w:t>2019</w:t>
            </w:r>
          </w:p>
        </w:tc>
        <w:tc>
          <w:tcPr>
            <w:tcW w:w="896" w:type="pct"/>
            <w:tcBorders>
              <w:top w:val="single" w:sz="4" w:space="0" w:color="auto"/>
              <w:left w:val="nil"/>
              <w:bottom w:val="single" w:sz="4" w:space="0" w:color="auto"/>
              <w:right w:val="single" w:sz="4" w:space="0" w:color="auto"/>
            </w:tcBorders>
            <w:shd w:val="clear" w:color="000000" w:fill="D9D9D9"/>
            <w:vAlign w:val="center"/>
            <w:hideMark/>
          </w:tcPr>
          <w:p w14:paraId="1005D6C1" w14:textId="4F403C5A" w:rsidR="007E1C50" w:rsidRPr="007E1C50" w:rsidRDefault="007E1C50" w:rsidP="007E1C50">
            <w:pPr>
              <w:spacing w:after="0" w:line="240" w:lineRule="auto"/>
              <w:jc w:val="center"/>
              <w:rPr>
                <w:rFonts w:ascii="Times New Roman" w:eastAsia="Times New Roman" w:hAnsi="Times New Roman" w:cs="Times New Roman"/>
                <w:b/>
                <w:bCs/>
                <w:color w:val="000000"/>
                <w:sz w:val="20"/>
                <w:szCs w:val="20"/>
                <w:lang w:eastAsia="ru-RU"/>
              </w:rPr>
            </w:pPr>
            <w:r w:rsidRPr="007E1C50">
              <w:rPr>
                <w:rFonts w:ascii="Times New Roman" w:eastAsia="Times New Roman" w:hAnsi="Times New Roman" w:cs="Times New Roman"/>
                <w:b/>
                <w:bCs/>
                <w:color w:val="000000"/>
                <w:sz w:val="20"/>
                <w:szCs w:val="20"/>
                <w:lang w:eastAsia="ru-RU"/>
              </w:rPr>
              <w:t>2030</w:t>
            </w:r>
          </w:p>
        </w:tc>
      </w:tr>
      <w:tr w:rsidR="007E1C50" w:rsidRPr="007E1C50" w14:paraId="1469753D" w14:textId="77777777" w:rsidTr="007E1C50">
        <w:trPr>
          <w:trHeight w:val="315"/>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3F960D5"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с. Подсосное</w:t>
            </w:r>
          </w:p>
        </w:tc>
        <w:tc>
          <w:tcPr>
            <w:tcW w:w="986" w:type="pct"/>
            <w:vMerge w:val="restart"/>
            <w:tcBorders>
              <w:top w:val="nil"/>
              <w:left w:val="single" w:sz="4" w:space="0" w:color="auto"/>
              <w:bottom w:val="single" w:sz="4" w:space="0" w:color="000000"/>
              <w:right w:val="single" w:sz="4" w:space="0" w:color="auto"/>
            </w:tcBorders>
            <w:shd w:val="clear" w:color="auto" w:fill="auto"/>
            <w:vAlign w:val="center"/>
            <w:hideMark/>
          </w:tcPr>
          <w:p w14:paraId="01048DEB" w14:textId="19BDA282"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в</w:t>
            </w:r>
            <w:r w:rsidRPr="007E1C50">
              <w:rPr>
                <w:rFonts w:ascii="Times New Roman" w:eastAsia="Times New Roman" w:hAnsi="Times New Roman" w:cs="Times New Roman"/>
                <w:color w:val="000000"/>
                <w:sz w:val="20"/>
                <w:szCs w:val="20"/>
                <w:lang w:eastAsia="ru-RU"/>
              </w:rPr>
              <w:t>одного ресурса</w:t>
            </w:r>
          </w:p>
        </w:tc>
        <w:tc>
          <w:tcPr>
            <w:tcW w:w="639" w:type="pct"/>
            <w:vMerge w:val="restart"/>
            <w:tcBorders>
              <w:top w:val="nil"/>
              <w:left w:val="single" w:sz="4" w:space="0" w:color="auto"/>
              <w:bottom w:val="single" w:sz="4" w:space="0" w:color="000000"/>
              <w:right w:val="single" w:sz="4" w:space="0" w:color="auto"/>
            </w:tcBorders>
            <w:shd w:val="clear" w:color="auto" w:fill="auto"/>
            <w:vAlign w:val="center"/>
            <w:hideMark/>
          </w:tcPr>
          <w:p w14:paraId="26C52F3D"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м³/</w:t>
            </w:r>
            <w:proofErr w:type="spellStart"/>
            <w:r w:rsidRPr="007E1C50">
              <w:rPr>
                <w:rFonts w:ascii="Times New Roman" w:eastAsia="Times New Roman" w:hAnsi="Times New Roman" w:cs="Times New Roman"/>
                <w:color w:val="000000"/>
                <w:sz w:val="20"/>
                <w:szCs w:val="20"/>
                <w:lang w:eastAsia="ru-RU"/>
              </w:rPr>
              <w:t>сут</w:t>
            </w:r>
            <w:proofErr w:type="spellEnd"/>
          </w:p>
        </w:tc>
        <w:tc>
          <w:tcPr>
            <w:tcW w:w="813" w:type="pct"/>
            <w:tcBorders>
              <w:top w:val="nil"/>
              <w:left w:val="nil"/>
              <w:bottom w:val="single" w:sz="4" w:space="0" w:color="auto"/>
              <w:right w:val="single" w:sz="4" w:space="0" w:color="auto"/>
            </w:tcBorders>
            <w:shd w:val="clear" w:color="auto" w:fill="auto"/>
            <w:vAlign w:val="center"/>
            <w:hideMark/>
          </w:tcPr>
          <w:p w14:paraId="75B1F9D8"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130</w:t>
            </w:r>
          </w:p>
        </w:tc>
        <w:tc>
          <w:tcPr>
            <w:tcW w:w="896" w:type="pct"/>
            <w:tcBorders>
              <w:top w:val="nil"/>
              <w:left w:val="nil"/>
              <w:bottom w:val="single" w:sz="4" w:space="0" w:color="auto"/>
              <w:right w:val="single" w:sz="4" w:space="0" w:color="auto"/>
            </w:tcBorders>
            <w:shd w:val="clear" w:color="auto" w:fill="auto"/>
            <w:vAlign w:val="center"/>
            <w:hideMark/>
          </w:tcPr>
          <w:p w14:paraId="103D22B7"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130</w:t>
            </w:r>
          </w:p>
        </w:tc>
      </w:tr>
      <w:tr w:rsidR="007E1C50" w:rsidRPr="007E1C50" w14:paraId="330DF36B" w14:textId="77777777" w:rsidTr="007E1C50">
        <w:trPr>
          <w:trHeight w:val="300"/>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CC37154"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 xml:space="preserve">д. </w:t>
            </w:r>
            <w:proofErr w:type="spellStart"/>
            <w:r w:rsidRPr="007E1C50">
              <w:rPr>
                <w:rFonts w:ascii="Times New Roman" w:eastAsia="Times New Roman" w:hAnsi="Times New Roman" w:cs="Times New Roman"/>
                <w:color w:val="000000"/>
                <w:sz w:val="20"/>
                <w:szCs w:val="20"/>
                <w:lang w:eastAsia="ru-RU"/>
              </w:rPr>
              <w:t>Скоробогатово</w:t>
            </w:r>
            <w:proofErr w:type="spellEnd"/>
          </w:p>
        </w:tc>
        <w:tc>
          <w:tcPr>
            <w:tcW w:w="986" w:type="pct"/>
            <w:vMerge/>
            <w:tcBorders>
              <w:top w:val="nil"/>
              <w:left w:val="single" w:sz="4" w:space="0" w:color="auto"/>
              <w:bottom w:val="single" w:sz="4" w:space="0" w:color="000000"/>
              <w:right w:val="single" w:sz="4" w:space="0" w:color="auto"/>
            </w:tcBorders>
            <w:vAlign w:val="center"/>
            <w:hideMark/>
          </w:tcPr>
          <w:p w14:paraId="60DF5C46" w14:textId="77777777" w:rsidR="007E1C50" w:rsidRPr="007E1C50" w:rsidRDefault="007E1C50" w:rsidP="007E1C50">
            <w:pPr>
              <w:spacing w:after="0" w:line="240" w:lineRule="auto"/>
              <w:rPr>
                <w:rFonts w:ascii="Times New Roman" w:eastAsia="Times New Roman" w:hAnsi="Times New Roman" w:cs="Times New Roman"/>
                <w:color w:val="000000"/>
                <w:sz w:val="20"/>
                <w:szCs w:val="20"/>
                <w:lang w:eastAsia="ru-RU"/>
              </w:rPr>
            </w:pPr>
          </w:p>
        </w:tc>
        <w:tc>
          <w:tcPr>
            <w:tcW w:w="639" w:type="pct"/>
            <w:vMerge/>
            <w:tcBorders>
              <w:top w:val="nil"/>
              <w:left w:val="single" w:sz="4" w:space="0" w:color="auto"/>
              <w:bottom w:val="single" w:sz="4" w:space="0" w:color="000000"/>
              <w:right w:val="single" w:sz="4" w:space="0" w:color="auto"/>
            </w:tcBorders>
            <w:vAlign w:val="center"/>
            <w:hideMark/>
          </w:tcPr>
          <w:p w14:paraId="73E3C6D3" w14:textId="77777777" w:rsidR="007E1C50" w:rsidRPr="007E1C50" w:rsidRDefault="007E1C50" w:rsidP="007E1C50">
            <w:pPr>
              <w:spacing w:after="0" w:line="240" w:lineRule="auto"/>
              <w:rPr>
                <w:rFonts w:ascii="Times New Roman" w:eastAsia="Times New Roman" w:hAnsi="Times New Roman" w:cs="Times New Roman"/>
                <w:color w:val="000000"/>
                <w:sz w:val="20"/>
                <w:szCs w:val="20"/>
                <w:lang w:eastAsia="ru-RU"/>
              </w:rPr>
            </w:pPr>
          </w:p>
        </w:tc>
        <w:tc>
          <w:tcPr>
            <w:tcW w:w="813" w:type="pct"/>
            <w:tcBorders>
              <w:top w:val="nil"/>
              <w:left w:val="nil"/>
              <w:bottom w:val="single" w:sz="4" w:space="0" w:color="auto"/>
              <w:right w:val="single" w:sz="4" w:space="0" w:color="auto"/>
            </w:tcBorders>
            <w:shd w:val="clear" w:color="auto" w:fill="auto"/>
            <w:vAlign w:val="center"/>
            <w:hideMark/>
          </w:tcPr>
          <w:p w14:paraId="044F89A3"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15</w:t>
            </w:r>
          </w:p>
        </w:tc>
        <w:tc>
          <w:tcPr>
            <w:tcW w:w="896" w:type="pct"/>
            <w:tcBorders>
              <w:top w:val="nil"/>
              <w:left w:val="nil"/>
              <w:bottom w:val="single" w:sz="4" w:space="0" w:color="auto"/>
              <w:right w:val="single" w:sz="4" w:space="0" w:color="auto"/>
            </w:tcBorders>
            <w:shd w:val="clear" w:color="auto" w:fill="auto"/>
            <w:vAlign w:val="center"/>
            <w:hideMark/>
          </w:tcPr>
          <w:p w14:paraId="45ED1365"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15</w:t>
            </w:r>
          </w:p>
        </w:tc>
      </w:tr>
      <w:tr w:rsidR="007E1C50" w:rsidRPr="007E1C50" w14:paraId="6020D857" w14:textId="77777777" w:rsidTr="007E1C50">
        <w:trPr>
          <w:trHeight w:val="315"/>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39400EA9"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п. Старожилово</w:t>
            </w:r>
          </w:p>
        </w:tc>
        <w:tc>
          <w:tcPr>
            <w:tcW w:w="986" w:type="pct"/>
            <w:vMerge/>
            <w:tcBorders>
              <w:top w:val="nil"/>
              <w:left w:val="single" w:sz="4" w:space="0" w:color="auto"/>
              <w:bottom w:val="single" w:sz="4" w:space="0" w:color="000000"/>
              <w:right w:val="single" w:sz="4" w:space="0" w:color="auto"/>
            </w:tcBorders>
            <w:vAlign w:val="center"/>
            <w:hideMark/>
          </w:tcPr>
          <w:p w14:paraId="697F4B79" w14:textId="77777777" w:rsidR="007E1C50" w:rsidRPr="007E1C50" w:rsidRDefault="007E1C50" w:rsidP="007E1C50">
            <w:pPr>
              <w:spacing w:after="0" w:line="240" w:lineRule="auto"/>
              <w:rPr>
                <w:rFonts w:ascii="Times New Roman" w:eastAsia="Times New Roman" w:hAnsi="Times New Roman" w:cs="Times New Roman"/>
                <w:color w:val="000000"/>
                <w:sz w:val="20"/>
                <w:szCs w:val="20"/>
                <w:lang w:eastAsia="ru-RU"/>
              </w:rPr>
            </w:pPr>
          </w:p>
        </w:tc>
        <w:tc>
          <w:tcPr>
            <w:tcW w:w="639" w:type="pct"/>
            <w:vMerge/>
            <w:tcBorders>
              <w:top w:val="nil"/>
              <w:left w:val="single" w:sz="4" w:space="0" w:color="auto"/>
              <w:bottom w:val="single" w:sz="4" w:space="0" w:color="000000"/>
              <w:right w:val="single" w:sz="4" w:space="0" w:color="auto"/>
            </w:tcBorders>
            <w:vAlign w:val="center"/>
            <w:hideMark/>
          </w:tcPr>
          <w:p w14:paraId="537F583E" w14:textId="77777777" w:rsidR="007E1C50" w:rsidRPr="007E1C50" w:rsidRDefault="007E1C50" w:rsidP="007E1C50">
            <w:pPr>
              <w:spacing w:after="0" w:line="240" w:lineRule="auto"/>
              <w:rPr>
                <w:rFonts w:ascii="Times New Roman" w:eastAsia="Times New Roman" w:hAnsi="Times New Roman" w:cs="Times New Roman"/>
                <w:color w:val="000000"/>
                <w:sz w:val="20"/>
                <w:szCs w:val="20"/>
                <w:lang w:eastAsia="ru-RU"/>
              </w:rPr>
            </w:pPr>
          </w:p>
        </w:tc>
        <w:tc>
          <w:tcPr>
            <w:tcW w:w="813" w:type="pct"/>
            <w:tcBorders>
              <w:top w:val="nil"/>
              <w:left w:val="nil"/>
              <w:bottom w:val="single" w:sz="4" w:space="0" w:color="auto"/>
              <w:right w:val="single" w:sz="4" w:space="0" w:color="auto"/>
            </w:tcBorders>
            <w:shd w:val="clear" w:color="auto" w:fill="auto"/>
            <w:vAlign w:val="center"/>
            <w:hideMark/>
          </w:tcPr>
          <w:p w14:paraId="576922F4"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30</w:t>
            </w:r>
          </w:p>
        </w:tc>
        <w:tc>
          <w:tcPr>
            <w:tcW w:w="896" w:type="pct"/>
            <w:tcBorders>
              <w:top w:val="nil"/>
              <w:left w:val="nil"/>
              <w:bottom w:val="single" w:sz="4" w:space="0" w:color="auto"/>
              <w:right w:val="single" w:sz="4" w:space="0" w:color="auto"/>
            </w:tcBorders>
            <w:shd w:val="clear" w:color="auto" w:fill="auto"/>
            <w:vAlign w:val="center"/>
            <w:hideMark/>
          </w:tcPr>
          <w:p w14:paraId="35282504"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30</w:t>
            </w:r>
          </w:p>
        </w:tc>
      </w:tr>
      <w:tr w:rsidR="007E1C50" w:rsidRPr="007E1C50" w14:paraId="1E3CDF87" w14:textId="77777777" w:rsidTr="007E1C50">
        <w:trPr>
          <w:trHeight w:val="315"/>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6718678B"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 xml:space="preserve">д. </w:t>
            </w:r>
            <w:proofErr w:type="spellStart"/>
            <w:r w:rsidRPr="007E1C50">
              <w:rPr>
                <w:rFonts w:ascii="Times New Roman" w:eastAsia="Times New Roman" w:hAnsi="Times New Roman" w:cs="Times New Roman"/>
                <w:color w:val="000000"/>
                <w:sz w:val="20"/>
                <w:szCs w:val="20"/>
                <w:lang w:eastAsia="ru-RU"/>
              </w:rPr>
              <w:t>Селедково</w:t>
            </w:r>
            <w:proofErr w:type="spellEnd"/>
          </w:p>
        </w:tc>
        <w:tc>
          <w:tcPr>
            <w:tcW w:w="986" w:type="pct"/>
            <w:vMerge/>
            <w:tcBorders>
              <w:top w:val="nil"/>
              <w:left w:val="single" w:sz="4" w:space="0" w:color="auto"/>
              <w:bottom w:val="single" w:sz="4" w:space="0" w:color="000000"/>
              <w:right w:val="single" w:sz="4" w:space="0" w:color="auto"/>
            </w:tcBorders>
            <w:vAlign w:val="center"/>
            <w:hideMark/>
          </w:tcPr>
          <w:p w14:paraId="2E49313D" w14:textId="77777777" w:rsidR="007E1C50" w:rsidRPr="007E1C50" w:rsidRDefault="007E1C50" w:rsidP="007E1C50">
            <w:pPr>
              <w:spacing w:after="0" w:line="240" w:lineRule="auto"/>
              <w:rPr>
                <w:rFonts w:ascii="Times New Roman" w:eastAsia="Times New Roman" w:hAnsi="Times New Roman" w:cs="Times New Roman"/>
                <w:color w:val="000000"/>
                <w:sz w:val="20"/>
                <w:szCs w:val="20"/>
                <w:lang w:eastAsia="ru-RU"/>
              </w:rPr>
            </w:pPr>
          </w:p>
        </w:tc>
        <w:tc>
          <w:tcPr>
            <w:tcW w:w="639" w:type="pct"/>
            <w:vMerge/>
            <w:tcBorders>
              <w:top w:val="nil"/>
              <w:left w:val="single" w:sz="4" w:space="0" w:color="auto"/>
              <w:bottom w:val="single" w:sz="4" w:space="0" w:color="000000"/>
              <w:right w:val="single" w:sz="4" w:space="0" w:color="auto"/>
            </w:tcBorders>
            <w:vAlign w:val="center"/>
            <w:hideMark/>
          </w:tcPr>
          <w:p w14:paraId="48F2C0A9" w14:textId="77777777" w:rsidR="007E1C50" w:rsidRPr="007E1C50" w:rsidRDefault="007E1C50" w:rsidP="007E1C50">
            <w:pPr>
              <w:spacing w:after="0" w:line="240" w:lineRule="auto"/>
              <w:rPr>
                <w:rFonts w:ascii="Times New Roman" w:eastAsia="Times New Roman" w:hAnsi="Times New Roman" w:cs="Times New Roman"/>
                <w:color w:val="000000"/>
                <w:sz w:val="20"/>
                <w:szCs w:val="20"/>
                <w:lang w:eastAsia="ru-RU"/>
              </w:rPr>
            </w:pPr>
          </w:p>
        </w:tc>
        <w:tc>
          <w:tcPr>
            <w:tcW w:w="813" w:type="pct"/>
            <w:tcBorders>
              <w:top w:val="nil"/>
              <w:left w:val="nil"/>
              <w:bottom w:val="single" w:sz="4" w:space="0" w:color="auto"/>
              <w:right w:val="single" w:sz="4" w:space="0" w:color="auto"/>
            </w:tcBorders>
            <w:shd w:val="clear" w:color="auto" w:fill="auto"/>
            <w:vAlign w:val="center"/>
            <w:hideMark/>
          </w:tcPr>
          <w:p w14:paraId="23D5E285"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35</w:t>
            </w:r>
          </w:p>
        </w:tc>
        <w:tc>
          <w:tcPr>
            <w:tcW w:w="896" w:type="pct"/>
            <w:tcBorders>
              <w:top w:val="nil"/>
              <w:left w:val="nil"/>
              <w:bottom w:val="single" w:sz="4" w:space="0" w:color="auto"/>
              <w:right w:val="single" w:sz="4" w:space="0" w:color="auto"/>
            </w:tcBorders>
            <w:shd w:val="clear" w:color="auto" w:fill="auto"/>
            <w:vAlign w:val="center"/>
            <w:hideMark/>
          </w:tcPr>
          <w:p w14:paraId="3A5306E9"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35</w:t>
            </w:r>
          </w:p>
        </w:tc>
      </w:tr>
      <w:tr w:rsidR="007E1C50" w:rsidRPr="007E1C50" w14:paraId="60A4A22C" w14:textId="77777777" w:rsidTr="007E1C50">
        <w:trPr>
          <w:trHeight w:val="315"/>
        </w:trPr>
        <w:tc>
          <w:tcPr>
            <w:tcW w:w="1666" w:type="pct"/>
            <w:tcBorders>
              <w:top w:val="nil"/>
              <w:left w:val="single" w:sz="4" w:space="0" w:color="auto"/>
              <w:bottom w:val="single" w:sz="4" w:space="0" w:color="auto"/>
              <w:right w:val="single" w:sz="4" w:space="0" w:color="auto"/>
            </w:tcBorders>
            <w:shd w:val="clear" w:color="auto" w:fill="auto"/>
            <w:vAlign w:val="center"/>
            <w:hideMark/>
          </w:tcPr>
          <w:p w14:paraId="20581171"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Всего:</w:t>
            </w:r>
          </w:p>
        </w:tc>
        <w:tc>
          <w:tcPr>
            <w:tcW w:w="986" w:type="pct"/>
            <w:vMerge/>
            <w:tcBorders>
              <w:top w:val="nil"/>
              <w:left w:val="single" w:sz="4" w:space="0" w:color="auto"/>
              <w:bottom w:val="single" w:sz="4" w:space="0" w:color="000000"/>
              <w:right w:val="single" w:sz="4" w:space="0" w:color="auto"/>
            </w:tcBorders>
            <w:vAlign w:val="center"/>
            <w:hideMark/>
          </w:tcPr>
          <w:p w14:paraId="6DA1D5E5" w14:textId="77777777" w:rsidR="007E1C50" w:rsidRPr="007E1C50" w:rsidRDefault="007E1C50" w:rsidP="007E1C50">
            <w:pPr>
              <w:spacing w:after="0" w:line="240" w:lineRule="auto"/>
              <w:rPr>
                <w:rFonts w:ascii="Times New Roman" w:eastAsia="Times New Roman" w:hAnsi="Times New Roman" w:cs="Times New Roman"/>
                <w:color w:val="000000"/>
                <w:sz w:val="20"/>
                <w:szCs w:val="20"/>
                <w:lang w:eastAsia="ru-RU"/>
              </w:rPr>
            </w:pPr>
          </w:p>
        </w:tc>
        <w:tc>
          <w:tcPr>
            <w:tcW w:w="639" w:type="pct"/>
            <w:vMerge/>
            <w:tcBorders>
              <w:top w:val="nil"/>
              <w:left w:val="single" w:sz="4" w:space="0" w:color="auto"/>
              <w:bottom w:val="single" w:sz="4" w:space="0" w:color="000000"/>
              <w:right w:val="single" w:sz="4" w:space="0" w:color="auto"/>
            </w:tcBorders>
            <w:vAlign w:val="center"/>
            <w:hideMark/>
          </w:tcPr>
          <w:p w14:paraId="749794B8" w14:textId="77777777" w:rsidR="007E1C50" w:rsidRPr="007E1C50" w:rsidRDefault="007E1C50" w:rsidP="007E1C50">
            <w:pPr>
              <w:spacing w:after="0" w:line="240" w:lineRule="auto"/>
              <w:rPr>
                <w:rFonts w:ascii="Times New Roman" w:eastAsia="Times New Roman" w:hAnsi="Times New Roman" w:cs="Times New Roman"/>
                <w:color w:val="000000"/>
                <w:sz w:val="20"/>
                <w:szCs w:val="20"/>
                <w:lang w:eastAsia="ru-RU"/>
              </w:rPr>
            </w:pPr>
          </w:p>
        </w:tc>
        <w:tc>
          <w:tcPr>
            <w:tcW w:w="813" w:type="pct"/>
            <w:tcBorders>
              <w:top w:val="nil"/>
              <w:left w:val="nil"/>
              <w:bottom w:val="single" w:sz="4" w:space="0" w:color="auto"/>
              <w:right w:val="single" w:sz="4" w:space="0" w:color="auto"/>
            </w:tcBorders>
            <w:shd w:val="clear" w:color="auto" w:fill="auto"/>
            <w:vAlign w:val="center"/>
            <w:hideMark/>
          </w:tcPr>
          <w:p w14:paraId="763151A6"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210</w:t>
            </w:r>
          </w:p>
        </w:tc>
        <w:tc>
          <w:tcPr>
            <w:tcW w:w="896" w:type="pct"/>
            <w:tcBorders>
              <w:top w:val="nil"/>
              <w:left w:val="nil"/>
              <w:bottom w:val="single" w:sz="4" w:space="0" w:color="auto"/>
              <w:right w:val="single" w:sz="4" w:space="0" w:color="auto"/>
            </w:tcBorders>
            <w:shd w:val="clear" w:color="auto" w:fill="auto"/>
            <w:vAlign w:val="center"/>
            <w:hideMark/>
          </w:tcPr>
          <w:p w14:paraId="47CB6313" w14:textId="77777777" w:rsidR="007E1C50" w:rsidRPr="007E1C50" w:rsidRDefault="007E1C50" w:rsidP="007E1C50">
            <w:pPr>
              <w:spacing w:after="0" w:line="240" w:lineRule="auto"/>
              <w:jc w:val="center"/>
              <w:rPr>
                <w:rFonts w:ascii="Times New Roman" w:eastAsia="Times New Roman" w:hAnsi="Times New Roman" w:cs="Times New Roman"/>
                <w:color w:val="000000"/>
                <w:sz w:val="20"/>
                <w:szCs w:val="20"/>
                <w:lang w:eastAsia="ru-RU"/>
              </w:rPr>
            </w:pPr>
            <w:r w:rsidRPr="007E1C50">
              <w:rPr>
                <w:rFonts w:ascii="Times New Roman" w:eastAsia="Times New Roman" w:hAnsi="Times New Roman" w:cs="Times New Roman"/>
                <w:color w:val="000000"/>
                <w:sz w:val="20"/>
                <w:szCs w:val="20"/>
                <w:lang w:eastAsia="ru-RU"/>
              </w:rPr>
              <w:t>210</w:t>
            </w:r>
          </w:p>
        </w:tc>
      </w:tr>
    </w:tbl>
    <w:p w14:paraId="33784A4C" w14:textId="10E9A8A8" w:rsidR="00174E87" w:rsidRDefault="0024107F" w:rsidP="00174E87">
      <w:pPr>
        <w:pStyle w:val="11"/>
      </w:pPr>
      <w:bookmarkStart w:id="58" w:name="_Toc374532043"/>
      <w:bookmarkStart w:id="59" w:name="_Toc59466013"/>
      <w:r w:rsidRPr="00010C1B">
        <w:t xml:space="preserve">Расчет требуемой мощности водозаборных и очистных сооружений исходя из данных о перспективном потреблении </w:t>
      </w:r>
      <w:bookmarkEnd w:id="58"/>
      <w:r w:rsidRPr="00010C1B">
        <w:t>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59"/>
    </w:p>
    <w:p w14:paraId="2859E060" w14:textId="5D174F93" w:rsidR="007E1C50" w:rsidRDefault="0024107F" w:rsidP="00C86BEA">
      <w:pPr>
        <w:pStyle w:val="a7"/>
      </w:pPr>
      <w:r w:rsidRPr="00010C1B">
        <w:t xml:space="preserve">Исходя из </w:t>
      </w:r>
      <w:r w:rsidR="00F8485E">
        <w:t xml:space="preserve">расчета </w:t>
      </w:r>
      <w:r w:rsidRPr="00010C1B">
        <w:t>перспективного водного баланса</w:t>
      </w:r>
      <w:r w:rsidR="00F8485E">
        <w:t xml:space="preserve"> (см. </w:t>
      </w:r>
      <w:r w:rsidRPr="00010C1B">
        <w:t>таблиц</w:t>
      </w:r>
      <w:r w:rsidR="00F8485E">
        <w:t>у 3.13-1), с учетом коэффициента максимального суточного потребления</w:t>
      </w:r>
      <w:r w:rsidR="00F8485E" w:rsidRPr="00010C1B">
        <w:t xml:space="preserve"> </w:t>
      </w:r>
      <w:r w:rsidR="00F8485E">
        <w:t xml:space="preserve">произведена оценка мощности </w:t>
      </w:r>
      <w:r w:rsidR="00AF1424">
        <w:t xml:space="preserve">существующих </w:t>
      </w:r>
      <w:r w:rsidR="00F8485E">
        <w:t>водозаборных сооружений</w:t>
      </w:r>
      <w:r w:rsidR="00AF1424">
        <w:t>. Как показ</w:t>
      </w:r>
      <w:r w:rsidR="00891D4D">
        <w:t xml:space="preserve">ал анализ проведенного расчета, для покрытия прогнозного спроса на услугу централизованного водоснабжения на территории МО </w:t>
      </w:r>
      <w:r w:rsidR="00C86BEA">
        <w:t>Подсосен</w:t>
      </w:r>
      <w:r w:rsidR="00675EE2">
        <w:t>ский сельсовет</w:t>
      </w:r>
      <w:r w:rsidR="00891D4D">
        <w:t xml:space="preserve"> всеми категориями потребителей, </w:t>
      </w:r>
      <w:r w:rsidR="00FF6215">
        <w:t xml:space="preserve">с учетом максимального суточного </w:t>
      </w:r>
      <w:proofErr w:type="spellStart"/>
      <w:r w:rsidR="00FF6215">
        <w:t>водоразбора</w:t>
      </w:r>
      <w:proofErr w:type="spellEnd"/>
      <w:r w:rsidR="00FF6215">
        <w:t xml:space="preserve">, </w:t>
      </w:r>
      <w:r w:rsidR="00891D4D">
        <w:t xml:space="preserve">производительность </w:t>
      </w:r>
      <w:r w:rsidR="00F07C3B">
        <w:t>водозаборных</w:t>
      </w:r>
      <w:r w:rsidR="00891D4D">
        <w:t xml:space="preserve"> сооружений</w:t>
      </w:r>
      <w:r w:rsidR="00885901">
        <w:t xml:space="preserve"> </w:t>
      </w:r>
      <w:r w:rsidR="00C86BEA">
        <w:t>ТЗ с. Подсосное</w:t>
      </w:r>
      <w:r w:rsidR="00891D4D">
        <w:t xml:space="preserve"> </w:t>
      </w:r>
      <w:r w:rsidR="00D26753">
        <w:t>на расчетный срок до 20</w:t>
      </w:r>
      <w:r w:rsidR="00C86BEA">
        <w:t>3</w:t>
      </w:r>
      <w:r w:rsidR="00F07C3B">
        <w:t xml:space="preserve">0 года </w:t>
      </w:r>
      <w:r w:rsidR="00A63AB2">
        <w:t>необходимо</w:t>
      </w:r>
      <w:r w:rsidR="00891D4D">
        <w:t xml:space="preserve"> выбрать</w:t>
      </w:r>
      <w:r w:rsidR="00885901">
        <w:t xml:space="preserve"> </w:t>
      </w:r>
      <w:r w:rsidR="00D26753">
        <w:t xml:space="preserve">не менее </w:t>
      </w:r>
      <w:r w:rsidR="007E1C50">
        <w:t>1</w:t>
      </w:r>
      <w:r w:rsidR="008D04E3">
        <w:t>30</w:t>
      </w:r>
      <w:r w:rsidR="00885901" w:rsidRPr="00FF6215">
        <w:t xml:space="preserve"> м</w:t>
      </w:r>
      <w:r w:rsidR="00885901" w:rsidRPr="00FF6215">
        <w:rPr>
          <w:vertAlign w:val="superscript"/>
        </w:rPr>
        <w:t>3</w:t>
      </w:r>
      <w:r w:rsidR="00885901" w:rsidRPr="00FF6215">
        <w:t>/</w:t>
      </w:r>
      <w:proofErr w:type="spellStart"/>
      <w:proofErr w:type="gramStart"/>
      <w:r w:rsidR="00885901" w:rsidRPr="00FF6215">
        <w:t>сут</w:t>
      </w:r>
      <w:proofErr w:type="spellEnd"/>
      <w:r w:rsidR="00885901" w:rsidRPr="00FF6215">
        <w:t>.</w:t>
      </w:r>
      <w:r w:rsidR="007E1C50">
        <w:t>,</w:t>
      </w:r>
      <w:proofErr w:type="gramEnd"/>
      <w:r w:rsidR="00C86BEA">
        <w:t xml:space="preserve"> </w:t>
      </w:r>
      <w:r w:rsidR="00C86BEA" w:rsidRPr="00A71304">
        <w:t xml:space="preserve">ТЗ д. </w:t>
      </w:r>
      <w:proofErr w:type="spellStart"/>
      <w:r w:rsidR="00C86BEA" w:rsidRPr="00A71304">
        <w:t>Скоробогатово</w:t>
      </w:r>
      <w:proofErr w:type="spellEnd"/>
      <w:r w:rsidR="008D04E3">
        <w:t xml:space="preserve"> - 15</w:t>
      </w:r>
      <w:r w:rsidR="007E1C50" w:rsidRPr="007E1C50">
        <w:t xml:space="preserve"> </w:t>
      </w:r>
      <w:r w:rsidR="007E1C50" w:rsidRPr="00FF6215">
        <w:t>м</w:t>
      </w:r>
      <w:r w:rsidR="007E1C50" w:rsidRPr="00FF6215">
        <w:rPr>
          <w:vertAlign w:val="superscript"/>
        </w:rPr>
        <w:t>3</w:t>
      </w:r>
      <w:r w:rsidR="007E1C50" w:rsidRPr="00FF6215">
        <w:t>/</w:t>
      </w:r>
      <w:proofErr w:type="spellStart"/>
      <w:r w:rsidR="007E1C50" w:rsidRPr="00FF6215">
        <w:t>сут</w:t>
      </w:r>
      <w:proofErr w:type="spellEnd"/>
      <w:r w:rsidR="00C86BEA">
        <w:t xml:space="preserve">, </w:t>
      </w:r>
      <w:r w:rsidR="00C86BEA" w:rsidRPr="00A71304">
        <w:t>ТЗ п. Старожилово</w:t>
      </w:r>
      <w:r w:rsidR="008D04E3">
        <w:t xml:space="preserve"> – 30</w:t>
      </w:r>
      <w:r w:rsidR="007E1C50">
        <w:t xml:space="preserve"> </w:t>
      </w:r>
      <w:r w:rsidR="007E1C50" w:rsidRPr="00FF6215">
        <w:t>м</w:t>
      </w:r>
      <w:r w:rsidR="007E1C50" w:rsidRPr="00FF6215">
        <w:rPr>
          <w:vertAlign w:val="superscript"/>
        </w:rPr>
        <w:t>3</w:t>
      </w:r>
      <w:r w:rsidR="007E1C50" w:rsidRPr="00FF6215">
        <w:t>/</w:t>
      </w:r>
      <w:proofErr w:type="spellStart"/>
      <w:r w:rsidR="007E1C50" w:rsidRPr="00FF6215">
        <w:t>сут</w:t>
      </w:r>
      <w:proofErr w:type="spellEnd"/>
      <w:r w:rsidR="00C86BEA">
        <w:t>,</w:t>
      </w:r>
      <w:r w:rsidR="00C86BEA" w:rsidRPr="00A71304">
        <w:t xml:space="preserve"> ТЗ д. </w:t>
      </w:r>
      <w:proofErr w:type="spellStart"/>
      <w:r w:rsidR="00C86BEA" w:rsidRPr="00A71304">
        <w:t>Селедково</w:t>
      </w:r>
      <w:proofErr w:type="spellEnd"/>
      <w:r w:rsidR="00C86BEA">
        <w:t xml:space="preserve"> </w:t>
      </w:r>
      <w:r w:rsidR="008D04E3">
        <w:t>– 35</w:t>
      </w:r>
      <w:r w:rsidR="007E1C50">
        <w:t xml:space="preserve"> </w:t>
      </w:r>
      <w:r w:rsidR="007E1C50" w:rsidRPr="00FF6215">
        <w:t>м</w:t>
      </w:r>
      <w:r w:rsidR="007E1C50" w:rsidRPr="00FF6215">
        <w:rPr>
          <w:vertAlign w:val="superscript"/>
        </w:rPr>
        <w:t>3</w:t>
      </w:r>
      <w:r w:rsidR="007E1C50" w:rsidRPr="00FF6215">
        <w:t>/</w:t>
      </w:r>
      <w:proofErr w:type="spellStart"/>
      <w:r w:rsidR="007E1C50" w:rsidRPr="00FF6215">
        <w:t>сут</w:t>
      </w:r>
      <w:proofErr w:type="spellEnd"/>
      <w:r w:rsidR="007E1C50">
        <w:t>. Данные значения носят оценочный характер и должны уточняться в ходе разработки проектно-сметной документации.</w:t>
      </w:r>
    </w:p>
    <w:p w14:paraId="550169AA" w14:textId="1B017EF8" w:rsidR="00C86BEA" w:rsidRDefault="007E1C50" w:rsidP="00C86BEA">
      <w:pPr>
        <w:pStyle w:val="a7"/>
      </w:pPr>
      <w:r>
        <w:t>Р</w:t>
      </w:r>
      <w:r w:rsidR="00C86BEA">
        <w:t xml:space="preserve">ост численности населения и соответственно рост водопотребления на расчетный срок до 2030 года на </w:t>
      </w:r>
      <w:r>
        <w:t>территории МО Подсосенский сельсовет</w:t>
      </w:r>
      <w:r w:rsidR="00C86BEA">
        <w:t xml:space="preserve"> не предполагается.</w:t>
      </w:r>
    </w:p>
    <w:p w14:paraId="0A537290" w14:textId="77777777" w:rsidR="0024107F" w:rsidRPr="00010C1B" w:rsidRDefault="0024107F" w:rsidP="00BE587B">
      <w:pPr>
        <w:pStyle w:val="11"/>
      </w:pPr>
      <w:bookmarkStart w:id="60" w:name="_Toc59466014"/>
      <w:r w:rsidRPr="00010C1B">
        <w:lastRenderedPageBreak/>
        <w:t>Наименование организации, которая наделена статусом гарантирующей организации</w:t>
      </w:r>
      <w:bookmarkEnd w:id="60"/>
    </w:p>
    <w:p w14:paraId="0FD1C789" w14:textId="77777777" w:rsidR="00174E87" w:rsidRPr="00F11D84" w:rsidRDefault="00174E87" w:rsidP="00174E87">
      <w:pPr>
        <w:pStyle w:val="a7"/>
      </w:pPr>
      <w:bookmarkStart w:id="61" w:name="_Toc374532044"/>
      <w:r w:rsidRPr="00F11D84">
        <w:t xml:space="preserve">Понятие гарантирующей </w:t>
      </w:r>
      <w:proofErr w:type="spellStart"/>
      <w:r w:rsidRPr="00F11D84">
        <w:t>ресурсоснабжающей</w:t>
      </w:r>
      <w:proofErr w:type="spellEnd"/>
      <w:r w:rsidRPr="00F11D84">
        <w:t xml:space="preserve"> организации в системе вод</w:t>
      </w:r>
      <w:r>
        <w:t>оснабжения и водоотведения</w:t>
      </w:r>
      <w:r w:rsidRPr="00F11D84">
        <w:t xml:space="preserve"> введено Федеральным законом от 07.12.2011г. № 416-ФЗ </w:t>
      </w:r>
      <w:r>
        <w:t>«</w:t>
      </w:r>
      <w:r w:rsidRPr="00F11D84">
        <w:t>О водоснабжении и водоотведении</w:t>
      </w:r>
      <w:r>
        <w:t>»</w:t>
      </w:r>
      <w:r w:rsidRPr="00F11D84">
        <w:t>.</w:t>
      </w:r>
    </w:p>
    <w:p w14:paraId="7DE09201" w14:textId="77777777" w:rsidR="00174E87" w:rsidRPr="00F11D84" w:rsidRDefault="00174E87" w:rsidP="00174E87">
      <w:pPr>
        <w:pStyle w:val="a7"/>
      </w:pPr>
      <w:r w:rsidRPr="00F11D84">
        <w:t>Согласно определению, данному в последней редакции, гарантирующая организация – организация, осуществляющая холодное водоснабжение 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водоотведения.</w:t>
      </w:r>
    </w:p>
    <w:p w14:paraId="2B4E3C42" w14:textId="77777777" w:rsidR="00174E87" w:rsidRPr="00F11D84" w:rsidRDefault="00174E87" w:rsidP="00174E87">
      <w:pPr>
        <w:pStyle w:val="a7"/>
      </w:pPr>
      <w:r w:rsidRPr="00F11D84">
        <w:t>Зона действия гарантирующей организации – одна централизованная система холодного водоснабжения и (или) водоотведения на территории поселения, городского округа, в границах которых гарантирующая организация обязана осуществлять холодное водоснабжение и водоотведение любых обратившихся к ней абонентов.</w:t>
      </w:r>
    </w:p>
    <w:p w14:paraId="16CE9FB6" w14:textId="736A683F" w:rsidR="00174E87" w:rsidRDefault="00174E87" w:rsidP="00174E87">
      <w:pPr>
        <w:pStyle w:val="a7"/>
      </w:pPr>
      <w:r w:rsidRPr="00F11D84">
        <w:t xml:space="preserve">На основании п. 2 ст. 12 ФЗ № 416, организация наделяется статусом гарантирующей </w:t>
      </w:r>
      <w:proofErr w:type="spellStart"/>
      <w:r w:rsidRPr="00F11D84">
        <w:t>ресурсоснабжающей</w:t>
      </w:r>
      <w:proofErr w:type="spellEnd"/>
      <w:r w:rsidRPr="00F11D84">
        <w:t xml:space="preserve"> организации, если к ее сетям присоединено наибольшее количество абонентов из всех организаций, осуществляющих холодное водоснабжение и (или) водоотведение.</w:t>
      </w:r>
    </w:p>
    <w:p w14:paraId="762289F4" w14:textId="4AF3BE2E" w:rsidR="00174E87" w:rsidRPr="00010C1B" w:rsidRDefault="00174E87" w:rsidP="00BE587B">
      <w:pPr>
        <w:pStyle w:val="a7"/>
      </w:pPr>
      <w:r>
        <w:t xml:space="preserve">На сегодняшний день, на территории </w:t>
      </w:r>
      <w:r w:rsidR="00891D4D">
        <w:t xml:space="preserve">МО </w:t>
      </w:r>
      <w:r w:rsidR="00DE6F57">
        <w:t>Подсос</w:t>
      </w:r>
      <w:r w:rsidR="00E265E3">
        <w:t>ен</w:t>
      </w:r>
      <w:r w:rsidR="00675EE2">
        <w:t>ский сельсовет</w:t>
      </w:r>
      <w:r>
        <w:t xml:space="preserve"> так</w:t>
      </w:r>
      <w:r w:rsidR="00E265E3">
        <w:t>ой организацией является</w:t>
      </w:r>
      <w:r>
        <w:t xml:space="preserve"> </w:t>
      </w:r>
      <w:r w:rsidR="00E265E3" w:rsidRPr="00841E04">
        <w:t>МУП «ЖКХ Назаровского района»</w:t>
      </w:r>
      <w:r w:rsidR="00891D4D">
        <w:t>.</w:t>
      </w:r>
    </w:p>
    <w:p w14:paraId="53AECED8" w14:textId="77777777" w:rsidR="0024107F" w:rsidRPr="00AC77F7" w:rsidRDefault="0024107F" w:rsidP="00BE587B">
      <w:pPr>
        <w:pStyle w:val="1"/>
      </w:pPr>
      <w:bookmarkStart w:id="62" w:name="_Toc59466015"/>
      <w:r w:rsidRPr="00AC77F7">
        <w:lastRenderedPageBreak/>
        <w:t>Предложения по строительству, реконструкции и модернизации объектов централизованных систем водоснабжения</w:t>
      </w:r>
      <w:bookmarkEnd w:id="61"/>
      <w:bookmarkEnd w:id="62"/>
    </w:p>
    <w:p w14:paraId="74421C8B" w14:textId="77777777" w:rsidR="0024107F" w:rsidRPr="009434FF" w:rsidRDefault="0024107F" w:rsidP="00BE587B">
      <w:pPr>
        <w:pStyle w:val="11"/>
      </w:pPr>
      <w:bookmarkStart w:id="63" w:name="_Toc374532045"/>
      <w:bookmarkStart w:id="64" w:name="_Toc59466016"/>
      <w:r w:rsidRPr="009434FF">
        <w:t>Перечень основных мероприятий по реализации схем водоснабжения с разбивкой по годам</w:t>
      </w:r>
      <w:bookmarkStart w:id="65" w:name="_Toc373223859"/>
      <w:bookmarkEnd w:id="63"/>
      <w:bookmarkEnd w:id="64"/>
    </w:p>
    <w:p w14:paraId="274DE5CD" w14:textId="1CF9494F" w:rsidR="0024107F" w:rsidRPr="009434FF" w:rsidRDefault="0024107F" w:rsidP="00BE587B">
      <w:pPr>
        <w:pStyle w:val="a7"/>
      </w:pPr>
      <w:r w:rsidRPr="009434FF">
        <w:t>Целью всех мероприятий по новому строительству</w:t>
      </w:r>
      <w:r w:rsidR="005E6978" w:rsidRPr="009434FF">
        <w:t xml:space="preserve"> и техническому </w:t>
      </w:r>
      <w:r w:rsidR="00F8485E">
        <w:t>пере</w:t>
      </w:r>
      <w:r w:rsidRPr="009434FF">
        <w:t xml:space="preserve">вооружению объектов системы водоснабжения является бесперебойное снабжение </w:t>
      </w:r>
      <w:r w:rsidR="0031266E">
        <w:t xml:space="preserve">МО </w:t>
      </w:r>
      <w:r w:rsidR="00A848E8">
        <w:t>Подсос</w:t>
      </w:r>
      <w:r w:rsidR="00E265E3">
        <w:t>енс</w:t>
      </w:r>
      <w:r w:rsidR="006F2232">
        <w:t>кий сельсовет</w:t>
      </w:r>
      <w:r w:rsidRPr="009434FF">
        <w:t xml:space="preserve"> качественной питьевой водой, отвечающей требованиям нормативов качества, повышение энергетической эффективности, контроль и автоматическое регулирование процесса доставки воды конечному потребителю, обеспечение перспективного водопотребления в необходимом объеме.</w:t>
      </w:r>
    </w:p>
    <w:p w14:paraId="7275B320" w14:textId="2C2FB7B9" w:rsidR="0024107F" w:rsidRPr="009434FF" w:rsidRDefault="0024107F" w:rsidP="00911FC7">
      <w:pPr>
        <w:pStyle w:val="a7"/>
      </w:pPr>
      <w:r w:rsidRPr="009434FF">
        <w:t xml:space="preserve">Выполнение данных мероприятий позволит гарантировать устойчивую, надежную работу системы водоснабжения и подачу потребителям воды необходимого качества </w:t>
      </w:r>
      <w:r w:rsidR="009434FF" w:rsidRPr="009434FF">
        <w:t>в необходимом количестве.</w:t>
      </w:r>
    </w:p>
    <w:p w14:paraId="2865C1AC" w14:textId="24E54C46" w:rsidR="0024107F" w:rsidRPr="009434FF" w:rsidRDefault="0024107F" w:rsidP="00911FC7">
      <w:pPr>
        <w:pStyle w:val="a7"/>
      </w:pPr>
      <w:r w:rsidRPr="009434FF">
        <w:t xml:space="preserve">В рамках </w:t>
      </w:r>
      <w:r w:rsidR="00E265E3">
        <w:t>актуализации</w:t>
      </w:r>
      <w:r w:rsidRPr="009434FF">
        <w:t xml:space="preserve"> схемы водоснабжения </w:t>
      </w:r>
      <w:r w:rsidR="00E265E3">
        <w:t xml:space="preserve">МО </w:t>
      </w:r>
      <w:r w:rsidR="008477E3">
        <w:t>Подсос</w:t>
      </w:r>
      <w:r w:rsidR="00E265E3">
        <w:t xml:space="preserve">енский сельсовет </w:t>
      </w:r>
      <w:r w:rsidRPr="009434FF">
        <w:t>предлагается проведение следующих</w:t>
      </w:r>
      <w:r w:rsidR="005E6978" w:rsidRPr="009434FF">
        <w:t xml:space="preserve"> </w:t>
      </w:r>
      <w:r w:rsidRPr="009434FF">
        <w:t xml:space="preserve">мероприятий: </w:t>
      </w:r>
    </w:p>
    <w:p w14:paraId="60DA21D9" w14:textId="739D117D" w:rsidR="005E6978" w:rsidRDefault="006F2232" w:rsidP="003123B6">
      <w:pPr>
        <w:pStyle w:val="a1"/>
      </w:pPr>
      <w:r>
        <w:t>Реконструкция</w:t>
      </w:r>
      <w:r w:rsidR="0031266E">
        <w:t xml:space="preserve"> </w:t>
      </w:r>
      <w:r w:rsidR="003123B6">
        <w:t xml:space="preserve">водозаборных сооружений </w:t>
      </w:r>
      <w:r w:rsidR="002C1376">
        <w:t xml:space="preserve">ТЗ </w:t>
      </w:r>
      <w:r w:rsidR="00A848E8">
        <w:t>с</w:t>
      </w:r>
      <w:r w:rsidR="00E265E3">
        <w:t xml:space="preserve">. </w:t>
      </w:r>
      <w:r w:rsidR="00A848E8">
        <w:t>Подсос</w:t>
      </w:r>
      <w:r w:rsidR="00E265E3">
        <w:t>н</w:t>
      </w:r>
      <w:r w:rsidR="00A848E8">
        <w:t>ое</w:t>
      </w:r>
      <w:r w:rsidR="00E265E3">
        <w:t>:</w:t>
      </w:r>
    </w:p>
    <w:p w14:paraId="6B6818B0" w14:textId="12E6AAC5" w:rsidR="00E265E3" w:rsidRPr="009434FF" w:rsidRDefault="00E265E3" w:rsidP="00E265E3">
      <w:pPr>
        <w:pStyle w:val="a7"/>
      </w:pPr>
      <w:r>
        <w:t>Реконструкция существующего скважинного водозаборного узла с реконструкцией накопительного бака, строительство</w:t>
      </w:r>
      <w:r w:rsidR="005809DB">
        <w:t>м насосных</w:t>
      </w:r>
      <w:r>
        <w:t xml:space="preserve"> станции первого и второго подъема производительност</w:t>
      </w:r>
      <w:r w:rsidR="00A848E8">
        <w:t>ью</w:t>
      </w:r>
      <w:r>
        <w:t xml:space="preserve"> не менее </w:t>
      </w:r>
      <w:r w:rsidR="008D04E3">
        <w:t>130</w:t>
      </w:r>
      <w:r>
        <w:t xml:space="preserve"> м</w:t>
      </w:r>
      <w:r>
        <w:rPr>
          <w:vertAlign w:val="superscript"/>
        </w:rPr>
        <w:t>3</w:t>
      </w:r>
      <w:r>
        <w:t>/</w:t>
      </w:r>
      <w:proofErr w:type="spellStart"/>
      <w:r>
        <w:t>сут</w:t>
      </w:r>
      <w:proofErr w:type="spellEnd"/>
      <w:r>
        <w:t>, значение необходимо уточнить в ходе разработки проектно-сметной документации</w:t>
      </w:r>
      <w:r w:rsidR="00254788">
        <w:t>. В</w:t>
      </w:r>
      <w:r w:rsidR="00054897">
        <w:t xml:space="preserve"> рамках актуализации схемы водоснабжения, для оценки объемов капитальных вложений, значение производительности водозабора принято </w:t>
      </w:r>
      <w:r w:rsidR="000613E7">
        <w:t>1</w:t>
      </w:r>
      <w:r w:rsidR="008D04E3">
        <w:t>30</w:t>
      </w:r>
      <w:r w:rsidR="005809DB">
        <w:t xml:space="preserve"> </w:t>
      </w:r>
      <w:r w:rsidR="00054897">
        <w:t>м</w:t>
      </w:r>
      <w:r w:rsidR="00054897">
        <w:rPr>
          <w:vertAlign w:val="superscript"/>
        </w:rPr>
        <w:t>3</w:t>
      </w:r>
      <w:r w:rsidR="002C037C">
        <w:t>/</w:t>
      </w:r>
      <w:proofErr w:type="spellStart"/>
      <w:proofErr w:type="gramStart"/>
      <w:r w:rsidR="002C037C">
        <w:t>сут</w:t>
      </w:r>
      <w:proofErr w:type="spellEnd"/>
      <w:r w:rsidR="005809DB">
        <w:t>.</w:t>
      </w:r>
      <w:r w:rsidR="000613E7">
        <w:t>;</w:t>
      </w:r>
      <w:proofErr w:type="gramEnd"/>
    </w:p>
    <w:p w14:paraId="5436EE51" w14:textId="79279756" w:rsidR="00A24905" w:rsidRDefault="00A24905" w:rsidP="00A24905">
      <w:pPr>
        <w:pStyle w:val="a1"/>
      </w:pPr>
      <w:r>
        <w:t xml:space="preserve">Реконструкция водозаборных сооружений </w:t>
      </w:r>
      <w:r w:rsidR="002C1376" w:rsidRPr="00A71304">
        <w:t xml:space="preserve">ТЗ д. </w:t>
      </w:r>
      <w:proofErr w:type="spellStart"/>
      <w:r w:rsidR="002C1376" w:rsidRPr="00A71304">
        <w:t>Скоробогатово</w:t>
      </w:r>
      <w:proofErr w:type="spellEnd"/>
      <w:r>
        <w:t>:</w:t>
      </w:r>
    </w:p>
    <w:p w14:paraId="1A3DE996" w14:textId="4426BBAF" w:rsidR="00A24905" w:rsidRDefault="00A24905" w:rsidP="00A24905">
      <w:pPr>
        <w:pStyle w:val="a7"/>
      </w:pPr>
      <w:r>
        <w:t>Реконструкция существующего скважинного водозаборного узла с реконструкцией накопительного бака, строительством насосн</w:t>
      </w:r>
      <w:r w:rsidR="002C1376">
        <w:t>ой</w:t>
      </w:r>
      <w:r>
        <w:t xml:space="preserve"> станции первого подъема</w:t>
      </w:r>
      <w:r w:rsidR="002C1376">
        <w:t>. З</w:t>
      </w:r>
      <w:r>
        <w:t xml:space="preserve">начение </w:t>
      </w:r>
      <w:r w:rsidR="002C1376">
        <w:t xml:space="preserve">производительности </w:t>
      </w:r>
      <w:r>
        <w:t>необходимо уточнить в ходе разработки проектно-сметной документации. В рамках актуализации схемы водоснабжения, для оценки объемов капитальных вложений, значение производительности водозабора принято 1</w:t>
      </w:r>
      <w:r w:rsidR="002C1376">
        <w:t>5</w:t>
      </w:r>
      <w:r>
        <w:t xml:space="preserve"> м</w:t>
      </w:r>
      <w:r>
        <w:rPr>
          <w:vertAlign w:val="superscript"/>
        </w:rPr>
        <w:t>3</w:t>
      </w:r>
      <w:r>
        <w:t>/</w:t>
      </w:r>
      <w:proofErr w:type="spellStart"/>
      <w:proofErr w:type="gramStart"/>
      <w:r>
        <w:t>сут</w:t>
      </w:r>
      <w:proofErr w:type="spellEnd"/>
      <w:r>
        <w:t>.;</w:t>
      </w:r>
      <w:proofErr w:type="gramEnd"/>
    </w:p>
    <w:p w14:paraId="06477475" w14:textId="2E368C80" w:rsidR="00A24905" w:rsidRDefault="00A24905" w:rsidP="00A24905">
      <w:pPr>
        <w:pStyle w:val="a1"/>
      </w:pPr>
      <w:r>
        <w:t xml:space="preserve">Реконструкция водозаборных сооружений </w:t>
      </w:r>
      <w:r w:rsidR="002C1376" w:rsidRPr="00A71304">
        <w:t>ТЗ п. Старожилово</w:t>
      </w:r>
      <w:r>
        <w:t>:</w:t>
      </w:r>
    </w:p>
    <w:p w14:paraId="680E43AF" w14:textId="35CC2E6E" w:rsidR="00A24905" w:rsidRDefault="002C1376" w:rsidP="00A24905">
      <w:pPr>
        <w:pStyle w:val="a7"/>
      </w:pPr>
      <w:r>
        <w:lastRenderedPageBreak/>
        <w:t>Реконструкция существующего скважинного водозаборного узла с реконструкцией накопительного бака, строительством насосной станции первого подъема. Значение производительности необходимо уточнить в ходе разработки проектно-сметной документации. В рамках актуализации схемы водоснабжения, для оценки объемов капитальных вложений, значение производ</w:t>
      </w:r>
      <w:r w:rsidR="008D04E3">
        <w:t>ительности водозабора принято 30</w:t>
      </w:r>
      <w:r>
        <w:t xml:space="preserve"> м</w:t>
      </w:r>
      <w:r>
        <w:rPr>
          <w:vertAlign w:val="superscript"/>
        </w:rPr>
        <w:t>3</w:t>
      </w:r>
      <w:r>
        <w:t>/</w:t>
      </w:r>
      <w:proofErr w:type="spellStart"/>
      <w:proofErr w:type="gramStart"/>
      <w:r>
        <w:t>сут</w:t>
      </w:r>
      <w:proofErr w:type="spellEnd"/>
      <w:r>
        <w:t>.;</w:t>
      </w:r>
      <w:proofErr w:type="gramEnd"/>
    </w:p>
    <w:p w14:paraId="28051AEB" w14:textId="769F4793" w:rsidR="00A24905" w:rsidRDefault="00A24905" w:rsidP="00A24905">
      <w:pPr>
        <w:pStyle w:val="a1"/>
      </w:pPr>
      <w:r>
        <w:t xml:space="preserve">Реконструкция водозаборных сооружений </w:t>
      </w:r>
      <w:r w:rsidR="002C1376" w:rsidRPr="00A71304">
        <w:t xml:space="preserve">ТЗ д. </w:t>
      </w:r>
      <w:proofErr w:type="spellStart"/>
      <w:r w:rsidR="002C1376" w:rsidRPr="00A71304">
        <w:t>Селедково</w:t>
      </w:r>
      <w:proofErr w:type="spellEnd"/>
      <w:r>
        <w:t>:</w:t>
      </w:r>
    </w:p>
    <w:p w14:paraId="2D68C973" w14:textId="1975EEA7" w:rsidR="00A24905" w:rsidRDefault="002C1376" w:rsidP="00A24905">
      <w:pPr>
        <w:pStyle w:val="a7"/>
      </w:pPr>
      <w:r>
        <w:t>Реконструкция существующего скважинного водозаборного узла с реконструкцией накопительного бака, строительством насосной станции первого подъема. Значение производительности необходимо уточнить в ходе разработки проектно-сметной документации. В рамках актуализации схемы водоснабжения, для оценки объемов капитальных вложений, значение произво</w:t>
      </w:r>
      <w:r w:rsidR="008D04E3">
        <w:t>дительности водозабора принято 3</w:t>
      </w:r>
      <w:r>
        <w:t>5 м</w:t>
      </w:r>
      <w:r>
        <w:rPr>
          <w:vertAlign w:val="superscript"/>
        </w:rPr>
        <w:t>3</w:t>
      </w:r>
      <w:r w:rsidR="001C21A2">
        <w:t>/</w:t>
      </w:r>
      <w:proofErr w:type="spellStart"/>
      <w:r w:rsidR="001C21A2">
        <w:t>сут</w:t>
      </w:r>
      <w:proofErr w:type="spellEnd"/>
      <w:r w:rsidR="001C21A2">
        <w:t>.</w:t>
      </w:r>
    </w:p>
    <w:p w14:paraId="765148E4" w14:textId="48967AE4" w:rsidR="00DF6B99" w:rsidRDefault="003018F4" w:rsidP="00BC491B">
      <w:pPr>
        <w:pStyle w:val="1110"/>
        <w:ind w:left="1985" w:hanging="1418"/>
      </w:pPr>
      <w:r>
        <w:t xml:space="preserve">Перечень </w:t>
      </w:r>
      <w:r w:rsidR="007A5ED0">
        <w:t>мероприятий по системе водоснабжения</w:t>
      </w:r>
      <w:r w:rsidR="004F5C8C">
        <w:t xml:space="preserve"> МО </w:t>
      </w:r>
      <w:r w:rsidR="001C21A2">
        <w:t>Подсосен</w:t>
      </w:r>
      <w:r w:rsidR="004F5C8C">
        <w:t>ский сельсовет.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6574"/>
        <w:gridCol w:w="1835"/>
      </w:tblGrid>
      <w:tr w:rsidR="00CB5045" w:rsidRPr="00254788" w14:paraId="591D676A" w14:textId="77777777" w:rsidTr="00254788">
        <w:trPr>
          <w:trHeight w:val="397"/>
          <w:jc w:val="center"/>
        </w:trPr>
        <w:tc>
          <w:tcPr>
            <w:tcW w:w="500" w:type="pct"/>
            <w:shd w:val="clear" w:color="auto" w:fill="auto"/>
            <w:vAlign w:val="center"/>
            <w:hideMark/>
          </w:tcPr>
          <w:p w14:paraId="1982F417" w14:textId="77777777" w:rsidR="00CB5045" w:rsidRPr="00254788" w:rsidRDefault="00CB5045" w:rsidP="00254788">
            <w:pPr>
              <w:pStyle w:val="afff"/>
              <w:rPr>
                <w:b/>
              </w:rPr>
            </w:pPr>
            <w:r w:rsidRPr="00254788">
              <w:rPr>
                <w:b/>
              </w:rPr>
              <w:t>№ п/п</w:t>
            </w:r>
          </w:p>
        </w:tc>
        <w:tc>
          <w:tcPr>
            <w:tcW w:w="3518" w:type="pct"/>
            <w:shd w:val="clear" w:color="auto" w:fill="auto"/>
            <w:vAlign w:val="center"/>
            <w:hideMark/>
          </w:tcPr>
          <w:p w14:paraId="4FDAD0B9" w14:textId="45394AB7" w:rsidR="00CB5045" w:rsidRPr="00254788" w:rsidRDefault="00CB5045" w:rsidP="00254788">
            <w:pPr>
              <w:pStyle w:val="afff"/>
              <w:rPr>
                <w:b/>
              </w:rPr>
            </w:pPr>
            <w:r w:rsidRPr="00254788">
              <w:rPr>
                <w:b/>
              </w:rPr>
              <w:t>Наименование мероприятия</w:t>
            </w:r>
          </w:p>
        </w:tc>
        <w:tc>
          <w:tcPr>
            <w:tcW w:w="982" w:type="pct"/>
            <w:vAlign w:val="center"/>
          </w:tcPr>
          <w:p w14:paraId="6FD8540D" w14:textId="77777777" w:rsidR="00CB5045" w:rsidRPr="00254788" w:rsidRDefault="00CB5045" w:rsidP="00254788">
            <w:pPr>
              <w:pStyle w:val="afff"/>
              <w:rPr>
                <w:b/>
              </w:rPr>
            </w:pPr>
            <w:r w:rsidRPr="00254788">
              <w:rPr>
                <w:b/>
              </w:rPr>
              <w:t xml:space="preserve">Период реализации </w:t>
            </w:r>
          </w:p>
        </w:tc>
      </w:tr>
      <w:tr w:rsidR="00CB5045" w:rsidRPr="00254788" w14:paraId="785F00C7" w14:textId="77777777" w:rsidTr="00254788">
        <w:trPr>
          <w:trHeight w:val="397"/>
          <w:jc w:val="center"/>
        </w:trPr>
        <w:tc>
          <w:tcPr>
            <w:tcW w:w="500" w:type="pct"/>
            <w:shd w:val="clear" w:color="auto" w:fill="auto"/>
            <w:vAlign w:val="center"/>
            <w:hideMark/>
          </w:tcPr>
          <w:p w14:paraId="58152E8A" w14:textId="77777777" w:rsidR="00CB5045" w:rsidRPr="00254788" w:rsidRDefault="00CB5045" w:rsidP="00254788">
            <w:pPr>
              <w:pStyle w:val="afff"/>
            </w:pPr>
            <w:r w:rsidRPr="00254788">
              <w:t>1</w:t>
            </w:r>
          </w:p>
        </w:tc>
        <w:tc>
          <w:tcPr>
            <w:tcW w:w="3518" w:type="pct"/>
            <w:shd w:val="clear" w:color="auto" w:fill="auto"/>
            <w:vAlign w:val="center"/>
          </w:tcPr>
          <w:p w14:paraId="3FA74697" w14:textId="78281D62" w:rsidR="00CB5045" w:rsidRPr="00254788" w:rsidRDefault="001C21A2" w:rsidP="00254788">
            <w:pPr>
              <w:pStyle w:val="afff"/>
            </w:pPr>
            <w:r>
              <w:t>Реконструкция водозаборных сооружений ТЗ с. Подсосное</w:t>
            </w:r>
          </w:p>
        </w:tc>
        <w:tc>
          <w:tcPr>
            <w:tcW w:w="982" w:type="pct"/>
            <w:shd w:val="clear" w:color="auto" w:fill="auto"/>
            <w:vAlign w:val="center"/>
          </w:tcPr>
          <w:p w14:paraId="6C4D9BCD" w14:textId="011352B7" w:rsidR="00CB5045" w:rsidRPr="00254788" w:rsidRDefault="003C4780" w:rsidP="00254788">
            <w:pPr>
              <w:pStyle w:val="afff"/>
            </w:pPr>
            <w:r>
              <w:t>2021</w:t>
            </w:r>
            <w:r w:rsidR="00D5757F" w:rsidRPr="00254788">
              <w:t xml:space="preserve"> </w:t>
            </w:r>
            <w:r w:rsidR="00CB5045" w:rsidRPr="00254788">
              <w:t>г.</w:t>
            </w:r>
          </w:p>
        </w:tc>
      </w:tr>
      <w:tr w:rsidR="00165A44" w:rsidRPr="00254788" w14:paraId="0DAD3C6E" w14:textId="77777777" w:rsidTr="00254788">
        <w:trPr>
          <w:trHeight w:val="397"/>
          <w:jc w:val="center"/>
        </w:trPr>
        <w:tc>
          <w:tcPr>
            <w:tcW w:w="500" w:type="pct"/>
            <w:shd w:val="clear" w:color="auto" w:fill="auto"/>
            <w:vAlign w:val="center"/>
          </w:tcPr>
          <w:p w14:paraId="036E4732" w14:textId="43CA8B1B" w:rsidR="00165A44" w:rsidRPr="00254788" w:rsidRDefault="00D978FE" w:rsidP="00254788">
            <w:pPr>
              <w:pStyle w:val="afff"/>
            </w:pPr>
            <w:r>
              <w:t>2</w:t>
            </w:r>
          </w:p>
        </w:tc>
        <w:tc>
          <w:tcPr>
            <w:tcW w:w="3518" w:type="pct"/>
            <w:shd w:val="clear" w:color="auto" w:fill="auto"/>
            <w:vAlign w:val="center"/>
          </w:tcPr>
          <w:p w14:paraId="38AE0B2D" w14:textId="78810D61" w:rsidR="00165A44" w:rsidRPr="00254788" w:rsidRDefault="001C21A2" w:rsidP="00254788">
            <w:pPr>
              <w:pStyle w:val="afff"/>
            </w:pPr>
            <w:r>
              <w:t xml:space="preserve">Реконструкция водозаборных сооружений </w:t>
            </w:r>
            <w:r w:rsidRPr="00A71304">
              <w:t xml:space="preserve">ТЗ д. </w:t>
            </w:r>
            <w:proofErr w:type="spellStart"/>
            <w:r w:rsidRPr="00A71304">
              <w:t>Скоробогатово</w:t>
            </w:r>
            <w:proofErr w:type="spellEnd"/>
          </w:p>
        </w:tc>
        <w:tc>
          <w:tcPr>
            <w:tcW w:w="982" w:type="pct"/>
            <w:shd w:val="clear" w:color="auto" w:fill="auto"/>
            <w:vAlign w:val="center"/>
          </w:tcPr>
          <w:p w14:paraId="07EF982A" w14:textId="220D8B5D" w:rsidR="00165A44" w:rsidRPr="00254788" w:rsidRDefault="001C21A2" w:rsidP="00254788">
            <w:pPr>
              <w:pStyle w:val="afff"/>
            </w:pPr>
            <w:r>
              <w:t>2022</w:t>
            </w:r>
            <w:r w:rsidR="00165A44" w:rsidRPr="00254788">
              <w:t xml:space="preserve"> г.</w:t>
            </w:r>
          </w:p>
        </w:tc>
      </w:tr>
      <w:tr w:rsidR="002C1376" w:rsidRPr="00254788" w14:paraId="63DA98D5" w14:textId="77777777" w:rsidTr="00254788">
        <w:trPr>
          <w:trHeight w:val="397"/>
          <w:jc w:val="center"/>
        </w:trPr>
        <w:tc>
          <w:tcPr>
            <w:tcW w:w="500" w:type="pct"/>
            <w:shd w:val="clear" w:color="auto" w:fill="auto"/>
            <w:vAlign w:val="center"/>
          </w:tcPr>
          <w:p w14:paraId="142EF506" w14:textId="6968CBEC" w:rsidR="002C1376" w:rsidRPr="00254788" w:rsidRDefault="00D978FE" w:rsidP="00254788">
            <w:pPr>
              <w:pStyle w:val="afff"/>
            </w:pPr>
            <w:r>
              <w:t>3</w:t>
            </w:r>
          </w:p>
        </w:tc>
        <w:tc>
          <w:tcPr>
            <w:tcW w:w="3518" w:type="pct"/>
            <w:shd w:val="clear" w:color="auto" w:fill="auto"/>
            <w:vAlign w:val="center"/>
          </w:tcPr>
          <w:p w14:paraId="687AAB10" w14:textId="34C5C1BB" w:rsidR="002C1376" w:rsidRPr="00254788" w:rsidRDefault="001C21A2" w:rsidP="00254788">
            <w:pPr>
              <w:pStyle w:val="afff"/>
            </w:pPr>
            <w:r>
              <w:t xml:space="preserve">Реконструкция водозаборных сооружений </w:t>
            </w:r>
            <w:r w:rsidRPr="00A71304">
              <w:t>ТЗ п. Старожилово</w:t>
            </w:r>
          </w:p>
        </w:tc>
        <w:tc>
          <w:tcPr>
            <w:tcW w:w="982" w:type="pct"/>
            <w:shd w:val="clear" w:color="auto" w:fill="auto"/>
            <w:vAlign w:val="center"/>
          </w:tcPr>
          <w:p w14:paraId="45017461" w14:textId="7CA82C99" w:rsidR="002C1376" w:rsidRDefault="001C21A2" w:rsidP="00254788">
            <w:pPr>
              <w:pStyle w:val="afff"/>
            </w:pPr>
            <w:r>
              <w:t>2023 г.</w:t>
            </w:r>
          </w:p>
        </w:tc>
      </w:tr>
      <w:tr w:rsidR="001C21A2" w:rsidRPr="00254788" w14:paraId="0E1766DC" w14:textId="77777777" w:rsidTr="00254788">
        <w:trPr>
          <w:trHeight w:val="397"/>
          <w:jc w:val="center"/>
        </w:trPr>
        <w:tc>
          <w:tcPr>
            <w:tcW w:w="500" w:type="pct"/>
            <w:shd w:val="clear" w:color="auto" w:fill="auto"/>
            <w:vAlign w:val="center"/>
          </w:tcPr>
          <w:p w14:paraId="374DFA54" w14:textId="3F4F7984" w:rsidR="001C21A2" w:rsidRDefault="00D978FE" w:rsidP="00254788">
            <w:pPr>
              <w:pStyle w:val="afff"/>
            </w:pPr>
            <w:r>
              <w:t>4</w:t>
            </w:r>
          </w:p>
        </w:tc>
        <w:tc>
          <w:tcPr>
            <w:tcW w:w="3518" w:type="pct"/>
            <w:shd w:val="clear" w:color="auto" w:fill="auto"/>
            <w:vAlign w:val="center"/>
          </w:tcPr>
          <w:p w14:paraId="45892A01" w14:textId="553046A8" w:rsidR="001C21A2" w:rsidRDefault="001C21A2" w:rsidP="00254788">
            <w:pPr>
              <w:pStyle w:val="afff"/>
            </w:pPr>
            <w:r>
              <w:t xml:space="preserve">Реконструкция водозаборных сооружений </w:t>
            </w:r>
            <w:r w:rsidRPr="00A71304">
              <w:t xml:space="preserve">ТЗ д. </w:t>
            </w:r>
            <w:proofErr w:type="spellStart"/>
            <w:r w:rsidRPr="00A71304">
              <w:t>Селедково</w:t>
            </w:r>
            <w:proofErr w:type="spellEnd"/>
          </w:p>
        </w:tc>
        <w:tc>
          <w:tcPr>
            <w:tcW w:w="982" w:type="pct"/>
            <w:shd w:val="clear" w:color="auto" w:fill="auto"/>
            <w:vAlign w:val="center"/>
          </w:tcPr>
          <w:p w14:paraId="3A1D38C3" w14:textId="5AC3E42A" w:rsidR="001C21A2" w:rsidRDefault="001C21A2" w:rsidP="00254788">
            <w:pPr>
              <w:pStyle w:val="afff"/>
            </w:pPr>
            <w:r>
              <w:t>2024 г.</w:t>
            </w:r>
          </w:p>
        </w:tc>
      </w:tr>
    </w:tbl>
    <w:p w14:paraId="1697C433" w14:textId="4AD0156A" w:rsidR="0024107F" w:rsidRPr="009434FF" w:rsidRDefault="0024107F" w:rsidP="005E6978">
      <w:pPr>
        <w:pStyle w:val="11"/>
      </w:pPr>
      <w:bookmarkStart w:id="66" w:name="_Toc59466017"/>
      <w:bookmarkEnd w:id="65"/>
      <w:r w:rsidRPr="009434FF">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66"/>
    </w:p>
    <w:p w14:paraId="574E8ACE" w14:textId="47AE69B5" w:rsidR="0024107F" w:rsidRPr="009434FF" w:rsidRDefault="0024107F" w:rsidP="00911FC7">
      <w:pPr>
        <w:pStyle w:val="a7"/>
      </w:pPr>
      <w:r w:rsidRPr="009434FF">
        <w:t xml:space="preserve">При реализации мероприятий по </w:t>
      </w:r>
      <w:r w:rsidR="0020580A">
        <w:t xml:space="preserve">строительству и </w:t>
      </w:r>
      <w:r w:rsidR="00F8485E">
        <w:t>модернизации</w:t>
      </w:r>
      <w:r w:rsidRPr="009434FF">
        <w:t xml:space="preserve"> объектов централизованных систем водоснабжения </w:t>
      </w:r>
      <w:r w:rsidR="00AC77F7">
        <w:t>муниципального образования</w:t>
      </w:r>
      <w:r w:rsidRPr="009434FF">
        <w:t xml:space="preserve"> должно быть обеспечено решение следующих задач:</w:t>
      </w:r>
    </w:p>
    <w:p w14:paraId="7B2FD61A" w14:textId="2DBFA319" w:rsidR="0024107F" w:rsidRPr="009434FF" w:rsidRDefault="0024107F" w:rsidP="0099125E">
      <w:pPr>
        <w:pStyle w:val="a1"/>
      </w:pPr>
      <w:r w:rsidRPr="009434FF">
        <w:t>обеспечение подачи абонентам определенного объема питьевой воды установленного качества;</w:t>
      </w:r>
    </w:p>
    <w:p w14:paraId="305E6C8F" w14:textId="081156E9" w:rsidR="0024107F" w:rsidRPr="009434FF" w:rsidRDefault="0024107F" w:rsidP="00F8485E">
      <w:pPr>
        <w:pStyle w:val="a1"/>
      </w:pPr>
      <w:r w:rsidRPr="009434FF">
        <w:lastRenderedPageBreak/>
        <w:t>выполнение мероприятий, направленных на обеспечение соотв</w:t>
      </w:r>
      <w:r w:rsidR="003A29DA">
        <w:t xml:space="preserve">етствия качества питьевой воды </w:t>
      </w:r>
      <w:r w:rsidRPr="009434FF">
        <w:t>требованиям законодательства Российской Федерации.</w:t>
      </w:r>
    </w:p>
    <w:p w14:paraId="4D0B3BF7" w14:textId="66F59165" w:rsidR="0024107F" w:rsidRPr="009434FF" w:rsidRDefault="001C34D3" w:rsidP="00911FC7">
      <w:pPr>
        <w:pStyle w:val="a7"/>
      </w:pPr>
      <w:r>
        <w:t xml:space="preserve">На расчетный срок </w:t>
      </w:r>
      <w:r w:rsidR="00590CD2">
        <w:t xml:space="preserve">предполагается обеспечить услугой централизованного водоснабжения всех жителей </w:t>
      </w:r>
      <w:r w:rsidR="00CB2EE5">
        <w:t>МО Подсосенский сельсовет</w:t>
      </w:r>
      <w:r w:rsidR="00590CD2">
        <w:t xml:space="preserve">. </w:t>
      </w:r>
      <w:r w:rsidR="0020580A">
        <w:t xml:space="preserve">В связи с этим существует необходимость </w:t>
      </w:r>
      <w:r w:rsidR="000A2E92">
        <w:t>в проведении реконструкции существующих водозаборных сооружений</w:t>
      </w:r>
      <w:bookmarkStart w:id="67" w:name="_GoBack"/>
      <w:bookmarkEnd w:id="67"/>
      <w:r w:rsidR="000A2E92">
        <w:t>.</w:t>
      </w:r>
    </w:p>
    <w:p w14:paraId="72AC8746" w14:textId="6F3ABBD6" w:rsidR="0024107F" w:rsidRDefault="00DC0E58" w:rsidP="00DA4046">
      <w:pPr>
        <w:pStyle w:val="a7"/>
      </w:pPr>
      <w:r>
        <w:t>Технические обоснования предлагаемых к проведению мероприятий приведены в таблице ниже.</w:t>
      </w:r>
    </w:p>
    <w:p w14:paraId="17248623" w14:textId="39F0B08E" w:rsidR="00DC0E58" w:rsidRDefault="00DC0E58" w:rsidP="001A402A">
      <w:pPr>
        <w:pStyle w:val="1110"/>
        <w:ind w:left="1843" w:hanging="1276"/>
      </w:pPr>
      <w:r>
        <w:t>Обоснование мероприятий по реализации схемы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81"/>
        <w:gridCol w:w="1702"/>
        <w:gridCol w:w="1560"/>
        <w:gridCol w:w="2684"/>
      </w:tblGrid>
      <w:tr w:rsidR="003123B6" w:rsidRPr="00E51187" w14:paraId="59FCC53A" w14:textId="77777777" w:rsidTr="00124940">
        <w:trPr>
          <w:trHeight w:val="20"/>
          <w:tblHeader/>
          <w:jc w:val="center"/>
        </w:trPr>
        <w:tc>
          <w:tcPr>
            <w:tcW w:w="223" w:type="pct"/>
            <w:shd w:val="clear" w:color="auto" w:fill="auto"/>
            <w:vAlign w:val="center"/>
            <w:hideMark/>
          </w:tcPr>
          <w:p w14:paraId="496108B9" w14:textId="77777777" w:rsidR="003123B6" w:rsidRPr="003123B6" w:rsidRDefault="003123B6" w:rsidP="003123B6">
            <w:pPr>
              <w:pStyle w:val="afff"/>
              <w:rPr>
                <w:b/>
              </w:rPr>
            </w:pPr>
            <w:r w:rsidRPr="003123B6">
              <w:rPr>
                <w:b/>
              </w:rPr>
              <w:t>№ п/п</w:t>
            </w:r>
          </w:p>
        </w:tc>
        <w:tc>
          <w:tcPr>
            <w:tcW w:w="1595" w:type="pct"/>
            <w:shd w:val="clear" w:color="auto" w:fill="auto"/>
            <w:vAlign w:val="center"/>
            <w:hideMark/>
          </w:tcPr>
          <w:p w14:paraId="2A988FA7" w14:textId="77777777" w:rsidR="003123B6" w:rsidRPr="003123B6" w:rsidRDefault="003123B6" w:rsidP="003123B6">
            <w:pPr>
              <w:pStyle w:val="afff"/>
              <w:rPr>
                <w:b/>
              </w:rPr>
            </w:pPr>
            <w:r w:rsidRPr="003123B6">
              <w:rPr>
                <w:b/>
              </w:rPr>
              <w:t>Наименование мероприятия</w:t>
            </w:r>
          </w:p>
        </w:tc>
        <w:tc>
          <w:tcPr>
            <w:tcW w:w="911" w:type="pct"/>
            <w:vAlign w:val="center"/>
          </w:tcPr>
          <w:p w14:paraId="3E05A408" w14:textId="1CF26409" w:rsidR="003123B6" w:rsidRPr="003123B6" w:rsidRDefault="003123B6" w:rsidP="003123B6">
            <w:pPr>
              <w:pStyle w:val="afff"/>
              <w:rPr>
                <w:b/>
              </w:rPr>
            </w:pPr>
            <w:r w:rsidRPr="003123B6">
              <w:rPr>
                <w:b/>
              </w:rPr>
              <w:t>Параметры мероприятия</w:t>
            </w:r>
          </w:p>
        </w:tc>
        <w:tc>
          <w:tcPr>
            <w:tcW w:w="835" w:type="pct"/>
            <w:vAlign w:val="center"/>
          </w:tcPr>
          <w:p w14:paraId="0199E2F5" w14:textId="1E51AD3F" w:rsidR="003123B6" w:rsidRPr="003123B6" w:rsidRDefault="003123B6" w:rsidP="003123B6">
            <w:pPr>
              <w:pStyle w:val="afff"/>
              <w:rPr>
                <w:b/>
              </w:rPr>
            </w:pPr>
            <w:r w:rsidRPr="003123B6">
              <w:rPr>
                <w:b/>
              </w:rPr>
              <w:t>Местоположение</w:t>
            </w:r>
          </w:p>
        </w:tc>
        <w:tc>
          <w:tcPr>
            <w:tcW w:w="1436" w:type="pct"/>
            <w:vAlign w:val="center"/>
          </w:tcPr>
          <w:p w14:paraId="39CBC978" w14:textId="3B9FEED3" w:rsidR="003123B6" w:rsidRPr="003123B6" w:rsidRDefault="003123B6" w:rsidP="003123B6">
            <w:pPr>
              <w:pStyle w:val="afff"/>
              <w:rPr>
                <w:b/>
              </w:rPr>
            </w:pPr>
            <w:r w:rsidRPr="003123B6">
              <w:rPr>
                <w:b/>
              </w:rPr>
              <w:t>Техническое обоснование</w:t>
            </w:r>
          </w:p>
        </w:tc>
      </w:tr>
      <w:tr w:rsidR="00E006D5" w:rsidRPr="00CD2CC1" w14:paraId="07C20234" w14:textId="77777777" w:rsidTr="00124940">
        <w:trPr>
          <w:trHeight w:val="1792"/>
          <w:jc w:val="center"/>
        </w:trPr>
        <w:tc>
          <w:tcPr>
            <w:tcW w:w="223" w:type="pct"/>
            <w:shd w:val="clear" w:color="auto" w:fill="auto"/>
            <w:vAlign w:val="center"/>
          </w:tcPr>
          <w:p w14:paraId="3AE48E63" w14:textId="7F6DE570" w:rsidR="00E006D5" w:rsidRPr="00CD2CC1" w:rsidRDefault="00E006D5" w:rsidP="00124940">
            <w:pPr>
              <w:pStyle w:val="afff"/>
            </w:pPr>
            <w:r>
              <w:t>1.</w:t>
            </w:r>
          </w:p>
        </w:tc>
        <w:tc>
          <w:tcPr>
            <w:tcW w:w="1595" w:type="pct"/>
            <w:shd w:val="clear" w:color="auto" w:fill="auto"/>
            <w:vAlign w:val="center"/>
          </w:tcPr>
          <w:p w14:paraId="6D3736E4" w14:textId="01DE8ACF" w:rsidR="00E006D5" w:rsidRPr="00CD2CC1" w:rsidRDefault="00E006D5" w:rsidP="00124940">
            <w:pPr>
              <w:pStyle w:val="afff"/>
            </w:pPr>
            <w:r>
              <w:t>Реконструкция водозаборных сооружений ТЗ с. Подсосное</w:t>
            </w:r>
          </w:p>
        </w:tc>
        <w:tc>
          <w:tcPr>
            <w:tcW w:w="911" w:type="pct"/>
            <w:shd w:val="clear" w:color="auto" w:fill="auto"/>
            <w:vAlign w:val="center"/>
          </w:tcPr>
          <w:p w14:paraId="3D5413A5" w14:textId="327FC3CE" w:rsidR="00E006D5" w:rsidRPr="00CD2CC1" w:rsidRDefault="008D04E3" w:rsidP="00124940">
            <w:pPr>
              <w:pStyle w:val="afff"/>
            </w:pPr>
            <w:r>
              <w:t>130</w:t>
            </w:r>
            <w:r w:rsidR="00E006D5">
              <w:t xml:space="preserve"> м</w:t>
            </w:r>
            <w:r w:rsidR="00E006D5" w:rsidRPr="00F07C3B">
              <w:rPr>
                <w:vertAlign w:val="superscript"/>
              </w:rPr>
              <w:t>3</w:t>
            </w:r>
            <w:r w:rsidR="00E006D5">
              <w:t>/</w:t>
            </w:r>
            <w:proofErr w:type="spellStart"/>
            <w:r w:rsidR="00E006D5">
              <w:t>сут</w:t>
            </w:r>
            <w:proofErr w:type="spellEnd"/>
            <w:r w:rsidR="00E006D5">
              <w:t xml:space="preserve"> *</w:t>
            </w:r>
          </w:p>
        </w:tc>
        <w:tc>
          <w:tcPr>
            <w:tcW w:w="835" w:type="pct"/>
            <w:vAlign w:val="center"/>
          </w:tcPr>
          <w:p w14:paraId="4C6A20A4" w14:textId="40B3342D" w:rsidR="00E006D5" w:rsidRDefault="00E006D5" w:rsidP="00124940">
            <w:pPr>
              <w:pStyle w:val="afff"/>
            </w:pPr>
            <w:r>
              <w:t>- *</w:t>
            </w:r>
          </w:p>
        </w:tc>
        <w:tc>
          <w:tcPr>
            <w:tcW w:w="1436" w:type="pct"/>
            <w:vMerge w:val="restart"/>
            <w:shd w:val="clear" w:color="auto" w:fill="auto"/>
            <w:vAlign w:val="center"/>
          </w:tcPr>
          <w:p w14:paraId="1F122A87" w14:textId="18B66709" w:rsidR="00E006D5" w:rsidRDefault="00E006D5" w:rsidP="00124940">
            <w:pPr>
              <w:pStyle w:val="afff"/>
              <w:numPr>
                <w:ilvl w:val="0"/>
                <w:numId w:val="16"/>
              </w:numPr>
              <w:ind w:left="0" w:firstLine="0"/>
              <w:jc w:val="left"/>
            </w:pPr>
            <w:r>
              <w:t>Обеспечение населения питьевой водой высокого качества, снижение уровня потерь при транспортировке, а также количества аварийных ситуаций;</w:t>
            </w:r>
          </w:p>
          <w:p w14:paraId="79018A34" w14:textId="77777777" w:rsidR="00E006D5" w:rsidRDefault="00E006D5" w:rsidP="00124940">
            <w:pPr>
              <w:pStyle w:val="afff"/>
              <w:numPr>
                <w:ilvl w:val="0"/>
                <w:numId w:val="16"/>
              </w:numPr>
              <w:ind w:left="38" w:firstLine="0"/>
              <w:jc w:val="left"/>
            </w:pPr>
            <w:r>
              <w:t>Обеспечение высокого охвата услугой централизованного водоснабжения;</w:t>
            </w:r>
          </w:p>
          <w:p w14:paraId="7AE3946D" w14:textId="441C3708" w:rsidR="00E006D5" w:rsidRPr="00CD2CC1" w:rsidRDefault="00E006D5" w:rsidP="00E006D5">
            <w:pPr>
              <w:pStyle w:val="afff"/>
              <w:numPr>
                <w:ilvl w:val="0"/>
                <w:numId w:val="16"/>
              </w:numPr>
              <w:ind w:left="38" w:firstLine="0"/>
              <w:jc w:val="left"/>
            </w:pPr>
            <w:r>
              <w:t>Обеспечение населения питьевой водой высокого качества.</w:t>
            </w:r>
          </w:p>
        </w:tc>
      </w:tr>
      <w:tr w:rsidR="00E006D5" w:rsidRPr="00CD2CC1" w14:paraId="7577CC54" w14:textId="77777777" w:rsidTr="00124940">
        <w:trPr>
          <w:trHeight w:val="20"/>
          <w:jc w:val="center"/>
        </w:trPr>
        <w:tc>
          <w:tcPr>
            <w:tcW w:w="223" w:type="pct"/>
            <w:shd w:val="clear" w:color="auto" w:fill="auto"/>
            <w:vAlign w:val="center"/>
          </w:tcPr>
          <w:p w14:paraId="540B64D8" w14:textId="6955A2EB" w:rsidR="00E006D5" w:rsidRDefault="008D04E3" w:rsidP="00124940">
            <w:pPr>
              <w:pStyle w:val="afff"/>
            </w:pPr>
            <w:r>
              <w:t>2</w:t>
            </w:r>
          </w:p>
        </w:tc>
        <w:tc>
          <w:tcPr>
            <w:tcW w:w="1595" w:type="pct"/>
            <w:shd w:val="clear" w:color="auto" w:fill="auto"/>
            <w:vAlign w:val="center"/>
          </w:tcPr>
          <w:p w14:paraId="542882CA" w14:textId="35A6A150" w:rsidR="00E006D5" w:rsidRPr="00165A44" w:rsidRDefault="00E006D5" w:rsidP="00124940">
            <w:pPr>
              <w:pStyle w:val="afff"/>
              <w:rPr>
                <w:sz w:val="24"/>
                <w:szCs w:val="24"/>
              </w:rPr>
            </w:pPr>
            <w:r>
              <w:t xml:space="preserve">Реконструкция водозаборных сооружений </w:t>
            </w:r>
            <w:r w:rsidRPr="00A71304">
              <w:t xml:space="preserve">ТЗ д. </w:t>
            </w:r>
            <w:proofErr w:type="spellStart"/>
            <w:r w:rsidRPr="00A71304">
              <w:t>Скоробогатово</w:t>
            </w:r>
            <w:proofErr w:type="spellEnd"/>
          </w:p>
        </w:tc>
        <w:tc>
          <w:tcPr>
            <w:tcW w:w="911" w:type="pct"/>
            <w:shd w:val="clear" w:color="auto" w:fill="auto"/>
            <w:vAlign w:val="center"/>
          </w:tcPr>
          <w:p w14:paraId="312E74CC" w14:textId="43CBD4B6" w:rsidR="00E006D5" w:rsidRDefault="00E006D5" w:rsidP="00124940">
            <w:pPr>
              <w:pStyle w:val="afff"/>
            </w:pPr>
            <w:r>
              <w:t>15 м</w:t>
            </w:r>
            <w:r w:rsidRPr="00F07C3B">
              <w:rPr>
                <w:vertAlign w:val="superscript"/>
              </w:rPr>
              <w:t>3</w:t>
            </w:r>
            <w:r>
              <w:t>/</w:t>
            </w:r>
            <w:proofErr w:type="spellStart"/>
            <w:r>
              <w:t>сут</w:t>
            </w:r>
            <w:proofErr w:type="spellEnd"/>
            <w:r>
              <w:t xml:space="preserve"> *</w:t>
            </w:r>
          </w:p>
        </w:tc>
        <w:tc>
          <w:tcPr>
            <w:tcW w:w="835" w:type="pct"/>
            <w:vAlign w:val="center"/>
          </w:tcPr>
          <w:p w14:paraId="5E4381C9" w14:textId="7E223F5F" w:rsidR="00E006D5" w:rsidRDefault="00E006D5" w:rsidP="00124940">
            <w:pPr>
              <w:pStyle w:val="afff"/>
            </w:pPr>
            <w:r>
              <w:t>- *</w:t>
            </w:r>
          </w:p>
        </w:tc>
        <w:tc>
          <w:tcPr>
            <w:tcW w:w="1436" w:type="pct"/>
            <w:vMerge/>
            <w:shd w:val="clear" w:color="auto" w:fill="auto"/>
            <w:vAlign w:val="center"/>
          </w:tcPr>
          <w:p w14:paraId="5ED6E764" w14:textId="77777777" w:rsidR="00E006D5" w:rsidRPr="00CD2CC1" w:rsidRDefault="00E006D5" w:rsidP="00124940">
            <w:pPr>
              <w:pStyle w:val="afff"/>
            </w:pPr>
          </w:p>
        </w:tc>
      </w:tr>
      <w:tr w:rsidR="00E006D5" w:rsidRPr="00CD2CC1" w14:paraId="4BF0C73B" w14:textId="77777777" w:rsidTr="00124940">
        <w:trPr>
          <w:trHeight w:val="20"/>
          <w:jc w:val="center"/>
        </w:trPr>
        <w:tc>
          <w:tcPr>
            <w:tcW w:w="223" w:type="pct"/>
            <w:shd w:val="clear" w:color="auto" w:fill="auto"/>
            <w:vAlign w:val="center"/>
          </w:tcPr>
          <w:p w14:paraId="70D71210" w14:textId="6EC98485" w:rsidR="00E006D5" w:rsidRDefault="008D04E3" w:rsidP="00124940">
            <w:pPr>
              <w:pStyle w:val="afff"/>
            </w:pPr>
            <w:r>
              <w:t>3</w:t>
            </w:r>
          </w:p>
        </w:tc>
        <w:tc>
          <w:tcPr>
            <w:tcW w:w="1595" w:type="pct"/>
            <w:shd w:val="clear" w:color="auto" w:fill="auto"/>
            <w:vAlign w:val="center"/>
          </w:tcPr>
          <w:p w14:paraId="05DCD63E" w14:textId="548759AC" w:rsidR="00E006D5" w:rsidRDefault="00E006D5" w:rsidP="00124940">
            <w:pPr>
              <w:pStyle w:val="afff"/>
              <w:rPr>
                <w:sz w:val="24"/>
                <w:szCs w:val="24"/>
              </w:rPr>
            </w:pPr>
            <w:r>
              <w:t xml:space="preserve">Реконструкция водозаборных сооружений </w:t>
            </w:r>
            <w:r w:rsidRPr="00A71304">
              <w:t>ТЗ п. Старожилово</w:t>
            </w:r>
          </w:p>
        </w:tc>
        <w:tc>
          <w:tcPr>
            <w:tcW w:w="911" w:type="pct"/>
            <w:shd w:val="clear" w:color="auto" w:fill="auto"/>
            <w:vAlign w:val="center"/>
          </w:tcPr>
          <w:p w14:paraId="0413C7B1" w14:textId="2772EDEA" w:rsidR="00E006D5" w:rsidRPr="00124940" w:rsidRDefault="008D04E3" w:rsidP="00124940">
            <w:pPr>
              <w:pStyle w:val="afff"/>
            </w:pPr>
            <w:r>
              <w:t>30</w:t>
            </w:r>
            <w:r w:rsidR="00E006D5">
              <w:t xml:space="preserve"> м</w:t>
            </w:r>
            <w:r w:rsidR="00E006D5" w:rsidRPr="00F07C3B">
              <w:rPr>
                <w:vertAlign w:val="superscript"/>
              </w:rPr>
              <w:t>3</w:t>
            </w:r>
            <w:r w:rsidR="00E006D5">
              <w:t>/</w:t>
            </w:r>
            <w:proofErr w:type="spellStart"/>
            <w:r w:rsidR="00E006D5">
              <w:t>сут</w:t>
            </w:r>
            <w:proofErr w:type="spellEnd"/>
            <w:r w:rsidR="00E006D5">
              <w:t xml:space="preserve"> *</w:t>
            </w:r>
          </w:p>
        </w:tc>
        <w:tc>
          <w:tcPr>
            <w:tcW w:w="835" w:type="pct"/>
            <w:vAlign w:val="center"/>
          </w:tcPr>
          <w:p w14:paraId="05E08980" w14:textId="5A62AC12" w:rsidR="00E006D5" w:rsidRDefault="008D04E3" w:rsidP="00124940">
            <w:pPr>
              <w:pStyle w:val="afff"/>
            </w:pPr>
            <w:r>
              <w:t>- *</w:t>
            </w:r>
          </w:p>
        </w:tc>
        <w:tc>
          <w:tcPr>
            <w:tcW w:w="1436" w:type="pct"/>
            <w:vMerge/>
            <w:shd w:val="clear" w:color="auto" w:fill="auto"/>
            <w:vAlign w:val="center"/>
          </w:tcPr>
          <w:p w14:paraId="1207AFD2" w14:textId="77777777" w:rsidR="00E006D5" w:rsidRPr="00CD2CC1" w:rsidRDefault="00E006D5" w:rsidP="00124940">
            <w:pPr>
              <w:pStyle w:val="afff"/>
            </w:pPr>
          </w:p>
        </w:tc>
      </w:tr>
      <w:tr w:rsidR="00E006D5" w:rsidRPr="00CD2CC1" w14:paraId="547F9BA0" w14:textId="77777777" w:rsidTr="00E006D5">
        <w:trPr>
          <w:trHeight w:val="504"/>
          <w:jc w:val="center"/>
        </w:trPr>
        <w:tc>
          <w:tcPr>
            <w:tcW w:w="223" w:type="pct"/>
            <w:shd w:val="clear" w:color="auto" w:fill="auto"/>
            <w:vAlign w:val="center"/>
          </w:tcPr>
          <w:p w14:paraId="3C50536E" w14:textId="165D2DFB" w:rsidR="00E006D5" w:rsidRDefault="008D04E3" w:rsidP="00124940">
            <w:pPr>
              <w:pStyle w:val="afff"/>
            </w:pPr>
            <w:r>
              <w:t>4</w:t>
            </w:r>
          </w:p>
        </w:tc>
        <w:tc>
          <w:tcPr>
            <w:tcW w:w="1595" w:type="pct"/>
            <w:shd w:val="clear" w:color="auto" w:fill="auto"/>
            <w:vAlign w:val="center"/>
          </w:tcPr>
          <w:p w14:paraId="709D662B" w14:textId="6787ECA1" w:rsidR="00E006D5" w:rsidRDefault="00E006D5" w:rsidP="00124940">
            <w:pPr>
              <w:pStyle w:val="afff"/>
              <w:rPr>
                <w:sz w:val="24"/>
                <w:szCs w:val="24"/>
              </w:rPr>
            </w:pPr>
            <w:r>
              <w:t xml:space="preserve">Реконструкция водозаборных сооружений </w:t>
            </w:r>
            <w:r w:rsidRPr="00A71304">
              <w:t xml:space="preserve">ТЗ д. </w:t>
            </w:r>
            <w:proofErr w:type="spellStart"/>
            <w:r w:rsidRPr="00A71304">
              <w:t>Селедково</w:t>
            </w:r>
            <w:proofErr w:type="spellEnd"/>
          </w:p>
        </w:tc>
        <w:tc>
          <w:tcPr>
            <w:tcW w:w="911" w:type="pct"/>
            <w:shd w:val="clear" w:color="auto" w:fill="auto"/>
            <w:vAlign w:val="center"/>
          </w:tcPr>
          <w:p w14:paraId="61657D33" w14:textId="64C7BADC" w:rsidR="00E006D5" w:rsidRPr="00124940" w:rsidRDefault="008D04E3" w:rsidP="00124940">
            <w:pPr>
              <w:pStyle w:val="afff"/>
            </w:pPr>
            <w:r>
              <w:t>3</w:t>
            </w:r>
            <w:r w:rsidR="00E006D5">
              <w:t>5 м</w:t>
            </w:r>
            <w:r w:rsidR="00E006D5" w:rsidRPr="00F07C3B">
              <w:rPr>
                <w:vertAlign w:val="superscript"/>
              </w:rPr>
              <w:t>3</w:t>
            </w:r>
            <w:r w:rsidR="00E006D5">
              <w:t>/</w:t>
            </w:r>
            <w:proofErr w:type="spellStart"/>
            <w:r w:rsidR="00E006D5">
              <w:t>сут</w:t>
            </w:r>
            <w:proofErr w:type="spellEnd"/>
            <w:r w:rsidR="00E006D5">
              <w:t xml:space="preserve"> *</w:t>
            </w:r>
          </w:p>
        </w:tc>
        <w:tc>
          <w:tcPr>
            <w:tcW w:w="835" w:type="pct"/>
            <w:vAlign w:val="center"/>
          </w:tcPr>
          <w:p w14:paraId="0D80F7DB" w14:textId="16701DCF" w:rsidR="00E006D5" w:rsidRDefault="008D04E3" w:rsidP="00124940">
            <w:pPr>
              <w:pStyle w:val="afff"/>
            </w:pPr>
            <w:r>
              <w:t>- *</w:t>
            </w:r>
          </w:p>
        </w:tc>
        <w:tc>
          <w:tcPr>
            <w:tcW w:w="1436" w:type="pct"/>
            <w:vMerge/>
            <w:shd w:val="clear" w:color="auto" w:fill="auto"/>
            <w:vAlign w:val="center"/>
          </w:tcPr>
          <w:p w14:paraId="27B1365F" w14:textId="77777777" w:rsidR="00E006D5" w:rsidRPr="00CD2CC1" w:rsidRDefault="00E006D5" w:rsidP="00124940">
            <w:pPr>
              <w:pStyle w:val="afff"/>
            </w:pPr>
          </w:p>
        </w:tc>
      </w:tr>
    </w:tbl>
    <w:p w14:paraId="7A609044" w14:textId="40B84990" w:rsidR="00A37028" w:rsidRDefault="00A37028" w:rsidP="00A37028">
      <w:pPr>
        <w:pStyle w:val="a1"/>
        <w:numPr>
          <w:ilvl w:val="0"/>
          <w:numId w:val="0"/>
        </w:numPr>
        <w:rPr>
          <w:sz w:val="20"/>
          <w:szCs w:val="20"/>
        </w:rPr>
      </w:pPr>
      <w:bookmarkStart w:id="68" w:name="_Toc374532047"/>
      <w:r w:rsidRPr="00A37028">
        <w:rPr>
          <w:sz w:val="20"/>
          <w:szCs w:val="20"/>
        </w:rPr>
        <w:t>*-</w:t>
      </w:r>
      <w:r>
        <w:rPr>
          <w:sz w:val="20"/>
          <w:szCs w:val="20"/>
        </w:rPr>
        <w:t xml:space="preserve"> </w:t>
      </w:r>
      <w:r w:rsidRPr="00A37028">
        <w:rPr>
          <w:sz w:val="20"/>
          <w:szCs w:val="20"/>
        </w:rPr>
        <w:t>параметры мероприятия будут уточняться в ходе разработки проектно-сметной документации</w:t>
      </w:r>
      <w:r w:rsidR="00D07A3D">
        <w:rPr>
          <w:sz w:val="20"/>
          <w:szCs w:val="20"/>
        </w:rPr>
        <w:t>;</w:t>
      </w:r>
    </w:p>
    <w:p w14:paraId="0D1B118B" w14:textId="77777777" w:rsidR="0024107F" w:rsidRPr="008351D6" w:rsidRDefault="0024107F" w:rsidP="00911FC7">
      <w:pPr>
        <w:pStyle w:val="11"/>
      </w:pPr>
      <w:bookmarkStart w:id="69" w:name="_Toc59466018"/>
      <w:r w:rsidRPr="008351D6">
        <w:t>Сведения о вновь строящихся, реконструируемых и предлагаемых к выводу из эксплуатации объектах системы водоснабжения</w:t>
      </w:r>
      <w:bookmarkEnd w:id="68"/>
      <w:bookmarkEnd w:id="69"/>
    </w:p>
    <w:p w14:paraId="627CA982" w14:textId="34351D54" w:rsidR="0024107F" w:rsidRPr="001C34D3" w:rsidRDefault="00165A44" w:rsidP="00590CD2">
      <w:pPr>
        <w:pStyle w:val="a7"/>
      </w:pPr>
      <w:r>
        <w:t>Сведения о вновь строящихся, реконструируемых и предлагаемых к выводу из эксплуатации объектах системы водоснабжения приведены в п. 4.1, 4.2</w:t>
      </w:r>
      <w:r w:rsidR="00D30449">
        <w:t>.</w:t>
      </w:r>
    </w:p>
    <w:p w14:paraId="637FB9EA" w14:textId="77777777" w:rsidR="0024107F" w:rsidRPr="008A7216" w:rsidRDefault="0024107F" w:rsidP="007B2277">
      <w:pPr>
        <w:pStyle w:val="11"/>
      </w:pPr>
      <w:bookmarkStart w:id="70" w:name="_Toc59466019"/>
      <w:r w:rsidRPr="008A7216">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70"/>
    </w:p>
    <w:p w14:paraId="360C301B" w14:textId="5B134FF9" w:rsidR="0024107F" w:rsidRPr="008A7216" w:rsidRDefault="0024107F" w:rsidP="00D62433">
      <w:pPr>
        <w:pStyle w:val="a7"/>
      </w:pPr>
      <w:r w:rsidRPr="008A7216">
        <w:t xml:space="preserve">На территории объектов централизованной системы водоснабжения </w:t>
      </w:r>
      <w:r w:rsidR="00590CD2">
        <w:t xml:space="preserve">МО </w:t>
      </w:r>
      <w:r w:rsidR="00E006D5">
        <w:t>Подсос</w:t>
      </w:r>
      <w:r w:rsidR="00165A44">
        <w:t>ен</w:t>
      </w:r>
      <w:r w:rsidR="008144A9">
        <w:t>ский сельсовет</w:t>
      </w:r>
      <w:r w:rsidR="00DC0E58">
        <w:t xml:space="preserve"> </w:t>
      </w:r>
      <w:r w:rsidRPr="008A7216">
        <w:t xml:space="preserve">на перспективу </w:t>
      </w:r>
      <w:r w:rsidR="00DC0E58" w:rsidRPr="008A7216">
        <w:t xml:space="preserve">планируется </w:t>
      </w:r>
      <w:r w:rsidRPr="008A7216">
        <w:t xml:space="preserve">монтаж системы автоматизированного и удаленного управления водозаборными сооружениями с целью автоматизированного контроля и управления за электрическим </w:t>
      </w:r>
      <w:r w:rsidRPr="008A7216">
        <w:lastRenderedPageBreak/>
        <w:t xml:space="preserve">оборудованием </w:t>
      </w:r>
      <w:r w:rsidR="008A7216" w:rsidRPr="008A7216">
        <w:t>водозабора</w:t>
      </w:r>
      <w:r w:rsidRPr="008A7216">
        <w:t>, контрольно-измерительным оборудованием, снижения расхода электрической энергии на подъем воды.</w:t>
      </w:r>
    </w:p>
    <w:p w14:paraId="0C9E5D72" w14:textId="1CECAF4D" w:rsidR="0024107F" w:rsidRPr="008A7216" w:rsidRDefault="0024107F" w:rsidP="00D62433">
      <w:pPr>
        <w:pStyle w:val="a7"/>
      </w:pPr>
      <w:r w:rsidRPr="008A7216">
        <w:t>Автоматизация НС предусматривает:</w:t>
      </w:r>
    </w:p>
    <w:p w14:paraId="32738587" w14:textId="77777777" w:rsidR="0024107F" w:rsidRPr="008A7216" w:rsidRDefault="0024107F" w:rsidP="008A7216">
      <w:pPr>
        <w:pStyle w:val="a1"/>
      </w:pPr>
      <w:r w:rsidRPr="008A7216">
        <w:t>автоматическое включение станции в работу при восстановлении электроснабжения (не требуется выезд обслуживающего персонала);</w:t>
      </w:r>
    </w:p>
    <w:p w14:paraId="7F012CED" w14:textId="77777777" w:rsidR="0024107F" w:rsidRPr="008A7216" w:rsidRDefault="0024107F" w:rsidP="008A7216">
      <w:pPr>
        <w:pStyle w:val="a1"/>
      </w:pPr>
      <w:r w:rsidRPr="008A7216">
        <w:t>технологический запуск/останов в соответствии с технологическим регламентом;</w:t>
      </w:r>
    </w:p>
    <w:p w14:paraId="6B258398" w14:textId="63F257AC" w:rsidR="0024107F" w:rsidRPr="008A7216" w:rsidRDefault="0024107F" w:rsidP="008A7216">
      <w:pPr>
        <w:pStyle w:val="a1"/>
      </w:pPr>
      <w:r w:rsidRPr="008A7216">
        <w:t>регулирование давление воды к потребит</w:t>
      </w:r>
      <w:r w:rsidR="00DF42E4">
        <w:t>елю по расходу согласно графику</w:t>
      </w:r>
      <w:r w:rsidRPr="008A7216">
        <w:t xml:space="preserve"> нагрузки гидравлической сети;</w:t>
      </w:r>
    </w:p>
    <w:p w14:paraId="19365608" w14:textId="77777777" w:rsidR="0024107F" w:rsidRPr="008A7216" w:rsidRDefault="0024107F" w:rsidP="008A7216">
      <w:pPr>
        <w:pStyle w:val="a1"/>
      </w:pPr>
      <w:r w:rsidRPr="008A7216">
        <w:t>параллельная работа двух насосных агрегатов и распределение нагрузки между ними;</w:t>
      </w:r>
    </w:p>
    <w:p w14:paraId="548F3577" w14:textId="77777777" w:rsidR="0024107F" w:rsidRPr="008A7216" w:rsidRDefault="0024107F" w:rsidP="008A7216">
      <w:pPr>
        <w:pStyle w:val="a1"/>
      </w:pPr>
      <w:r w:rsidRPr="008A7216">
        <w:t>автоматический ввод резерва;</w:t>
      </w:r>
    </w:p>
    <w:p w14:paraId="2DE8C6E4" w14:textId="4770FC5A" w:rsidR="0024107F" w:rsidRPr="008A7216" w:rsidRDefault="00E05254" w:rsidP="008A7216">
      <w:pPr>
        <w:pStyle w:val="a1"/>
      </w:pPr>
      <w:r>
        <w:t>поддержание требуемого уровня.</w:t>
      </w:r>
    </w:p>
    <w:p w14:paraId="1991FFF7" w14:textId="0EEFF1AE" w:rsidR="0024107F" w:rsidRPr="00442DBC" w:rsidRDefault="0024107F" w:rsidP="00D62433">
      <w:pPr>
        <w:pStyle w:val="11"/>
      </w:pPr>
      <w:bookmarkStart w:id="71" w:name="_Toc59466020"/>
      <w:r w:rsidRPr="00442DBC">
        <w:t>Сведения об оснащенности зданий, строений, сооружений приборами учета воды и их применении при осуществлении расчетов за потребленную воду</w:t>
      </w:r>
      <w:r w:rsidR="00E006D5">
        <w:t>.</w:t>
      </w:r>
      <w:bookmarkEnd w:id="71"/>
    </w:p>
    <w:p w14:paraId="1287A391" w14:textId="690EEBCE" w:rsidR="0024107F" w:rsidRPr="00AC77F7" w:rsidRDefault="00E006D5" w:rsidP="00AC77F7">
      <w:pPr>
        <w:pStyle w:val="a7"/>
      </w:pPr>
      <w:r>
        <w:t>Сведения об оснащенности зданий, строений и сооружений приборами учета приведены в Разделе 3.5.</w:t>
      </w:r>
    </w:p>
    <w:p w14:paraId="789AA765" w14:textId="77777777" w:rsidR="0024107F" w:rsidRPr="008F5F6D" w:rsidRDefault="0024107F" w:rsidP="00D62433">
      <w:pPr>
        <w:pStyle w:val="11"/>
      </w:pPr>
      <w:bookmarkStart w:id="72" w:name="_Toc59466021"/>
      <w:r w:rsidRPr="008F5F6D">
        <w:t>Описание вариантов маршрутов прохождения трубопроводов (трасс) по территории поселения и их обоснование</w:t>
      </w:r>
      <w:bookmarkEnd w:id="72"/>
    </w:p>
    <w:p w14:paraId="4FD65288" w14:textId="77777777" w:rsidR="00C720C2" w:rsidRPr="00C7012D" w:rsidRDefault="00C720C2" w:rsidP="00C720C2">
      <w:pPr>
        <w:pStyle w:val="af"/>
      </w:pPr>
      <w:r w:rsidRPr="00C7012D">
        <w:t>Основные положения прокладки сетей</w:t>
      </w:r>
    </w:p>
    <w:p w14:paraId="6C28FF79" w14:textId="77777777" w:rsidR="00C720C2" w:rsidRPr="00C7012D" w:rsidRDefault="00C720C2" w:rsidP="00C720C2">
      <w:pPr>
        <w:pStyle w:val="a7"/>
      </w:pPr>
      <w:r w:rsidRPr="00C7012D">
        <w:t>Количество линий водоводов надлежит принимать с учетом категории системы водоснабжения и очередности строительства.</w:t>
      </w:r>
    </w:p>
    <w:p w14:paraId="7BDDBD83" w14:textId="77777777" w:rsidR="00C720C2" w:rsidRPr="00C7012D" w:rsidRDefault="00C720C2" w:rsidP="00C720C2">
      <w:pPr>
        <w:pStyle w:val="a7"/>
      </w:pPr>
      <w:r w:rsidRPr="00C7012D">
        <w:t>При прокладке водоводов в две или более линии, необходимость устройства переключений между водоводами определяется в зависимости от количества независимых водозаборных сооружений или линий водоводов, подающих воду потребителю, при этом в случае отключения одного водовода или его участка общую подачу воды объекту на хозяйственно-питьевые нужды допускается снижать не более чем на 30 % расчетного расхода, на производственные нужды — по аварийному графику.</w:t>
      </w:r>
    </w:p>
    <w:p w14:paraId="04BC54D6" w14:textId="77777777" w:rsidR="00C720C2" w:rsidRPr="00C7012D" w:rsidRDefault="00C720C2" w:rsidP="00C720C2">
      <w:pPr>
        <w:pStyle w:val="a7"/>
      </w:pPr>
      <w:r w:rsidRPr="00C7012D">
        <w:t xml:space="preserve">При прокладке водовода в одну линию и подаче воды от одного источника должен быть предусмотрен объем воды на время ликвидации аварии на водоводе. Аварийный объем воды, обеспечивающий в течение времени ликвидации аварии на </w:t>
      </w:r>
      <w:r w:rsidRPr="00C7012D">
        <w:lastRenderedPageBreak/>
        <w:t>водоводе (расчетное время) расход воды на хозяйственно-питьевые нужды в размере 70 % расчетного среднечасового водопотребления и производственные нужды по аварийному графику.</w:t>
      </w:r>
    </w:p>
    <w:p w14:paraId="480F4E2A" w14:textId="77777777" w:rsidR="00C720C2" w:rsidRPr="00C7012D" w:rsidRDefault="00C720C2" w:rsidP="00C720C2">
      <w:pPr>
        <w:pStyle w:val="a7"/>
      </w:pPr>
      <w:r w:rsidRPr="00C7012D">
        <w:t>Водопроводные сети должны быть кольцевыми. Тупиковые линии водопроводов допускается применять:</w:t>
      </w:r>
    </w:p>
    <w:p w14:paraId="0E36727C" w14:textId="77777777" w:rsidR="00C720C2" w:rsidRPr="00C7012D" w:rsidRDefault="00C720C2" w:rsidP="00EA210C">
      <w:pPr>
        <w:pStyle w:val="a7"/>
        <w:numPr>
          <w:ilvl w:val="0"/>
          <w:numId w:val="6"/>
        </w:numPr>
        <w:spacing w:before="0" w:after="0"/>
        <w:contextualSpacing w:val="0"/>
      </w:pPr>
      <w:r w:rsidRPr="00C7012D">
        <w:t>для подачи воды на производственные нужды — при допустимости перерыва в водоснабжении на время ликвидации аварии;</w:t>
      </w:r>
    </w:p>
    <w:p w14:paraId="59D2AEA0" w14:textId="77777777" w:rsidR="00C720C2" w:rsidRPr="00C7012D" w:rsidRDefault="00C720C2" w:rsidP="00EA210C">
      <w:pPr>
        <w:pStyle w:val="a7"/>
        <w:numPr>
          <w:ilvl w:val="0"/>
          <w:numId w:val="6"/>
        </w:numPr>
        <w:spacing w:before="0" w:after="0"/>
        <w:contextualSpacing w:val="0"/>
      </w:pPr>
      <w:r w:rsidRPr="00C7012D">
        <w:t xml:space="preserve">для подачи воды на хозяйственно-питьевые нужды — при диаметре труб не </w:t>
      </w:r>
      <w:r>
        <w:t>более</w:t>
      </w:r>
      <w:r w:rsidRPr="00C7012D">
        <w:t xml:space="preserve"> 100 мм;</w:t>
      </w:r>
    </w:p>
    <w:p w14:paraId="02821715" w14:textId="77777777" w:rsidR="00C720C2" w:rsidRPr="00C7012D" w:rsidRDefault="00C720C2" w:rsidP="00EA210C">
      <w:pPr>
        <w:pStyle w:val="a7"/>
        <w:numPr>
          <w:ilvl w:val="0"/>
          <w:numId w:val="6"/>
        </w:numPr>
        <w:spacing w:before="0" w:after="0"/>
        <w:contextualSpacing w:val="0"/>
      </w:pPr>
      <w:r w:rsidRPr="00C7012D">
        <w:t xml:space="preserve">для подачи воды на противопожарные или на хозяйственно-противопожарные нужды независимо от расхода воды на пожаротушение при длине линий не </w:t>
      </w:r>
      <w:r>
        <w:t>более</w:t>
      </w:r>
      <w:r w:rsidRPr="00C7012D">
        <w:t xml:space="preserve"> 200 м.</w:t>
      </w:r>
    </w:p>
    <w:p w14:paraId="53BC23C5" w14:textId="77777777" w:rsidR="00C720C2" w:rsidRPr="00C7012D" w:rsidRDefault="00C720C2" w:rsidP="00C720C2">
      <w:pPr>
        <w:pStyle w:val="a7"/>
      </w:pPr>
      <w:r w:rsidRPr="00C7012D">
        <w:t>Кольцевание наружных водопроводных сетей внутренними водопроводными сетями зданий и сооружений не допускается.</w:t>
      </w:r>
    </w:p>
    <w:p w14:paraId="73B51DAC" w14:textId="282E039A" w:rsidR="00C720C2" w:rsidRPr="00C7012D" w:rsidRDefault="00C720C2" w:rsidP="00C720C2">
      <w:pPr>
        <w:pStyle w:val="a7"/>
      </w:pPr>
      <w:r w:rsidRPr="00C7012D">
        <w:t>Соединение сетей хозяйственно-питьевых водопроводов с сетями водопроводов, подающих воду не</w:t>
      </w:r>
      <w:r>
        <w:t xml:space="preserve"> </w:t>
      </w:r>
      <w:r w:rsidRPr="00C7012D">
        <w:t>питьевого качества, не допускается.</w:t>
      </w:r>
    </w:p>
    <w:p w14:paraId="06404FEA" w14:textId="77777777" w:rsidR="00C720C2" w:rsidRPr="00C7012D" w:rsidRDefault="00C720C2" w:rsidP="00C720C2">
      <w:pPr>
        <w:pStyle w:val="a7"/>
      </w:pPr>
      <w:r w:rsidRPr="00C7012D">
        <w:t xml:space="preserve"> На водоводах и линиях водопроводной сети в необходимых случаях надлежит предусматривать установку:</w:t>
      </w:r>
    </w:p>
    <w:p w14:paraId="6C46845E" w14:textId="77777777" w:rsidR="00C720C2" w:rsidRPr="00C7012D" w:rsidRDefault="00C720C2" w:rsidP="00EA210C">
      <w:pPr>
        <w:pStyle w:val="a7"/>
        <w:numPr>
          <w:ilvl w:val="0"/>
          <w:numId w:val="7"/>
        </w:numPr>
        <w:spacing w:before="0" w:after="0"/>
        <w:contextualSpacing w:val="0"/>
      </w:pPr>
      <w:r w:rsidRPr="00C7012D">
        <w:t>Поворотных затворов (задвижек) для выделения ремонтных участков;</w:t>
      </w:r>
    </w:p>
    <w:p w14:paraId="68510B79" w14:textId="77777777" w:rsidR="00C720C2" w:rsidRPr="00C7012D" w:rsidRDefault="00C720C2" w:rsidP="00EA210C">
      <w:pPr>
        <w:pStyle w:val="a7"/>
        <w:numPr>
          <w:ilvl w:val="0"/>
          <w:numId w:val="7"/>
        </w:numPr>
        <w:spacing w:before="0" w:after="0"/>
        <w:contextualSpacing w:val="0"/>
      </w:pPr>
      <w:r w:rsidRPr="00C7012D">
        <w:t xml:space="preserve">Клапанов для впуска и выпуска воздуха при опорожнении и заполнении трубопроводов; </w:t>
      </w:r>
    </w:p>
    <w:p w14:paraId="08320E95" w14:textId="77777777" w:rsidR="00C720C2" w:rsidRPr="00C7012D" w:rsidRDefault="00C720C2" w:rsidP="00EA210C">
      <w:pPr>
        <w:pStyle w:val="a7"/>
        <w:numPr>
          <w:ilvl w:val="0"/>
          <w:numId w:val="7"/>
        </w:numPr>
        <w:spacing w:before="0" w:after="0"/>
        <w:contextualSpacing w:val="0"/>
      </w:pPr>
      <w:r w:rsidRPr="00C7012D">
        <w:t xml:space="preserve">Клапанов для впуска и защемления воздуха; </w:t>
      </w:r>
    </w:p>
    <w:p w14:paraId="036613A5" w14:textId="77777777" w:rsidR="00C720C2" w:rsidRPr="00C7012D" w:rsidRDefault="00C720C2" w:rsidP="00EA210C">
      <w:pPr>
        <w:pStyle w:val="a7"/>
        <w:numPr>
          <w:ilvl w:val="0"/>
          <w:numId w:val="7"/>
        </w:numPr>
        <w:spacing w:before="0" w:after="0"/>
        <w:contextualSpacing w:val="0"/>
      </w:pPr>
      <w:r w:rsidRPr="00C7012D">
        <w:t>Вантузов для выпуска воздуха в процессе работы трубопроводов;</w:t>
      </w:r>
    </w:p>
    <w:p w14:paraId="7E0C462D" w14:textId="77777777" w:rsidR="00C720C2" w:rsidRPr="00C7012D" w:rsidRDefault="00C720C2" w:rsidP="00EA210C">
      <w:pPr>
        <w:pStyle w:val="a7"/>
        <w:numPr>
          <w:ilvl w:val="0"/>
          <w:numId w:val="7"/>
        </w:numPr>
        <w:spacing w:before="0" w:after="0"/>
        <w:contextualSpacing w:val="0"/>
      </w:pPr>
      <w:r w:rsidRPr="00C7012D">
        <w:t xml:space="preserve">Выпусков для сброса воды при опорожнении трубопроводов; </w:t>
      </w:r>
    </w:p>
    <w:p w14:paraId="37ED371E" w14:textId="77777777" w:rsidR="00C720C2" w:rsidRPr="00C7012D" w:rsidRDefault="00C720C2" w:rsidP="00EA210C">
      <w:pPr>
        <w:pStyle w:val="a7"/>
        <w:numPr>
          <w:ilvl w:val="0"/>
          <w:numId w:val="7"/>
        </w:numPr>
        <w:spacing w:before="0" w:after="0"/>
        <w:contextualSpacing w:val="0"/>
      </w:pPr>
      <w:r w:rsidRPr="00C7012D">
        <w:t xml:space="preserve">Компенсаторов; </w:t>
      </w:r>
    </w:p>
    <w:p w14:paraId="22683CA9" w14:textId="77777777" w:rsidR="00C720C2" w:rsidRPr="00C7012D" w:rsidRDefault="00C720C2" w:rsidP="00EA210C">
      <w:pPr>
        <w:pStyle w:val="a7"/>
        <w:numPr>
          <w:ilvl w:val="0"/>
          <w:numId w:val="7"/>
        </w:numPr>
        <w:spacing w:before="0" w:after="0"/>
        <w:contextualSpacing w:val="0"/>
      </w:pPr>
      <w:r w:rsidRPr="00C7012D">
        <w:t>Монтажных вставок;</w:t>
      </w:r>
    </w:p>
    <w:p w14:paraId="13EBF32B" w14:textId="77777777" w:rsidR="00C720C2" w:rsidRPr="00C7012D" w:rsidRDefault="00C720C2" w:rsidP="00EA210C">
      <w:pPr>
        <w:pStyle w:val="a7"/>
        <w:numPr>
          <w:ilvl w:val="0"/>
          <w:numId w:val="7"/>
        </w:numPr>
        <w:spacing w:before="0" w:after="0"/>
        <w:contextualSpacing w:val="0"/>
      </w:pPr>
      <w:r w:rsidRPr="00C7012D">
        <w:t>Обратных клапанов или других типов клапанов автоматического действия для выключения ремонтных участков;</w:t>
      </w:r>
    </w:p>
    <w:p w14:paraId="5DDC6EF1" w14:textId="77777777" w:rsidR="00C720C2" w:rsidRPr="00C7012D" w:rsidRDefault="00C720C2" w:rsidP="00EA210C">
      <w:pPr>
        <w:pStyle w:val="a7"/>
        <w:numPr>
          <w:ilvl w:val="0"/>
          <w:numId w:val="7"/>
        </w:numPr>
        <w:spacing w:before="0" w:after="0"/>
        <w:contextualSpacing w:val="0"/>
      </w:pPr>
      <w:r w:rsidRPr="00C7012D">
        <w:t xml:space="preserve">Регуляторов давления; </w:t>
      </w:r>
    </w:p>
    <w:p w14:paraId="6C9907D6" w14:textId="77777777" w:rsidR="00C720C2" w:rsidRPr="00C7012D" w:rsidRDefault="00C720C2" w:rsidP="00EA210C">
      <w:pPr>
        <w:pStyle w:val="a7"/>
        <w:numPr>
          <w:ilvl w:val="0"/>
          <w:numId w:val="7"/>
        </w:numPr>
        <w:spacing w:before="0" w:after="0"/>
        <w:contextualSpacing w:val="0"/>
      </w:pPr>
      <w:r w:rsidRPr="00C7012D">
        <w:t>Аппаратов для предупреждения повышения давления при гидравлических ударах или при неисправности регуляторов давления.</w:t>
      </w:r>
    </w:p>
    <w:p w14:paraId="45CE9959" w14:textId="77777777" w:rsidR="00C720C2" w:rsidRPr="00C7012D" w:rsidRDefault="00C720C2" w:rsidP="00C720C2">
      <w:pPr>
        <w:pStyle w:val="a7"/>
        <w:rPr>
          <w:lang w:eastAsia="ru-RU"/>
        </w:rPr>
      </w:pPr>
      <w:r w:rsidRPr="00C7012D">
        <w:rPr>
          <w:lang w:eastAsia="ru-RU"/>
        </w:rPr>
        <w:lastRenderedPageBreak/>
        <w:t>На самотечно-напорных водоводах следует предусматривать устройство разгрузочных камер или установку аппаратуры, предохраняющих водоводы при всех возможных режимах работы от повышения давления выше предела, допустимого для принятого типа труб.</w:t>
      </w:r>
    </w:p>
    <w:p w14:paraId="21DDC7DF" w14:textId="77777777" w:rsidR="00C720C2" w:rsidRDefault="00C720C2" w:rsidP="00C720C2">
      <w:pPr>
        <w:pStyle w:val="a7"/>
        <w:rPr>
          <w:lang w:eastAsia="ru-RU"/>
        </w:rPr>
      </w:pPr>
      <w:r w:rsidRPr="00C7012D">
        <w:rPr>
          <w:lang w:eastAsia="ru-RU"/>
        </w:rPr>
        <w:t>Водоводы и водопроводные сети надлежит прокладывать с уклоном не менее 0,001 по направлению к выпуску; при плоском рельефе местности уклон допускается уменьшать до 0,0005.</w:t>
      </w:r>
    </w:p>
    <w:p w14:paraId="54497600" w14:textId="417AC86D" w:rsidR="00C720C2" w:rsidRPr="002521FB" w:rsidRDefault="00C720C2" w:rsidP="00C720C2">
      <w:pPr>
        <w:pStyle w:val="af"/>
        <w:rPr>
          <w:lang w:eastAsia="ru-RU"/>
        </w:rPr>
      </w:pPr>
      <w:r w:rsidRPr="002521FB">
        <w:rPr>
          <w:lang w:eastAsia="ru-RU"/>
        </w:rPr>
        <w:t xml:space="preserve">Описание вариантов маршрутов прохождения трубопроводов (трасс) по территории </w:t>
      </w:r>
      <w:r w:rsidR="00330204">
        <w:rPr>
          <w:lang w:eastAsia="ru-RU"/>
        </w:rPr>
        <w:t>населенного пункта.</w:t>
      </w:r>
    </w:p>
    <w:p w14:paraId="4294323C" w14:textId="3F8E6535" w:rsidR="00953D3B" w:rsidRPr="008F5F6D" w:rsidRDefault="00CA5F77" w:rsidP="00D30449">
      <w:pPr>
        <w:pStyle w:val="a7"/>
        <w:rPr>
          <w:lang w:eastAsia="ru-RU"/>
        </w:rPr>
      </w:pPr>
      <w:r>
        <w:rPr>
          <w:lang w:eastAsia="ru-RU"/>
        </w:rPr>
        <w:t>В рамках актуализации схемы водоснабжения на перспективу расчетного срока до 2030 года предлагается проведение реконструкции сетей водоснабжения на территории с. Подсос</w:t>
      </w:r>
      <w:r w:rsidR="00686991">
        <w:rPr>
          <w:lang w:eastAsia="ru-RU"/>
        </w:rPr>
        <w:t>н</w:t>
      </w:r>
      <w:r>
        <w:rPr>
          <w:lang w:eastAsia="ru-RU"/>
        </w:rPr>
        <w:t xml:space="preserve">ое. Местоположение распределительных сетей необходимо выполнить с привязкой к существующем распределительным водопроводным сетям и </w:t>
      </w:r>
      <w:proofErr w:type="spellStart"/>
      <w:r>
        <w:rPr>
          <w:lang w:eastAsia="ru-RU"/>
        </w:rPr>
        <w:t>внутрипоселковой</w:t>
      </w:r>
      <w:proofErr w:type="spellEnd"/>
      <w:r>
        <w:rPr>
          <w:lang w:eastAsia="ru-RU"/>
        </w:rPr>
        <w:t xml:space="preserve"> дорожно-уличной сети, в пределах границы населенного пункта.</w:t>
      </w:r>
    </w:p>
    <w:p w14:paraId="1A876C38" w14:textId="77777777" w:rsidR="0024107F" w:rsidRPr="009B6C93" w:rsidRDefault="0024107F" w:rsidP="00D62433">
      <w:pPr>
        <w:pStyle w:val="11"/>
      </w:pPr>
      <w:bookmarkStart w:id="73" w:name="_Toc59466022"/>
      <w:r w:rsidRPr="009B6C93">
        <w:t>Рекомендации о месте размещения насосных станций, резервуаров, водонапорных башен</w:t>
      </w:r>
      <w:bookmarkEnd w:id="73"/>
    </w:p>
    <w:p w14:paraId="584F5372" w14:textId="6B7065C5" w:rsidR="0024107F" w:rsidRPr="009B6C93" w:rsidRDefault="000F3BD9" w:rsidP="004125C8">
      <w:pPr>
        <w:pStyle w:val="a7"/>
      </w:pPr>
      <w:r>
        <w:rPr>
          <w:lang w:eastAsia="ru-RU"/>
        </w:rPr>
        <w:t xml:space="preserve">В рамках </w:t>
      </w:r>
      <w:r w:rsidR="00331835">
        <w:rPr>
          <w:lang w:eastAsia="ru-RU"/>
        </w:rPr>
        <w:t>актуализации</w:t>
      </w:r>
      <w:r>
        <w:rPr>
          <w:lang w:eastAsia="ru-RU"/>
        </w:rPr>
        <w:t xml:space="preserve"> схемы водоснабжения на перспективу расчетного срока до 20</w:t>
      </w:r>
      <w:r w:rsidR="00CA5F77">
        <w:rPr>
          <w:lang w:eastAsia="ru-RU"/>
        </w:rPr>
        <w:t>3</w:t>
      </w:r>
      <w:r w:rsidR="0056135A">
        <w:rPr>
          <w:lang w:eastAsia="ru-RU"/>
        </w:rPr>
        <w:t>0</w:t>
      </w:r>
      <w:r>
        <w:rPr>
          <w:lang w:eastAsia="ru-RU"/>
        </w:rPr>
        <w:t xml:space="preserve"> года предлагается </w:t>
      </w:r>
      <w:r w:rsidR="00331835">
        <w:rPr>
          <w:lang w:eastAsia="ru-RU"/>
        </w:rPr>
        <w:t>реконструкция водозаборных сооружений</w:t>
      </w:r>
      <w:r w:rsidR="00DE1E3F">
        <w:rPr>
          <w:lang w:eastAsia="ru-RU"/>
        </w:rPr>
        <w:t xml:space="preserve">. </w:t>
      </w:r>
      <w:r w:rsidR="00331835">
        <w:rPr>
          <w:lang w:eastAsia="ru-RU"/>
        </w:rPr>
        <w:t>Реконструкцию рекомендуется выполнить в зоне расположения существующего водозабора</w:t>
      </w:r>
      <w:r w:rsidR="00AC6FA1">
        <w:rPr>
          <w:lang w:eastAsia="ru-RU"/>
        </w:rPr>
        <w:t>.</w:t>
      </w:r>
    </w:p>
    <w:p w14:paraId="394D554E" w14:textId="77777777" w:rsidR="0024107F" w:rsidRPr="00384948" w:rsidRDefault="0024107F" w:rsidP="00D62433">
      <w:pPr>
        <w:pStyle w:val="11"/>
      </w:pPr>
      <w:bookmarkStart w:id="74" w:name="_Toc59466023"/>
      <w:r w:rsidRPr="00384948">
        <w:t>Границы планируемых зон размещения объектов централизованных систем горячего водоснабжения, холодного водоснабжения</w:t>
      </w:r>
      <w:bookmarkEnd w:id="74"/>
    </w:p>
    <w:p w14:paraId="66CE5DB0" w14:textId="0420F1C5" w:rsidR="0024107F" w:rsidRPr="00384948" w:rsidRDefault="0024107F" w:rsidP="00D62433">
      <w:pPr>
        <w:pStyle w:val="a7"/>
      </w:pPr>
      <w:r w:rsidRPr="00384948">
        <w:t xml:space="preserve">Планируемая зона размещения </w:t>
      </w:r>
      <w:r w:rsidR="003A0FA6">
        <w:t xml:space="preserve">перспективных </w:t>
      </w:r>
      <w:r w:rsidRPr="00384948">
        <w:t>объектов централизованн</w:t>
      </w:r>
      <w:r w:rsidR="00C162C8">
        <w:t>ой</w:t>
      </w:r>
      <w:r w:rsidRPr="00384948">
        <w:t xml:space="preserve"> систем</w:t>
      </w:r>
      <w:r w:rsidR="00C162C8">
        <w:t>ы</w:t>
      </w:r>
      <w:r w:rsidRPr="00384948">
        <w:t xml:space="preserve"> холодного водоснабжения охват</w:t>
      </w:r>
      <w:r w:rsidR="00DE1E3F">
        <w:t xml:space="preserve">ывает </w:t>
      </w:r>
      <w:r w:rsidR="00CA5F77">
        <w:t>территории с. Подсос</w:t>
      </w:r>
      <w:r w:rsidR="00686991">
        <w:t>н</w:t>
      </w:r>
      <w:r w:rsidR="00CA5F77">
        <w:t xml:space="preserve">ое, </w:t>
      </w:r>
      <w:r w:rsidR="00CA5F77" w:rsidRPr="00A71304">
        <w:t xml:space="preserve">д. </w:t>
      </w:r>
      <w:proofErr w:type="spellStart"/>
      <w:r w:rsidR="00CA5F77" w:rsidRPr="00A71304">
        <w:t>Скоробогатово</w:t>
      </w:r>
      <w:proofErr w:type="spellEnd"/>
      <w:r w:rsidR="00CA5F77">
        <w:t xml:space="preserve">, </w:t>
      </w:r>
      <w:r w:rsidR="00CA5F77" w:rsidRPr="00A71304">
        <w:t>п. Старожилово</w:t>
      </w:r>
      <w:r w:rsidR="00CA5F77">
        <w:t>,</w:t>
      </w:r>
      <w:r w:rsidR="00CA5F77" w:rsidRPr="00A71304">
        <w:t xml:space="preserve"> д. </w:t>
      </w:r>
      <w:proofErr w:type="spellStart"/>
      <w:r w:rsidR="00CA5F77" w:rsidRPr="00A71304">
        <w:t>Селедково</w:t>
      </w:r>
      <w:proofErr w:type="spellEnd"/>
      <w:r w:rsidR="00AC6FA1">
        <w:t>.</w:t>
      </w:r>
    </w:p>
    <w:p w14:paraId="30A393FA" w14:textId="5C9A5CE7" w:rsidR="00A62199" w:rsidRDefault="0024107F" w:rsidP="004125C8">
      <w:pPr>
        <w:pStyle w:val="11"/>
      </w:pPr>
      <w:bookmarkStart w:id="75" w:name="_Toc59466024"/>
      <w:r w:rsidRPr="00627B45">
        <w:lastRenderedPageBreak/>
        <w:t>Карты (схемы) существующего и планируемого размещения объектов централизованных систем горячего водоснабжения, холодного водоснабжения</w:t>
      </w:r>
      <w:bookmarkEnd w:id="75"/>
    </w:p>
    <w:p w14:paraId="37E4A500" w14:textId="53C1A727" w:rsidR="00AC6FA1" w:rsidRPr="00AC6FA1" w:rsidRDefault="00DE1E3F" w:rsidP="0032781F">
      <w:pPr>
        <w:pStyle w:val="a7"/>
      </w:pPr>
      <w:r>
        <w:t>Уточнение расположения</w:t>
      </w:r>
      <w:r w:rsidR="00393C7F" w:rsidRPr="004766C7">
        <w:t xml:space="preserve"> </w:t>
      </w:r>
      <w:r w:rsidR="00393C7F">
        <w:t xml:space="preserve">планируемых </w:t>
      </w:r>
      <w:r w:rsidR="00393C7F" w:rsidRPr="004766C7">
        <w:t xml:space="preserve">объектов системы </w:t>
      </w:r>
      <w:r w:rsidR="00393C7F">
        <w:t>водо</w:t>
      </w:r>
      <w:r>
        <w:t>снабжения</w:t>
      </w:r>
      <w:r w:rsidR="00393C7F" w:rsidRPr="004766C7">
        <w:t xml:space="preserve"> будет </w:t>
      </w:r>
      <w:r>
        <w:t xml:space="preserve">производится </w:t>
      </w:r>
      <w:r w:rsidR="00393C7F" w:rsidRPr="004766C7">
        <w:t>при разработ</w:t>
      </w:r>
      <w:r w:rsidR="0032781F">
        <w:t>ке проектно-сметной документации.</w:t>
      </w:r>
    </w:p>
    <w:p w14:paraId="3C5F16FB" w14:textId="02D55BB4" w:rsidR="0024107F" w:rsidRPr="00840717" w:rsidRDefault="0024107F" w:rsidP="00C94DB7">
      <w:pPr>
        <w:pStyle w:val="1"/>
      </w:pPr>
      <w:bookmarkStart w:id="76" w:name="_Toc59466025"/>
      <w:r w:rsidRPr="00840717">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76"/>
    </w:p>
    <w:p w14:paraId="27017B05" w14:textId="77777777" w:rsidR="0024107F" w:rsidRPr="00840717" w:rsidRDefault="0024107F" w:rsidP="00C94DB7">
      <w:pPr>
        <w:pStyle w:val="11"/>
      </w:pPr>
      <w:bookmarkStart w:id="77" w:name="_Toc59466026"/>
      <w:r w:rsidRPr="00840717">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77"/>
    </w:p>
    <w:p w14:paraId="56E6D0AC" w14:textId="480E0611" w:rsidR="006F22B5" w:rsidRDefault="006F22B5" w:rsidP="0051215E">
      <w:pPr>
        <w:pStyle w:val="a7"/>
      </w:pPr>
      <w:r w:rsidRPr="00DC4CA4">
        <w:t xml:space="preserve">В настоящее время наиболее негативное воздействие на водный бассейн оказывают образуемые в результате промывки водоподготовительных фильтров </w:t>
      </w:r>
      <w:r w:rsidR="00254788">
        <w:t xml:space="preserve">промывные </w:t>
      </w:r>
      <w:r w:rsidRPr="00DC4CA4">
        <w:t xml:space="preserve">воды. </w:t>
      </w:r>
      <w:r w:rsidR="00254788">
        <w:t>В рамках актуализации с</w:t>
      </w:r>
      <w:r w:rsidR="0051215E">
        <w:t xml:space="preserve">хемы водоснабжения предлагается проведение мероприятий по </w:t>
      </w:r>
      <w:r w:rsidR="00AC6FA1">
        <w:t>строительству сооружений водоочистки</w:t>
      </w:r>
      <w:r w:rsidR="0051215E">
        <w:t xml:space="preserve">, в составе которых будут установлены в том числе фильтры грубой очистки. </w:t>
      </w:r>
      <w:r w:rsidRPr="00DC4CA4">
        <w:t>Находящиеся в их составе взвешенные вещества и компоненты технологических материалов, а также бактериальные загрязнения, попадая в водный объект,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гидробионтов, способствующего процессам самоочищения.</w:t>
      </w:r>
    </w:p>
    <w:p w14:paraId="75F519AC" w14:textId="4CB4436F" w:rsidR="006F22B5" w:rsidRPr="00840717" w:rsidRDefault="00CA5F77" w:rsidP="00331835">
      <w:pPr>
        <w:pStyle w:val="a7"/>
      </w:pPr>
      <w:r>
        <w:t>Для предотвращения неблагоприятного воздействия на окружающую среду в процессе водоподготовки, отвода и утилизации промывных вод необходимо использование локальных очистных сооружений, целесообразность строительства которых рассмотрена в рамках актуализации схемы водоотведения МО Подсосенский сельсовет.</w:t>
      </w:r>
    </w:p>
    <w:p w14:paraId="006C4505" w14:textId="77777777" w:rsidR="0024107F" w:rsidRPr="00840717" w:rsidRDefault="0024107F" w:rsidP="00C94DB7">
      <w:pPr>
        <w:pStyle w:val="11"/>
      </w:pPr>
      <w:bookmarkStart w:id="78" w:name="_Toc59466027"/>
      <w:r w:rsidRPr="00840717">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bookmarkEnd w:id="78"/>
    </w:p>
    <w:p w14:paraId="56AC47BF" w14:textId="3FC6B093" w:rsidR="006F22B5" w:rsidRDefault="006F22B5" w:rsidP="00AC6FA1">
      <w:pPr>
        <w:pStyle w:val="a7"/>
      </w:pPr>
      <w:r>
        <w:t>В настоящее время, основным химическим реагентом, использ</w:t>
      </w:r>
      <w:r w:rsidR="00254788">
        <w:t xml:space="preserve">уемым в процессе водоподготовки </w:t>
      </w:r>
      <w:r>
        <w:t>воды</w:t>
      </w:r>
      <w:r w:rsidR="00254788">
        <w:t>,</w:t>
      </w:r>
      <w:r>
        <w:t xml:space="preserve"> является жидкий хлор. Снабжение и хранение этого вещества </w:t>
      </w:r>
      <w:r w:rsidR="00AC6FA1">
        <w:t xml:space="preserve">должно </w:t>
      </w:r>
      <w:r>
        <w:t>производит</w:t>
      </w:r>
      <w:r w:rsidR="00AC6FA1">
        <w:t>ь</w:t>
      </w:r>
      <w:r>
        <w:t>ся в соответствии с требованиями соответствующих нормативных документов. Тем не менее, в условиях непосредственной близости жилых построек, при возникновении аварийных ситуаций существует опасность нанесения серьезного ущерба населению и значительного загрязнения окружающей среды.</w:t>
      </w:r>
    </w:p>
    <w:p w14:paraId="2A495F34" w14:textId="77777777" w:rsidR="006F22B5" w:rsidRPr="00BC7077" w:rsidRDefault="006F22B5" w:rsidP="006F22B5">
      <w:pPr>
        <w:pStyle w:val="a7"/>
      </w:pPr>
      <w:r w:rsidRPr="00BC7077">
        <w:lastRenderedPageBreak/>
        <w:t xml:space="preserve">Для снижения негативного воздействия хлорсодержащих веществ на человека и окружающую среду необходимо рассмотреть возможность внедрения современных и безопасных методов обеззараживания питьевой воды: </w:t>
      </w:r>
    </w:p>
    <w:p w14:paraId="5BD6082F" w14:textId="77777777" w:rsidR="006F22B5" w:rsidRPr="00BC7077" w:rsidRDefault="006F22B5" w:rsidP="006F22B5">
      <w:pPr>
        <w:pStyle w:val="a2"/>
        <w:numPr>
          <w:ilvl w:val="0"/>
          <w:numId w:val="5"/>
        </w:numPr>
      </w:pPr>
      <w:r w:rsidRPr="00BC7077">
        <w:t>обеззараживания при помощи гипохлорита натрия</w:t>
      </w:r>
      <w:r>
        <w:t>;</w:t>
      </w:r>
    </w:p>
    <w:p w14:paraId="3D04D90D" w14:textId="5C18DA12" w:rsidR="006F22B5" w:rsidRPr="00BC7077" w:rsidRDefault="006F22B5" w:rsidP="006F22B5">
      <w:pPr>
        <w:pStyle w:val="a2"/>
        <w:numPr>
          <w:ilvl w:val="0"/>
          <w:numId w:val="5"/>
        </w:numPr>
      </w:pPr>
      <w:r w:rsidRPr="00BC7077">
        <w:t>технологии УФ-обеззараживания</w:t>
      </w:r>
      <w:r>
        <w:t>.</w:t>
      </w:r>
    </w:p>
    <w:p w14:paraId="070734E4" w14:textId="61EDCA71" w:rsidR="006F22B5" w:rsidRPr="00BC7077" w:rsidRDefault="006F22B5" w:rsidP="006F22B5">
      <w:pPr>
        <w:pStyle w:val="a7"/>
      </w:pPr>
      <w:r w:rsidRPr="00BC7077">
        <w:t>Наиболее рациональным, предпочтительным и экономически целесообразным методом обеззараживания является обеззараживание</w:t>
      </w:r>
      <w:r>
        <w:t xml:space="preserve"> при помощи гипохлорита натрия.</w:t>
      </w:r>
    </w:p>
    <w:p w14:paraId="3A84CD18" w14:textId="05CA8236" w:rsidR="006F22B5" w:rsidRPr="00BC7077" w:rsidRDefault="006F22B5" w:rsidP="006F22B5">
      <w:pPr>
        <w:pStyle w:val="a7"/>
      </w:pPr>
      <w:r w:rsidRPr="00BC7077">
        <w:t>Данн</w:t>
      </w:r>
      <w:r w:rsidR="005F2E6F">
        <w:t>ы</w:t>
      </w:r>
      <w:r w:rsidR="003C4E6F">
        <w:t>й</w:t>
      </w:r>
      <w:r w:rsidRPr="00BC7077">
        <w:t xml:space="preserve"> </w:t>
      </w:r>
      <w:r>
        <w:t>метод</w:t>
      </w:r>
      <w:r w:rsidRPr="00BC7077">
        <w:t xml:space="preserve"> позволяет:</w:t>
      </w:r>
    </w:p>
    <w:p w14:paraId="13BCE963" w14:textId="77777777" w:rsidR="006F22B5" w:rsidRPr="00BC7077" w:rsidRDefault="006F22B5" w:rsidP="006F22B5">
      <w:pPr>
        <w:pStyle w:val="a2"/>
        <w:numPr>
          <w:ilvl w:val="0"/>
          <w:numId w:val="5"/>
        </w:numPr>
      </w:pPr>
      <w:r w:rsidRPr="00BC7077">
        <w:t>исключить содержание хлорорганических соединений в питьевой воде;</w:t>
      </w:r>
    </w:p>
    <w:p w14:paraId="5152425F" w14:textId="77777777" w:rsidR="006F22B5" w:rsidRPr="00BC7077" w:rsidRDefault="006F22B5" w:rsidP="006F22B5">
      <w:pPr>
        <w:pStyle w:val="a2"/>
        <w:numPr>
          <w:ilvl w:val="0"/>
          <w:numId w:val="5"/>
        </w:numPr>
      </w:pPr>
      <w:r w:rsidRPr="00BC7077">
        <w:t>уменьшить негативное влияние на окружающую среду при транспортировке и хранении;</w:t>
      </w:r>
    </w:p>
    <w:p w14:paraId="5BC91452" w14:textId="77777777" w:rsidR="006F22B5" w:rsidRDefault="006F22B5" w:rsidP="006F22B5">
      <w:pPr>
        <w:pStyle w:val="a2"/>
        <w:numPr>
          <w:ilvl w:val="0"/>
          <w:numId w:val="5"/>
        </w:numPr>
      </w:pPr>
      <w:r w:rsidRPr="00BC7077">
        <w:t>повысить безопасность производства за счёт исключения из обращения.</w:t>
      </w:r>
    </w:p>
    <w:p w14:paraId="0C3F9F3D" w14:textId="1408C3A0" w:rsidR="006F22B5" w:rsidRDefault="006F22B5" w:rsidP="006F22B5">
      <w:pPr>
        <w:pStyle w:val="a7"/>
      </w:pPr>
      <w:r>
        <w:t>Наряду с использованием гипохлорита натрия также возможна эксплуатация ламп УФ-обеззараживания.</w:t>
      </w:r>
    </w:p>
    <w:p w14:paraId="5A9E9CA7" w14:textId="1EFFD17C" w:rsidR="00B7153A" w:rsidRDefault="006F22B5" w:rsidP="006F22B5">
      <w:pPr>
        <w:pStyle w:val="a7"/>
      </w:pPr>
      <w:r>
        <w:t>В рамках настоящей схемы водоснабжения предусмотрен</w:t>
      </w:r>
      <w:r w:rsidR="00AC6FA1">
        <w:t>о</w:t>
      </w:r>
      <w:r>
        <w:t xml:space="preserve"> мероприятия по </w:t>
      </w:r>
      <w:r w:rsidR="00AC6FA1">
        <w:t>строительству</w:t>
      </w:r>
      <w:r>
        <w:t xml:space="preserve"> </w:t>
      </w:r>
      <w:r w:rsidR="00AC6FA1">
        <w:t xml:space="preserve">водоподготовительных сооружений, </w:t>
      </w:r>
      <w:r>
        <w:t>оборудован</w:t>
      </w:r>
      <w:r w:rsidR="00AC6FA1">
        <w:t>ных</w:t>
      </w:r>
      <w:r>
        <w:t xml:space="preserve"> современными технологиями обеззараживания.</w:t>
      </w:r>
    </w:p>
    <w:p w14:paraId="29F7E5D7" w14:textId="77777777" w:rsidR="0024107F" w:rsidRPr="0010371F" w:rsidRDefault="0024107F" w:rsidP="00C94DB7">
      <w:pPr>
        <w:pStyle w:val="1"/>
      </w:pPr>
      <w:bookmarkStart w:id="79" w:name="_Toc59466028"/>
      <w:r w:rsidRPr="0010371F">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79"/>
    </w:p>
    <w:p w14:paraId="263927BF" w14:textId="77777777" w:rsidR="0024107F" w:rsidRPr="0010371F" w:rsidRDefault="0024107F" w:rsidP="00C94DB7">
      <w:pPr>
        <w:pStyle w:val="11"/>
      </w:pPr>
      <w:bookmarkStart w:id="80" w:name="_Toc59466029"/>
      <w:r w:rsidRPr="0010371F">
        <w:t>Оценка стоимости основных мероприятий по реализации схем водоснабжения</w:t>
      </w:r>
      <w:bookmarkEnd w:id="80"/>
    </w:p>
    <w:p w14:paraId="79B69E87" w14:textId="6C2077B7" w:rsidR="0024107F" w:rsidRPr="0010371F" w:rsidRDefault="0024107F" w:rsidP="00C94DB7">
      <w:pPr>
        <w:pStyle w:val="a7"/>
      </w:pPr>
      <w:r w:rsidRPr="0010371F">
        <w:t>Расчет суммы капитальных вложений, необходимых для строительства (реконструкции) сетей водоснабжения, выполнен с использованием укрупненных нормативов цены</w:t>
      </w:r>
      <w:r w:rsidR="00627B45">
        <w:t xml:space="preserve"> строительства НЦС 81-02-14-2014</w:t>
      </w:r>
      <w:r w:rsidRPr="0010371F">
        <w:t xml:space="preserve"> «Сети водоснабжения и канализации», утвержденных приказом Министерства</w:t>
      </w:r>
      <w:r w:rsidR="00627B45">
        <w:t xml:space="preserve"> регионального развития РФ № 506 от 28.08.2014</w:t>
      </w:r>
      <w:r w:rsidRPr="0010371F">
        <w:t>.</w:t>
      </w:r>
    </w:p>
    <w:p w14:paraId="29D8E0E0" w14:textId="77777777" w:rsidR="0024107F" w:rsidRPr="0010371F" w:rsidRDefault="0024107F" w:rsidP="00C94DB7">
      <w:pPr>
        <w:pStyle w:val="a7"/>
      </w:pPr>
      <w:r w:rsidRPr="0010371F">
        <w:t xml:space="preserve">Укрупненные нормативы представляют собой объем денежных средств, необходимый и достаточный для строительства </w:t>
      </w:r>
      <w:smartTag w:uri="urn:schemas-microsoft-com:office:smarttags" w:element="metricconverter">
        <w:smartTagPr>
          <w:attr w:name="ProductID" w:val="1 км"/>
        </w:smartTagPr>
        <w:r w:rsidRPr="0010371F">
          <w:t>1 км</w:t>
        </w:r>
      </w:smartTag>
      <w:r w:rsidRPr="0010371F">
        <w:t xml:space="preserve"> наружных инженерных сетей водоснабжения и канализации.</w:t>
      </w:r>
    </w:p>
    <w:p w14:paraId="0037B125" w14:textId="77777777" w:rsidR="0024107F" w:rsidRPr="0010371F" w:rsidRDefault="0024107F" w:rsidP="00C94DB7">
      <w:pPr>
        <w:pStyle w:val="a7"/>
      </w:pPr>
      <w:r w:rsidRPr="0010371F">
        <w:t>В показателях стоимости учтена вся номенклатура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наружных сетей водоснабжения и канализации в нормальных (стандартных) условиях, не осложненных внешними факторами.</w:t>
      </w:r>
    </w:p>
    <w:p w14:paraId="73937BA8" w14:textId="77777777" w:rsidR="0024107F" w:rsidRPr="0010371F" w:rsidRDefault="0024107F" w:rsidP="00C94DB7">
      <w:pPr>
        <w:pStyle w:val="a7"/>
      </w:pPr>
      <w:r w:rsidRPr="0010371F">
        <w:t>Нормативы разработаны на основе ресурсно-технологических моделей, в основу которых положена проектно-сметная документация по объектам-представителям. Проектно-сметная документация объектов-представителей имеет положительное заключение государственной экспертизы и разработана в соответствии с действующими нормами проектирования.</w:t>
      </w:r>
    </w:p>
    <w:p w14:paraId="7BFBC41B" w14:textId="77777777" w:rsidR="0024107F" w:rsidRPr="0010371F" w:rsidRDefault="0024107F" w:rsidP="00C94DB7">
      <w:pPr>
        <w:pStyle w:val="a7"/>
      </w:pPr>
      <w:r w:rsidRPr="0010371F">
        <w:t xml:space="preserve">Приведенные показатели предусматривают стоимость строительных материалов, затраты на оплату труда рабочих и эксплуатацию строительных машин и механизмов,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 расходы на страхование строительных рисков, затраты на проектно-изыскательские </w:t>
      </w:r>
      <w:r w:rsidRPr="0010371F">
        <w:lastRenderedPageBreak/>
        <w:t>работы и экспертизу проекта, содержание службы заказчика строительства и строительный контроль, резерв средств на непредвиденные расходы.</w:t>
      </w:r>
    </w:p>
    <w:p w14:paraId="049F3394" w14:textId="77777777" w:rsidR="0024107F" w:rsidRPr="0010371F" w:rsidRDefault="0024107F" w:rsidP="00C94DB7">
      <w:pPr>
        <w:pStyle w:val="a7"/>
      </w:pPr>
      <w:r w:rsidRPr="0010371F">
        <w:t xml:space="preserve">Стоимость материалов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от баз (складов) организаций-подрядчиков или организаций-поставщиков до </w:t>
      </w:r>
      <w:proofErr w:type="spellStart"/>
      <w:r w:rsidRPr="0010371F">
        <w:t>приобъектного</w:t>
      </w:r>
      <w:proofErr w:type="spellEnd"/>
      <w:r w:rsidRPr="0010371F">
        <w:t xml:space="preserve"> склада строительства.</w:t>
      </w:r>
    </w:p>
    <w:p w14:paraId="6A8A5A4D" w14:textId="77777777" w:rsidR="0024107F" w:rsidRPr="0010371F" w:rsidRDefault="0024107F" w:rsidP="00C94DB7">
      <w:pPr>
        <w:pStyle w:val="a7"/>
      </w:pPr>
      <w:r w:rsidRPr="0010371F">
        <w:t>Оплата труда рабочих-строителей и рабочих, управляющих строительными машинами, включает в себя все виды выплат и вознаграждений, входящих в фонд оплаты труда.</w:t>
      </w:r>
    </w:p>
    <w:p w14:paraId="088F3BE5" w14:textId="77777777" w:rsidR="0024107F" w:rsidRPr="0010371F" w:rsidRDefault="0024107F" w:rsidP="00C94DB7">
      <w:pPr>
        <w:pStyle w:val="a7"/>
      </w:pPr>
      <w:r w:rsidRPr="0010371F">
        <w:t>Укрупненными нормативами цены строительства сетей водоснабжения учтены следующие виды работ:</w:t>
      </w:r>
    </w:p>
    <w:p w14:paraId="79F96F18" w14:textId="77777777" w:rsidR="0024107F" w:rsidRPr="0010371F" w:rsidRDefault="0024107F" w:rsidP="0010371F">
      <w:pPr>
        <w:pStyle w:val="a1"/>
      </w:pPr>
      <w:r w:rsidRPr="0010371F">
        <w:t>земляные работы по устройству траншеи;</w:t>
      </w:r>
    </w:p>
    <w:p w14:paraId="7127E0AE" w14:textId="77777777" w:rsidR="0024107F" w:rsidRPr="0010371F" w:rsidRDefault="0024107F" w:rsidP="0010371F">
      <w:pPr>
        <w:pStyle w:val="a1"/>
      </w:pPr>
      <w:r w:rsidRPr="0010371F">
        <w:t>устройство основания под трубопроводы (для мокрых грунтов – щебеночного с водоотливом из траншей при производстве земляных работ);</w:t>
      </w:r>
    </w:p>
    <w:p w14:paraId="21E361E2" w14:textId="77777777" w:rsidR="0024107F" w:rsidRPr="0010371F" w:rsidRDefault="0024107F" w:rsidP="0010371F">
      <w:pPr>
        <w:pStyle w:val="a1"/>
      </w:pPr>
      <w:r w:rsidRPr="0010371F">
        <w:t>прокладка трубопроводов;</w:t>
      </w:r>
    </w:p>
    <w:p w14:paraId="2B2ED985" w14:textId="77777777" w:rsidR="0024107F" w:rsidRPr="0010371F" w:rsidRDefault="0024107F" w:rsidP="0010371F">
      <w:pPr>
        <w:pStyle w:val="a1"/>
      </w:pPr>
      <w:r w:rsidRPr="0010371F">
        <w:t>устройство изоляции трубопроводов;</w:t>
      </w:r>
    </w:p>
    <w:p w14:paraId="3F5B828E" w14:textId="77777777" w:rsidR="0024107F" w:rsidRPr="0010371F" w:rsidRDefault="0024107F" w:rsidP="0010371F">
      <w:pPr>
        <w:pStyle w:val="a1"/>
      </w:pPr>
      <w:r w:rsidRPr="0010371F">
        <w:t>установка фасонных частей;</w:t>
      </w:r>
    </w:p>
    <w:p w14:paraId="34AC671D" w14:textId="77777777" w:rsidR="0024107F" w:rsidRPr="0010371F" w:rsidRDefault="0024107F" w:rsidP="0010371F">
      <w:pPr>
        <w:pStyle w:val="a1"/>
      </w:pPr>
      <w:r w:rsidRPr="0010371F">
        <w:t>установка запорной арматуры;</w:t>
      </w:r>
    </w:p>
    <w:p w14:paraId="54FCA218" w14:textId="77777777" w:rsidR="0024107F" w:rsidRPr="0010371F" w:rsidRDefault="0024107F" w:rsidP="0010371F">
      <w:pPr>
        <w:pStyle w:val="a1"/>
      </w:pPr>
      <w:r w:rsidRPr="0010371F">
        <w:t>установка компенсаторов;</w:t>
      </w:r>
    </w:p>
    <w:p w14:paraId="7AE35565" w14:textId="77777777" w:rsidR="0024107F" w:rsidRPr="0010371F" w:rsidRDefault="0024107F" w:rsidP="0010371F">
      <w:pPr>
        <w:pStyle w:val="a1"/>
      </w:pPr>
      <w:r w:rsidRPr="0010371F">
        <w:t>промывка трубопроводов с дезинфекцией;</w:t>
      </w:r>
    </w:p>
    <w:p w14:paraId="7E500C5B" w14:textId="77777777" w:rsidR="0024107F" w:rsidRPr="0010371F" w:rsidRDefault="0024107F" w:rsidP="0010371F">
      <w:pPr>
        <w:pStyle w:val="a1"/>
      </w:pPr>
      <w:r w:rsidRPr="0010371F">
        <w:t xml:space="preserve">устройство колодцев и камер в соответствии с требованиями нормативных документов, а также при производстве работ в мокрых грунтах – </w:t>
      </w:r>
      <w:proofErr w:type="spellStart"/>
      <w:r w:rsidRPr="0010371F">
        <w:t>оклеечная</w:t>
      </w:r>
      <w:proofErr w:type="spellEnd"/>
      <w:r w:rsidRPr="0010371F">
        <w:t xml:space="preserve"> гидроизоляция;</w:t>
      </w:r>
    </w:p>
    <w:p w14:paraId="5FF70B3F" w14:textId="77777777" w:rsidR="0024107F" w:rsidRPr="0010371F" w:rsidRDefault="0024107F" w:rsidP="0010371F">
      <w:pPr>
        <w:pStyle w:val="a1"/>
      </w:pPr>
      <w:r w:rsidRPr="0010371F">
        <w:t xml:space="preserve">для сетей водоснабжения диаметром до </w:t>
      </w:r>
      <w:smartTag w:uri="urn:schemas-microsoft-com:office:smarttags" w:element="metricconverter">
        <w:smartTagPr>
          <w:attr w:name="ProductID" w:val="400 мм"/>
        </w:smartTagPr>
        <w:r w:rsidRPr="0010371F">
          <w:t>400 мм</w:t>
        </w:r>
      </w:smartTag>
      <w:r w:rsidRPr="0010371F">
        <w:t xml:space="preserve"> включительно – устройство колодцев с установкой пожарных гидрантов; устройство камер для трубопроводов диаметром более </w:t>
      </w:r>
      <w:smartTag w:uri="urn:schemas-microsoft-com:office:smarttags" w:element="metricconverter">
        <w:smartTagPr>
          <w:attr w:name="ProductID" w:val="400 мм"/>
        </w:smartTagPr>
        <w:r w:rsidRPr="0010371F">
          <w:t>400 мм</w:t>
        </w:r>
      </w:smartTag>
      <w:r w:rsidRPr="0010371F">
        <w:t>.</w:t>
      </w:r>
    </w:p>
    <w:p w14:paraId="339E1A3E" w14:textId="1F4DD9A9" w:rsidR="0024107F" w:rsidRPr="0010371F" w:rsidRDefault="00847130" w:rsidP="00C94DB7">
      <w:pPr>
        <w:pStyle w:val="a7"/>
      </w:pPr>
      <w:r w:rsidRPr="0010371F">
        <w:t>Оценка объема инвестиций, необходимых для реализации мероприятий по строительству</w:t>
      </w:r>
      <w:r>
        <w:t xml:space="preserve"> площадных сооружений </w:t>
      </w:r>
      <w:r w:rsidRPr="0010371F">
        <w:t>систем</w:t>
      </w:r>
      <w:r>
        <w:t>ы</w:t>
      </w:r>
      <w:r w:rsidRPr="0010371F">
        <w:t xml:space="preserve"> водоснабжения </w:t>
      </w:r>
      <w:r w:rsidR="00AC6FA1">
        <w:t xml:space="preserve">МО </w:t>
      </w:r>
      <w:r w:rsidR="00CA5F77">
        <w:t>Подсос</w:t>
      </w:r>
      <w:r w:rsidR="00054897">
        <w:t>ен</w:t>
      </w:r>
      <w:r w:rsidR="00F25DC8">
        <w:t>ский сельсовет</w:t>
      </w:r>
      <w:r w:rsidRPr="0010371F">
        <w:t xml:space="preserve"> выполнена в соответствии </w:t>
      </w:r>
      <w:r>
        <w:t>с типовыми технико-коммерческими предложениями аналогов.</w:t>
      </w:r>
    </w:p>
    <w:p w14:paraId="102C2237" w14:textId="3EFF2DC1" w:rsidR="0024107F" w:rsidRPr="0010371F" w:rsidRDefault="0024107F" w:rsidP="00C94DB7">
      <w:pPr>
        <w:pStyle w:val="a7"/>
      </w:pPr>
    </w:p>
    <w:p w14:paraId="34406DAB" w14:textId="3B970BE6" w:rsidR="0024107F" w:rsidRPr="00D505C3" w:rsidRDefault="0024107F" w:rsidP="0010371F">
      <w:pPr>
        <w:pStyle w:val="11"/>
      </w:pPr>
      <w:bookmarkStart w:id="81" w:name="_Toc435517041"/>
      <w:bookmarkStart w:id="82" w:name="_Toc59466030"/>
      <w:r w:rsidRPr="00D505C3">
        <w:lastRenderedPageBreak/>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81"/>
      <w:bookmarkEnd w:id="82"/>
    </w:p>
    <w:p w14:paraId="14E5FEEF" w14:textId="582ADB7B" w:rsidR="0024107F" w:rsidRPr="00D505C3" w:rsidRDefault="0024107F" w:rsidP="00C94DB7">
      <w:pPr>
        <w:pStyle w:val="a7"/>
      </w:pPr>
      <w:r w:rsidRPr="00D505C3">
        <w:t>Капитальные затраты, представленные в таблице 6.2-1 бы</w:t>
      </w:r>
      <w:r w:rsidR="00D505C3" w:rsidRPr="00D505C3">
        <w:t xml:space="preserve">ли рассчитаны на базовый год. </w:t>
      </w:r>
      <w:r w:rsidRPr="00D505C3">
        <w:t xml:space="preserve">Предложение ряда проектов в </w:t>
      </w:r>
      <w:r w:rsidR="00254788">
        <w:t>рамках актуализации с</w:t>
      </w:r>
      <w:r w:rsidRPr="00D505C3">
        <w:t>хем</w:t>
      </w:r>
      <w:r w:rsidR="00254788">
        <w:t>ы</w:t>
      </w:r>
      <w:r w:rsidRPr="00D505C3">
        <w:t xml:space="preserve"> водоснабжения и водоотведения определяется их экономической эффективностью, а ряд других проектов - необходимостью их реализации, например, окончания срока эксплуатации оборудования или материалов.</w:t>
      </w:r>
    </w:p>
    <w:p w14:paraId="5671DC0F" w14:textId="77071AFF" w:rsidR="0024107F" w:rsidRPr="00D505C3" w:rsidRDefault="00B97C40" w:rsidP="00C94DB7">
      <w:pPr>
        <w:pStyle w:val="a7"/>
      </w:pPr>
      <w:r>
        <w:t>Расчет</w:t>
      </w:r>
      <w:r w:rsidR="0024107F" w:rsidRPr="00D505C3">
        <w:t xml:space="preserve"> объемов капитальных вложений </w:t>
      </w:r>
      <w:r>
        <w:t xml:space="preserve">имеет оценочный характер, результаты расчета </w:t>
      </w:r>
      <w:r w:rsidR="0024107F" w:rsidRPr="00D505C3">
        <w:t>представлен</w:t>
      </w:r>
      <w:r>
        <w:t>ы</w:t>
      </w:r>
      <w:r w:rsidR="0024107F" w:rsidRPr="00D505C3">
        <w:t xml:space="preserve"> в таблице </w:t>
      </w:r>
      <w:r w:rsidR="00D505C3">
        <w:t>ниже</w:t>
      </w:r>
      <w:r w:rsidR="0024107F" w:rsidRPr="00D505C3">
        <w:t>.</w:t>
      </w:r>
    </w:p>
    <w:p w14:paraId="6913FEFE" w14:textId="77777777" w:rsidR="0024107F" w:rsidRPr="00B67473" w:rsidRDefault="0024107F" w:rsidP="00A95779">
      <w:pPr>
        <w:pStyle w:val="a7"/>
        <w:rPr>
          <w:highlight w:val="green"/>
        </w:rPr>
        <w:sectPr w:rsidR="0024107F" w:rsidRPr="00B67473" w:rsidSect="000E7C86">
          <w:footerReference w:type="even" r:id="rId15"/>
          <w:footerReference w:type="default" r:id="rId16"/>
          <w:pgSz w:w="11906" w:h="16838"/>
          <w:pgMar w:top="1099" w:right="851" w:bottom="1134" w:left="1701" w:header="283" w:footer="272" w:gutter="0"/>
          <w:cols w:space="708"/>
          <w:docGrid w:linePitch="360"/>
        </w:sectPr>
      </w:pPr>
    </w:p>
    <w:p w14:paraId="5B67AC4F" w14:textId="6E6DF37C" w:rsidR="0024107F" w:rsidRDefault="0024107F" w:rsidP="00B00FFD">
      <w:pPr>
        <w:pStyle w:val="1110"/>
      </w:pPr>
      <w:r w:rsidRPr="00C85806">
        <w:lastRenderedPageBreak/>
        <w:t>Оценка стоимости основных мероприятий по реализации с</w:t>
      </w:r>
      <w:r w:rsidR="00C85806">
        <w:t>хем</w:t>
      </w:r>
      <w:r w:rsidR="00A934F6">
        <w:t>ы</w:t>
      </w:r>
      <w:r w:rsidR="00C85806">
        <w:t xml:space="preserve"> </w:t>
      </w:r>
      <w:r w:rsidR="00A934F6">
        <w:t xml:space="preserve">водоснабжения </w:t>
      </w:r>
      <w:r w:rsidR="009A2825">
        <w:t xml:space="preserve">МО </w:t>
      </w:r>
      <w:r w:rsidR="00236D50">
        <w:t>Подсос</w:t>
      </w:r>
      <w:r w:rsidR="00584674">
        <w:t>ен</w:t>
      </w:r>
      <w:r w:rsidR="00D5251B">
        <w:t>ский сельсовет</w:t>
      </w:r>
      <w:r w:rsidR="005B0779">
        <w:t xml:space="preserve"> </w:t>
      </w:r>
      <w:r w:rsidR="00A934F6">
        <w:t>на период 20</w:t>
      </w:r>
      <w:r w:rsidR="00D41B7D">
        <w:t>20</w:t>
      </w:r>
      <w:r w:rsidR="00A934F6">
        <w:t>-20</w:t>
      </w:r>
      <w:r w:rsidR="00236D50">
        <w:t>3</w:t>
      </w:r>
      <w:r w:rsidR="00D41B7D">
        <w:t>0</w:t>
      </w:r>
      <w:r w:rsidR="005B0779">
        <w:t xml:space="preserve"> гг</w:t>
      </w:r>
      <w:r w:rsidR="00D36CCB">
        <w:t>.</w:t>
      </w:r>
    </w:p>
    <w:tbl>
      <w:tblPr>
        <w:tblW w:w="14360" w:type="dxa"/>
        <w:tblLook w:val="04A0" w:firstRow="1" w:lastRow="0" w:firstColumn="1" w:lastColumn="0" w:noHBand="0" w:noVBand="1"/>
      </w:tblPr>
      <w:tblGrid>
        <w:gridCol w:w="960"/>
        <w:gridCol w:w="3400"/>
        <w:gridCol w:w="1660"/>
        <w:gridCol w:w="2180"/>
        <w:gridCol w:w="960"/>
        <w:gridCol w:w="1060"/>
        <w:gridCol w:w="1060"/>
        <w:gridCol w:w="1160"/>
        <w:gridCol w:w="960"/>
        <w:gridCol w:w="960"/>
      </w:tblGrid>
      <w:tr w:rsidR="00330204" w:rsidRPr="00330204" w14:paraId="399A207C" w14:textId="77777777" w:rsidTr="00330204">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EC477" w14:textId="77777777" w:rsidR="00330204" w:rsidRPr="00330204" w:rsidRDefault="00330204" w:rsidP="00330204">
            <w:pPr>
              <w:pStyle w:val="afff"/>
              <w:rPr>
                <w:b/>
              </w:rPr>
            </w:pPr>
            <w:r w:rsidRPr="00330204">
              <w:rPr>
                <w:b/>
              </w:rPr>
              <w:t>№ п/п</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3FC78" w14:textId="77777777" w:rsidR="00330204" w:rsidRPr="00330204" w:rsidRDefault="00330204" w:rsidP="00330204">
            <w:pPr>
              <w:pStyle w:val="afff"/>
              <w:rPr>
                <w:b/>
              </w:rPr>
            </w:pPr>
            <w:r w:rsidRPr="00330204">
              <w:rPr>
                <w:b/>
              </w:rPr>
              <w:t>Мероприятие</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96F5F" w14:textId="77777777" w:rsidR="00330204" w:rsidRPr="00330204" w:rsidRDefault="00330204" w:rsidP="00330204">
            <w:pPr>
              <w:pStyle w:val="afff"/>
              <w:rPr>
                <w:b/>
              </w:rPr>
            </w:pPr>
            <w:r w:rsidRPr="00330204">
              <w:rPr>
                <w:b/>
              </w:rPr>
              <w:t>Параметры проекта</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258F1" w14:textId="77777777" w:rsidR="00330204" w:rsidRPr="00330204" w:rsidRDefault="00330204" w:rsidP="00330204">
            <w:pPr>
              <w:pStyle w:val="afff"/>
              <w:rPr>
                <w:b/>
              </w:rPr>
            </w:pPr>
            <w:r w:rsidRPr="00330204">
              <w:rPr>
                <w:b/>
              </w:rPr>
              <w:t>Оценочная величина кап. вложений, тыс. руб. (без НДС)</w:t>
            </w:r>
          </w:p>
        </w:tc>
        <w:tc>
          <w:tcPr>
            <w:tcW w:w="6160" w:type="dxa"/>
            <w:gridSpan w:val="6"/>
            <w:tcBorders>
              <w:top w:val="single" w:sz="4" w:space="0" w:color="auto"/>
              <w:left w:val="nil"/>
              <w:bottom w:val="single" w:sz="4" w:space="0" w:color="auto"/>
              <w:right w:val="single" w:sz="4" w:space="0" w:color="auto"/>
            </w:tcBorders>
            <w:shd w:val="clear" w:color="auto" w:fill="auto"/>
            <w:vAlign w:val="center"/>
            <w:hideMark/>
          </w:tcPr>
          <w:p w14:paraId="370AEFB1" w14:textId="77777777" w:rsidR="00330204" w:rsidRPr="00330204" w:rsidRDefault="00330204" w:rsidP="00330204">
            <w:pPr>
              <w:pStyle w:val="afff"/>
              <w:rPr>
                <w:b/>
              </w:rPr>
            </w:pPr>
            <w:r w:rsidRPr="00330204">
              <w:rPr>
                <w:b/>
              </w:rPr>
              <w:t>Период</w:t>
            </w:r>
          </w:p>
        </w:tc>
      </w:tr>
      <w:tr w:rsidR="00330204" w:rsidRPr="00330204" w14:paraId="7E89D751" w14:textId="77777777" w:rsidTr="00330204">
        <w:trPr>
          <w:trHeight w:val="795"/>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8DCFDF3" w14:textId="77777777" w:rsidR="00330204" w:rsidRPr="00330204" w:rsidRDefault="00330204" w:rsidP="00330204">
            <w:pPr>
              <w:pStyle w:val="afff"/>
              <w:rPr>
                <w:b/>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14:paraId="0107495E" w14:textId="77777777" w:rsidR="00330204" w:rsidRPr="00330204" w:rsidRDefault="00330204" w:rsidP="00330204">
            <w:pPr>
              <w:pStyle w:val="afff"/>
              <w:rPr>
                <w:b/>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F9658D1" w14:textId="77777777" w:rsidR="00330204" w:rsidRPr="00330204" w:rsidRDefault="00330204" w:rsidP="00330204">
            <w:pPr>
              <w:pStyle w:val="afff"/>
              <w:rPr>
                <w:b/>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15DA1036" w14:textId="77777777" w:rsidR="00330204" w:rsidRPr="00330204" w:rsidRDefault="00330204" w:rsidP="00330204">
            <w:pPr>
              <w:pStyle w:val="afff"/>
              <w:rPr>
                <w:b/>
              </w:rPr>
            </w:pPr>
          </w:p>
        </w:tc>
        <w:tc>
          <w:tcPr>
            <w:tcW w:w="960" w:type="dxa"/>
            <w:tcBorders>
              <w:top w:val="nil"/>
              <w:left w:val="nil"/>
              <w:bottom w:val="single" w:sz="4" w:space="0" w:color="auto"/>
              <w:right w:val="single" w:sz="4" w:space="0" w:color="auto"/>
            </w:tcBorders>
            <w:shd w:val="clear" w:color="auto" w:fill="auto"/>
            <w:vAlign w:val="center"/>
            <w:hideMark/>
          </w:tcPr>
          <w:p w14:paraId="69ACB521" w14:textId="77777777" w:rsidR="00330204" w:rsidRPr="00330204" w:rsidRDefault="00330204" w:rsidP="00330204">
            <w:pPr>
              <w:pStyle w:val="afff"/>
              <w:rPr>
                <w:b/>
              </w:rPr>
            </w:pPr>
            <w:r w:rsidRPr="00330204">
              <w:rPr>
                <w:b/>
              </w:rPr>
              <w:t>2020</w:t>
            </w:r>
          </w:p>
        </w:tc>
        <w:tc>
          <w:tcPr>
            <w:tcW w:w="1060" w:type="dxa"/>
            <w:tcBorders>
              <w:top w:val="nil"/>
              <w:left w:val="nil"/>
              <w:bottom w:val="single" w:sz="4" w:space="0" w:color="auto"/>
              <w:right w:val="single" w:sz="4" w:space="0" w:color="auto"/>
            </w:tcBorders>
            <w:shd w:val="clear" w:color="auto" w:fill="auto"/>
            <w:vAlign w:val="center"/>
            <w:hideMark/>
          </w:tcPr>
          <w:p w14:paraId="21AD9C74" w14:textId="77777777" w:rsidR="00330204" w:rsidRPr="00330204" w:rsidRDefault="00330204" w:rsidP="00330204">
            <w:pPr>
              <w:pStyle w:val="afff"/>
              <w:rPr>
                <w:b/>
              </w:rPr>
            </w:pPr>
            <w:r w:rsidRPr="00330204">
              <w:rPr>
                <w:b/>
              </w:rPr>
              <w:t>2021</w:t>
            </w:r>
          </w:p>
        </w:tc>
        <w:tc>
          <w:tcPr>
            <w:tcW w:w="1060" w:type="dxa"/>
            <w:tcBorders>
              <w:top w:val="nil"/>
              <w:left w:val="nil"/>
              <w:bottom w:val="single" w:sz="4" w:space="0" w:color="auto"/>
              <w:right w:val="single" w:sz="4" w:space="0" w:color="auto"/>
            </w:tcBorders>
            <w:shd w:val="clear" w:color="auto" w:fill="auto"/>
            <w:vAlign w:val="center"/>
            <w:hideMark/>
          </w:tcPr>
          <w:p w14:paraId="1C57C7B0" w14:textId="77777777" w:rsidR="00330204" w:rsidRPr="00330204" w:rsidRDefault="00330204" w:rsidP="00330204">
            <w:pPr>
              <w:pStyle w:val="afff"/>
              <w:rPr>
                <w:b/>
              </w:rPr>
            </w:pPr>
            <w:r w:rsidRPr="00330204">
              <w:rPr>
                <w:b/>
              </w:rPr>
              <w:t>2022</w:t>
            </w:r>
          </w:p>
        </w:tc>
        <w:tc>
          <w:tcPr>
            <w:tcW w:w="1160" w:type="dxa"/>
            <w:tcBorders>
              <w:top w:val="nil"/>
              <w:left w:val="nil"/>
              <w:bottom w:val="single" w:sz="4" w:space="0" w:color="auto"/>
              <w:right w:val="single" w:sz="4" w:space="0" w:color="auto"/>
            </w:tcBorders>
            <w:shd w:val="clear" w:color="auto" w:fill="auto"/>
            <w:vAlign w:val="center"/>
            <w:hideMark/>
          </w:tcPr>
          <w:p w14:paraId="6E947198" w14:textId="77777777" w:rsidR="00330204" w:rsidRPr="00330204" w:rsidRDefault="00330204" w:rsidP="00330204">
            <w:pPr>
              <w:pStyle w:val="afff"/>
              <w:rPr>
                <w:b/>
              </w:rPr>
            </w:pPr>
            <w:r w:rsidRPr="00330204">
              <w:rPr>
                <w:b/>
              </w:rPr>
              <w:t>2023</w:t>
            </w:r>
          </w:p>
        </w:tc>
        <w:tc>
          <w:tcPr>
            <w:tcW w:w="960" w:type="dxa"/>
            <w:tcBorders>
              <w:top w:val="nil"/>
              <w:left w:val="nil"/>
              <w:bottom w:val="single" w:sz="4" w:space="0" w:color="auto"/>
              <w:right w:val="single" w:sz="4" w:space="0" w:color="auto"/>
            </w:tcBorders>
            <w:shd w:val="clear" w:color="auto" w:fill="auto"/>
            <w:vAlign w:val="center"/>
            <w:hideMark/>
          </w:tcPr>
          <w:p w14:paraId="4FD6B912" w14:textId="77777777" w:rsidR="00330204" w:rsidRPr="00330204" w:rsidRDefault="00330204" w:rsidP="00330204">
            <w:pPr>
              <w:pStyle w:val="afff"/>
              <w:rPr>
                <w:b/>
              </w:rPr>
            </w:pPr>
            <w:r w:rsidRPr="00330204">
              <w:rPr>
                <w:b/>
              </w:rPr>
              <w:t>2024</w:t>
            </w:r>
          </w:p>
        </w:tc>
        <w:tc>
          <w:tcPr>
            <w:tcW w:w="960" w:type="dxa"/>
            <w:tcBorders>
              <w:top w:val="nil"/>
              <w:left w:val="nil"/>
              <w:bottom w:val="single" w:sz="4" w:space="0" w:color="auto"/>
              <w:right w:val="single" w:sz="4" w:space="0" w:color="auto"/>
            </w:tcBorders>
            <w:shd w:val="clear" w:color="auto" w:fill="auto"/>
            <w:vAlign w:val="center"/>
            <w:hideMark/>
          </w:tcPr>
          <w:p w14:paraId="7B86D442" w14:textId="77777777" w:rsidR="00330204" w:rsidRPr="00330204" w:rsidRDefault="00330204" w:rsidP="00330204">
            <w:pPr>
              <w:pStyle w:val="afff"/>
              <w:rPr>
                <w:b/>
              </w:rPr>
            </w:pPr>
            <w:r w:rsidRPr="00330204">
              <w:rPr>
                <w:b/>
              </w:rPr>
              <w:t>2025-2030</w:t>
            </w:r>
          </w:p>
        </w:tc>
      </w:tr>
      <w:tr w:rsidR="00330204" w:rsidRPr="00330204" w14:paraId="7EA3B219" w14:textId="77777777" w:rsidTr="00330204">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163BA2" w14:textId="77777777" w:rsidR="00330204" w:rsidRPr="00330204" w:rsidRDefault="00330204" w:rsidP="00330204">
            <w:pPr>
              <w:pStyle w:val="afff"/>
            </w:pPr>
            <w:r w:rsidRPr="00330204">
              <w:t>1</w:t>
            </w:r>
          </w:p>
        </w:tc>
        <w:tc>
          <w:tcPr>
            <w:tcW w:w="3400" w:type="dxa"/>
            <w:tcBorders>
              <w:top w:val="nil"/>
              <w:left w:val="nil"/>
              <w:bottom w:val="single" w:sz="4" w:space="0" w:color="auto"/>
              <w:right w:val="single" w:sz="4" w:space="0" w:color="auto"/>
            </w:tcBorders>
            <w:shd w:val="clear" w:color="auto" w:fill="auto"/>
            <w:vAlign w:val="center"/>
            <w:hideMark/>
          </w:tcPr>
          <w:p w14:paraId="34FA7D69" w14:textId="77777777" w:rsidR="00330204" w:rsidRPr="00330204" w:rsidRDefault="00330204" w:rsidP="00330204">
            <w:pPr>
              <w:pStyle w:val="afff"/>
            </w:pPr>
            <w:r w:rsidRPr="00330204">
              <w:t>Реконструкция водозаборных сооружений ТЗ с. Подсосное</w:t>
            </w:r>
          </w:p>
        </w:tc>
        <w:tc>
          <w:tcPr>
            <w:tcW w:w="1660" w:type="dxa"/>
            <w:tcBorders>
              <w:top w:val="nil"/>
              <w:left w:val="nil"/>
              <w:bottom w:val="single" w:sz="4" w:space="0" w:color="auto"/>
              <w:right w:val="single" w:sz="4" w:space="0" w:color="auto"/>
            </w:tcBorders>
            <w:shd w:val="clear" w:color="auto" w:fill="auto"/>
            <w:vAlign w:val="center"/>
            <w:hideMark/>
          </w:tcPr>
          <w:p w14:paraId="08A9EA88" w14:textId="77777777" w:rsidR="00330204" w:rsidRPr="00330204" w:rsidRDefault="00330204" w:rsidP="00330204">
            <w:pPr>
              <w:pStyle w:val="afff"/>
            </w:pPr>
            <w:r w:rsidRPr="00330204">
              <w:t>130 м</w:t>
            </w:r>
            <w:r w:rsidRPr="00330204">
              <w:rPr>
                <w:vertAlign w:val="superscript"/>
              </w:rPr>
              <w:t>3</w:t>
            </w:r>
            <w:r w:rsidRPr="00330204">
              <w:t>/</w:t>
            </w:r>
            <w:proofErr w:type="spellStart"/>
            <w:r w:rsidRPr="00330204">
              <w:t>сут</w:t>
            </w:r>
            <w:proofErr w:type="spellEnd"/>
            <w:r w:rsidRPr="00330204">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79971E86" w14:textId="77777777" w:rsidR="00330204" w:rsidRPr="00330204" w:rsidRDefault="00330204" w:rsidP="00330204">
            <w:pPr>
              <w:pStyle w:val="afff"/>
            </w:pPr>
            <w:r w:rsidRPr="00330204">
              <w:t>4 260</w:t>
            </w:r>
          </w:p>
        </w:tc>
        <w:tc>
          <w:tcPr>
            <w:tcW w:w="960" w:type="dxa"/>
            <w:tcBorders>
              <w:top w:val="nil"/>
              <w:left w:val="nil"/>
              <w:bottom w:val="single" w:sz="4" w:space="0" w:color="auto"/>
              <w:right w:val="single" w:sz="4" w:space="0" w:color="auto"/>
            </w:tcBorders>
            <w:shd w:val="clear" w:color="auto" w:fill="auto"/>
            <w:vAlign w:val="center"/>
            <w:hideMark/>
          </w:tcPr>
          <w:p w14:paraId="357AE095" w14:textId="77777777" w:rsidR="00330204" w:rsidRPr="00330204" w:rsidRDefault="00330204" w:rsidP="00330204">
            <w:pPr>
              <w:pStyle w:val="afff"/>
            </w:pPr>
            <w:r w:rsidRPr="00330204">
              <w:t> </w:t>
            </w:r>
          </w:p>
        </w:tc>
        <w:tc>
          <w:tcPr>
            <w:tcW w:w="1060" w:type="dxa"/>
            <w:tcBorders>
              <w:top w:val="nil"/>
              <w:left w:val="nil"/>
              <w:bottom w:val="single" w:sz="4" w:space="0" w:color="auto"/>
              <w:right w:val="single" w:sz="4" w:space="0" w:color="auto"/>
            </w:tcBorders>
            <w:shd w:val="clear" w:color="auto" w:fill="auto"/>
            <w:vAlign w:val="center"/>
            <w:hideMark/>
          </w:tcPr>
          <w:p w14:paraId="46068F2B" w14:textId="77777777" w:rsidR="00330204" w:rsidRPr="00330204" w:rsidRDefault="00330204" w:rsidP="00330204">
            <w:pPr>
              <w:pStyle w:val="afff"/>
            </w:pPr>
            <w:r w:rsidRPr="00330204">
              <w:t>4 456</w:t>
            </w:r>
          </w:p>
        </w:tc>
        <w:tc>
          <w:tcPr>
            <w:tcW w:w="1060" w:type="dxa"/>
            <w:tcBorders>
              <w:top w:val="nil"/>
              <w:left w:val="nil"/>
              <w:bottom w:val="single" w:sz="4" w:space="0" w:color="auto"/>
              <w:right w:val="single" w:sz="4" w:space="0" w:color="auto"/>
            </w:tcBorders>
            <w:shd w:val="clear" w:color="auto" w:fill="auto"/>
            <w:vAlign w:val="center"/>
            <w:hideMark/>
          </w:tcPr>
          <w:p w14:paraId="04AF32B3" w14:textId="77777777" w:rsidR="00330204" w:rsidRPr="00330204" w:rsidRDefault="00330204" w:rsidP="00330204">
            <w:pPr>
              <w:pStyle w:val="afff"/>
            </w:pPr>
            <w:r w:rsidRPr="00330204">
              <w:t> </w:t>
            </w:r>
          </w:p>
        </w:tc>
        <w:tc>
          <w:tcPr>
            <w:tcW w:w="1160" w:type="dxa"/>
            <w:tcBorders>
              <w:top w:val="nil"/>
              <w:left w:val="nil"/>
              <w:bottom w:val="single" w:sz="4" w:space="0" w:color="auto"/>
              <w:right w:val="single" w:sz="4" w:space="0" w:color="auto"/>
            </w:tcBorders>
            <w:shd w:val="clear" w:color="auto" w:fill="auto"/>
            <w:vAlign w:val="center"/>
            <w:hideMark/>
          </w:tcPr>
          <w:p w14:paraId="5038BAD8" w14:textId="77777777" w:rsidR="00330204" w:rsidRPr="00330204" w:rsidRDefault="00330204" w:rsidP="00330204">
            <w:pPr>
              <w:pStyle w:val="afff"/>
            </w:pPr>
            <w:r w:rsidRPr="00330204">
              <w:t> </w:t>
            </w:r>
          </w:p>
        </w:tc>
        <w:tc>
          <w:tcPr>
            <w:tcW w:w="960" w:type="dxa"/>
            <w:tcBorders>
              <w:top w:val="nil"/>
              <w:left w:val="nil"/>
              <w:bottom w:val="single" w:sz="4" w:space="0" w:color="auto"/>
              <w:right w:val="single" w:sz="4" w:space="0" w:color="auto"/>
            </w:tcBorders>
            <w:shd w:val="clear" w:color="auto" w:fill="auto"/>
            <w:vAlign w:val="center"/>
            <w:hideMark/>
          </w:tcPr>
          <w:p w14:paraId="2B64C4B1" w14:textId="77777777" w:rsidR="00330204" w:rsidRPr="00330204" w:rsidRDefault="00330204" w:rsidP="00330204">
            <w:pPr>
              <w:pStyle w:val="afff"/>
            </w:pPr>
            <w:r w:rsidRPr="00330204">
              <w:t> </w:t>
            </w:r>
          </w:p>
        </w:tc>
        <w:tc>
          <w:tcPr>
            <w:tcW w:w="960" w:type="dxa"/>
            <w:tcBorders>
              <w:top w:val="nil"/>
              <w:left w:val="nil"/>
              <w:bottom w:val="single" w:sz="4" w:space="0" w:color="auto"/>
              <w:right w:val="single" w:sz="4" w:space="0" w:color="auto"/>
            </w:tcBorders>
            <w:shd w:val="clear" w:color="auto" w:fill="auto"/>
            <w:vAlign w:val="center"/>
            <w:hideMark/>
          </w:tcPr>
          <w:p w14:paraId="53DA7412" w14:textId="77777777" w:rsidR="00330204" w:rsidRPr="00330204" w:rsidRDefault="00330204" w:rsidP="00330204">
            <w:pPr>
              <w:pStyle w:val="afff"/>
            </w:pPr>
            <w:r w:rsidRPr="00330204">
              <w:t> </w:t>
            </w:r>
          </w:p>
        </w:tc>
      </w:tr>
      <w:tr w:rsidR="00330204" w:rsidRPr="00330204" w14:paraId="174CBE90" w14:textId="77777777" w:rsidTr="00330204">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F467EF" w14:textId="2EB118F2" w:rsidR="00330204" w:rsidRPr="00330204" w:rsidRDefault="00330204" w:rsidP="00330204">
            <w:pPr>
              <w:pStyle w:val="afff"/>
            </w:pPr>
            <w:r>
              <w:t>2</w:t>
            </w:r>
          </w:p>
        </w:tc>
        <w:tc>
          <w:tcPr>
            <w:tcW w:w="3400" w:type="dxa"/>
            <w:tcBorders>
              <w:top w:val="nil"/>
              <w:left w:val="nil"/>
              <w:bottom w:val="single" w:sz="4" w:space="0" w:color="auto"/>
              <w:right w:val="single" w:sz="4" w:space="0" w:color="auto"/>
            </w:tcBorders>
            <w:shd w:val="clear" w:color="auto" w:fill="auto"/>
            <w:vAlign w:val="center"/>
            <w:hideMark/>
          </w:tcPr>
          <w:p w14:paraId="03442999" w14:textId="77777777" w:rsidR="00330204" w:rsidRPr="00330204" w:rsidRDefault="00330204" w:rsidP="00330204">
            <w:pPr>
              <w:pStyle w:val="afff"/>
            </w:pPr>
            <w:r w:rsidRPr="00330204">
              <w:t xml:space="preserve">Реконструкция водозаборных сооружений ТЗ д. </w:t>
            </w:r>
            <w:proofErr w:type="spellStart"/>
            <w:r w:rsidRPr="00330204">
              <w:t>Скоробогатово</w:t>
            </w:r>
            <w:proofErr w:type="spellEnd"/>
          </w:p>
        </w:tc>
        <w:tc>
          <w:tcPr>
            <w:tcW w:w="1660" w:type="dxa"/>
            <w:tcBorders>
              <w:top w:val="nil"/>
              <w:left w:val="nil"/>
              <w:bottom w:val="single" w:sz="4" w:space="0" w:color="auto"/>
              <w:right w:val="single" w:sz="4" w:space="0" w:color="auto"/>
            </w:tcBorders>
            <w:shd w:val="clear" w:color="auto" w:fill="auto"/>
            <w:vAlign w:val="center"/>
            <w:hideMark/>
          </w:tcPr>
          <w:p w14:paraId="68FC8A07" w14:textId="77777777" w:rsidR="00330204" w:rsidRPr="00330204" w:rsidRDefault="00330204" w:rsidP="00330204">
            <w:pPr>
              <w:pStyle w:val="afff"/>
            </w:pPr>
            <w:r w:rsidRPr="00330204">
              <w:t>15 м</w:t>
            </w:r>
            <w:r w:rsidRPr="00330204">
              <w:rPr>
                <w:vertAlign w:val="superscript"/>
              </w:rPr>
              <w:t>3</w:t>
            </w:r>
            <w:r w:rsidRPr="00330204">
              <w:t>/</w:t>
            </w:r>
            <w:proofErr w:type="spellStart"/>
            <w:r w:rsidRPr="00330204">
              <w:t>сут</w:t>
            </w:r>
            <w:proofErr w:type="spellEnd"/>
            <w:r w:rsidRPr="00330204">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3B481845" w14:textId="77777777" w:rsidR="00330204" w:rsidRPr="00330204" w:rsidRDefault="00330204" w:rsidP="00330204">
            <w:pPr>
              <w:pStyle w:val="afff"/>
            </w:pPr>
            <w:r w:rsidRPr="00330204">
              <w:t>645</w:t>
            </w:r>
          </w:p>
        </w:tc>
        <w:tc>
          <w:tcPr>
            <w:tcW w:w="960" w:type="dxa"/>
            <w:tcBorders>
              <w:top w:val="nil"/>
              <w:left w:val="nil"/>
              <w:bottom w:val="single" w:sz="4" w:space="0" w:color="auto"/>
              <w:right w:val="single" w:sz="4" w:space="0" w:color="auto"/>
            </w:tcBorders>
            <w:shd w:val="clear" w:color="auto" w:fill="auto"/>
            <w:vAlign w:val="center"/>
            <w:hideMark/>
          </w:tcPr>
          <w:p w14:paraId="57D7E4DC" w14:textId="77777777" w:rsidR="00330204" w:rsidRPr="00330204" w:rsidRDefault="00330204" w:rsidP="00330204">
            <w:pPr>
              <w:pStyle w:val="afff"/>
            </w:pPr>
            <w:r w:rsidRPr="00330204">
              <w:t> </w:t>
            </w:r>
          </w:p>
        </w:tc>
        <w:tc>
          <w:tcPr>
            <w:tcW w:w="1060" w:type="dxa"/>
            <w:tcBorders>
              <w:top w:val="nil"/>
              <w:left w:val="nil"/>
              <w:bottom w:val="single" w:sz="4" w:space="0" w:color="auto"/>
              <w:right w:val="single" w:sz="4" w:space="0" w:color="auto"/>
            </w:tcBorders>
            <w:shd w:val="clear" w:color="auto" w:fill="auto"/>
            <w:vAlign w:val="center"/>
            <w:hideMark/>
          </w:tcPr>
          <w:p w14:paraId="1073A4F1" w14:textId="77777777" w:rsidR="00330204" w:rsidRPr="00330204" w:rsidRDefault="00330204" w:rsidP="00330204">
            <w:pPr>
              <w:pStyle w:val="afff"/>
            </w:pPr>
            <w:r w:rsidRPr="00330204">
              <w:t> </w:t>
            </w:r>
          </w:p>
        </w:tc>
        <w:tc>
          <w:tcPr>
            <w:tcW w:w="1060" w:type="dxa"/>
            <w:tcBorders>
              <w:top w:val="nil"/>
              <w:left w:val="nil"/>
              <w:bottom w:val="single" w:sz="4" w:space="0" w:color="auto"/>
              <w:right w:val="single" w:sz="4" w:space="0" w:color="auto"/>
            </w:tcBorders>
            <w:shd w:val="clear" w:color="auto" w:fill="auto"/>
            <w:vAlign w:val="center"/>
            <w:hideMark/>
          </w:tcPr>
          <w:p w14:paraId="3F8B5CEF" w14:textId="77777777" w:rsidR="00330204" w:rsidRPr="00330204" w:rsidRDefault="00330204" w:rsidP="00330204">
            <w:pPr>
              <w:pStyle w:val="afff"/>
            </w:pPr>
            <w:r w:rsidRPr="00330204">
              <w:t>671</w:t>
            </w:r>
          </w:p>
        </w:tc>
        <w:tc>
          <w:tcPr>
            <w:tcW w:w="1160" w:type="dxa"/>
            <w:tcBorders>
              <w:top w:val="nil"/>
              <w:left w:val="nil"/>
              <w:bottom w:val="single" w:sz="4" w:space="0" w:color="auto"/>
              <w:right w:val="single" w:sz="4" w:space="0" w:color="auto"/>
            </w:tcBorders>
            <w:shd w:val="clear" w:color="auto" w:fill="auto"/>
            <w:vAlign w:val="center"/>
            <w:hideMark/>
          </w:tcPr>
          <w:p w14:paraId="60791D2E" w14:textId="77777777" w:rsidR="00330204" w:rsidRPr="00330204" w:rsidRDefault="00330204" w:rsidP="00330204">
            <w:pPr>
              <w:pStyle w:val="afff"/>
            </w:pPr>
            <w:r w:rsidRPr="00330204">
              <w:t> </w:t>
            </w:r>
          </w:p>
        </w:tc>
        <w:tc>
          <w:tcPr>
            <w:tcW w:w="960" w:type="dxa"/>
            <w:tcBorders>
              <w:top w:val="nil"/>
              <w:left w:val="nil"/>
              <w:bottom w:val="single" w:sz="4" w:space="0" w:color="auto"/>
              <w:right w:val="single" w:sz="4" w:space="0" w:color="auto"/>
            </w:tcBorders>
            <w:shd w:val="clear" w:color="auto" w:fill="auto"/>
            <w:vAlign w:val="center"/>
            <w:hideMark/>
          </w:tcPr>
          <w:p w14:paraId="21615E2E" w14:textId="77777777" w:rsidR="00330204" w:rsidRPr="00330204" w:rsidRDefault="00330204" w:rsidP="00330204">
            <w:pPr>
              <w:pStyle w:val="afff"/>
            </w:pPr>
            <w:r w:rsidRPr="00330204">
              <w:t> </w:t>
            </w:r>
          </w:p>
        </w:tc>
        <w:tc>
          <w:tcPr>
            <w:tcW w:w="960" w:type="dxa"/>
            <w:tcBorders>
              <w:top w:val="nil"/>
              <w:left w:val="nil"/>
              <w:bottom w:val="single" w:sz="4" w:space="0" w:color="auto"/>
              <w:right w:val="single" w:sz="4" w:space="0" w:color="auto"/>
            </w:tcBorders>
            <w:shd w:val="clear" w:color="auto" w:fill="auto"/>
            <w:vAlign w:val="center"/>
            <w:hideMark/>
          </w:tcPr>
          <w:p w14:paraId="2F66D6D7" w14:textId="77777777" w:rsidR="00330204" w:rsidRPr="00330204" w:rsidRDefault="00330204" w:rsidP="00330204">
            <w:pPr>
              <w:pStyle w:val="afff"/>
            </w:pPr>
            <w:r w:rsidRPr="00330204">
              <w:t> </w:t>
            </w:r>
          </w:p>
        </w:tc>
      </w:tr>
      <w:tr w:rsidR="00330204" w:rsidRPr="00330204" w14:paraId="431B9A42" w14:textId="77777777" w:rsidTr="00330204">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76696" w14:textId="11F14E61" w:rsidR="00330204" w:rsidRPr="00330204" w:rsidRDefault="00330204" w:rsidP="00330204">
            <w:pPr>
              <w:pStyle w:val="afff"/>
            </w:pPr>
            <w:r>
              <w:t>3</w:t>
            </w:r>
          </w:p>
        </w:tc>
        <w:tc>
          <w:tcPr>
            <w:tcW w:w="3400" w:type="dxa"/>
            <w:tcBorders>
              <w:top w:val="nil"/>
              <w:left w:val="nil"/>
              <w:bottom w:val="single" w:sz="4" w:space="0" w:color="auto"/>
              <w:right w:val="single" w:sz="4" w:space="0" w:color="auto"/>
            </w:tcBorders>
            <w:shd w:val="clear" w:color="auto" w:fill="auto"/>
            <w:vAlign w:val="center"/>
            <w:hideMark/>
          </w:tcPr>
          <w:p w14:paraId="4667853F" w14:textId="77777777" w:rsidR="00330204" w:rsidRPr="00330204" w:rsidRDefault="00330204" w:rsidP="00330204">
            <w:pPr>
              <w:pStyle w:val="afff"/>
            </w:pPr>
            <w:r w:rsidRPr="00330204">
              <w:t>Реконструкция водозаборных сооружений ТЗ п. Старожилово</w:t>
            </w:r>
          </w:p>
        </w:tc>
        <w:tc>
          <w:tcPr>
            <w:tcW w:w="1660" w:type="dxa"/>
            <w:tcBorders>
              <w:top w:val="nil"/>
              <w:left w:val="nil"/>
              <w:bottom w:val="single" w:sz="4" w:space="0" w:color="auto"/>
              <w:right w:val="single" w:sz="4" w:space="0" w:color="auto"/>
            </w:tcBorders>
            <w:shd w:val="clear" w:color="auto" w:fill="auto"/>
            <w:vAlign w:val="center"/>
            <w:hideMark/>
          </w:tcPr>
          <w:p w14:paraId="0C6FAC5D" w14:textId="77777777" w:rsidR="00330204" w:rsidRPr="00330204" w:rsidRDefault="00330204" w:rsidP="00330204">
            <w:pPr>
              <w:pStyle w:val="afff"/>
            </w:pPr>
            <w:r w:rsidRPr="00330204">
              <w:t>30 м</w:t>
            </w:r>
            <w:r w:rsidRPr="00330204">
              <w:rPr>
                <w:vertAlign w:val="superscript"/>
              </w:rPr>
              <w:t>3</w:t>
            </w:r>
            <w:r w:rsidRPr="00330204">
              <w:t>/</w:t>
            </w:r>
            <w:proofErr w:type="spellStart"/>
            <w:r w:rsidRPr="00330204">
              <w:t>сут</w:t>
            </w:r>
            <w:proofErr w:type="spellEnd"/>
            <w:r w:rsidRPr="00330204">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33342388" w14:textId="77777777" w:rsidR="00330204" w:rsidRPr="00330204" w:rsidRDefault="00330204" w:rsidP="00330204">
            <w:pPr>
              <w:pStyle w:val="afff"/>
            </w:pPr>
            <w:r w:rsidRPr="00330204">
              <w:t>1 200</w:t>
            </w:r>
          </w:p>
        </w:tc>
        <w:tc>
          <w:tcPr>
            <w:tcW w:w="960" w:type="dxa"/>
            <w:tcBorders>
              <w:top w:val="nil"/>
              <w:left w:val="nil"/>
              <w:bottom w:val="single" w:sz="4" w:space="0" w:color="auto"/>
              <w:right w:val="single" w:sz="4" w:space="0" w:color="auto"/>
            </w:tcBorders>
            <w:shd w:val="clear" w:color="auto" w:fill="auto"/>
            <w:vAlign w:val="center"/>
            <w:hideMark/>
          </w:tcPr>
          <w:p w14:paraId="7243F7A3" w14:textId="77777777" w:rsidR="00330204" w:rsidRPr="00330204" w:rsidRDefault="00330204" w:rsidP="00330204">
            <w:pPr>
              <w:pStyle w:val="afff"/>
            </w:pPr>
            <w:r w:rsidRPr="00330204">
              <w:t> </w:t>
            </w:r>
          </w:p>
        </w:tc>
        <w:tc>
          <w:tcPr>
            <w:tcW w:w="1060" w:type="dxa"/>
            <w:tcBorders>
              <w:top w:val="nil"/>
              <w:left w:val="nil"/>
              <w:bottom w:val="single" w:sz="4" w:space="0" w:color="auto"/>
              <w:right w:val="single" w:sz="4" w:space="0" w:color="auto"/>
            </w:tcBorders>
            <w:shd w:val="clear" w:color="auto" w:fill="auto"/>
            <w:vAlign w:val="center"/>
            <w:hideMark/>
          </w:tcPr>
          <w:p w14:paraId="34802340" w14:textId="77777777" w:rsidR="00330204" w:rsidRPr="00330204" w:rsidRDefault="00330204" w:rsidP="00330204">
            <w:pPr>
              <w:pStyle w:val="afff"/>
            </w:pPr>
            <w:r w:rsidRPr="00330204">
              <w:t> </w:t>
            </w:r>
          </w:p>
        </w:tc>
        <w:tc>
          <w:tcPr>
            <w:tcW w:w="1060" w:type="dxa"/>
            <w:tcBorders>
              <w:top w:val="nil"/>
              <w:left w:val="nil"/>
              <w:bottom w:val="single" w:sz="4" w:space="0" w:color="auto"/>
              <w:right w:val="single" w:sz="4" w:space="0" w:color="auto"/>
            </w:tcBorders>
            <w:shd w:val="clear" w:color="auto" w:fill="auto"/>
            <w:vAlign w:val="center"/>
            <w:hideMark/>
          </w:tcPr>
          <w:p w14:paraId="32D50B9E" w14:textId="77777777" w:rsidR="00330204" w:rsidRPr="00330204" w:rsidRDefault="00330204" w:rsidP="00330204">
            <w:pPr>
              <w:pStyle w:val="afff"/>
            </w:pPr>
            <w:r w:rsidRPr="00330204">
              <w:t> </w:t>
            </w:r>
          </w:p>
        </w:tc>
        <w:tc>
          <w:tcPr>
            <w:tcW w:w="1160" w:type="dxa"/>
            <w:tcBorders>
              <w:top w:val="nil"/>
              <w:left w:val="nil"/>
              <w:bottom w:val="single" w:sz="4" w:space="0" w:color="auto"/>
              <w:right w:val="single" w:sz="4" w:space="0" w:color="auto"/>
            </w:tcBorders>
            <w:shd w:val="clear" w:color="auto" w:fill="auto"/>
            <w:vAlign w:val="center"/>
            <w:hideMark/>
          </w:tcPr>
          <w:p w14:paraId="322B7D2C" w14:textId="77777777" w:rsidR="00330204" w:rsidRPr="00330204" w:rsidRDefault="00330204" w:rsidP="00330204">
            <w:pPr>
              <w:pStyle w:val="afff"/>
            </w:pPr>
            <w:r w:rsidRPr="00330204">
              <w:t>1 237</w:t>
            </w:r>
          </w:p>
        </w:tc>
        <w:tc>
          <w:tcPr>
            <w:tcW w:w="960" w:type="dxa"/>
            <w:tcBorders>
              <w:top w:val="nil"/>
              <w:left w:val="nil"/>
              <w:bottom w:val="single" w:sz="4" w:space="0" w:color="auto"/>
              <w:right w:val="single" w:sz="4" w:space="0" w:color="auto"/>
            </w:tcBorders>
            <w:shd w:val="clear" w:color="auto" w:fill="auto"/>
            <w:vAlign w:val="center"/>
            <w:hideMark/>
          </w:tcPr>
          <w:p w14:paraId="496DD37B" w14:textId="77777777" w:rsidR="00330204" w:rsidRPr="00330204" w:rsidRDefault="00330204" w:rsidP="00330204">
            <w:pPr>
              <w:pStyle w:val="afff"/>
            </w:pPr>
            <w:r w:rsidRPr="00330204">
              <w:t> </w:t>
            </w:r>
          </w:p>
        </w:tc>
        <w:tc>
          <w:tcPr>
            <w:tcW w:w="960" w:type="dxa"/>
            <w:tcBorders>
              <w:top w:val="nil"/>
              <w:left w:val="nil"/>
              <w:bottom w:val="single" w:sz="4" w:space="0" w:color="auto"/>
              <w:right w:val="single" w:sz="4" w:space="0" w:color="auto"/>
            </w:tcBorders>
            <w:shd w:val="clear" w:color="auto" w:fill="auto"/>
            <w:vAlign w:val="center"/>
            <w:hideMark/>
          </w:tcPr>
          <w:p w14:paraId="1556EF00" w14:textId="77777777" w:rsidR="00330204" w:rsidRPr="00330204" w:rsidRDefault="00330204" w:rsidP="00330204">
            <w:pPr>
              <w:pStyle w:val="afff"/>
            </w:pPr>
            <w:r w:rsidRPr="00330204">
              <w:t> </w:t>
            </w:r>
          </w:p>
        </w:tc>
      </w:tr>
      <w:tr w:rsidR="00330204" w:rsidRPr="00330204" w14:paraId="665AA3BE" w14:textId="77777777" w:rsidTr="00330204">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F9A5DA" w14:textId="70FDE5C0" w:rsidR="00330204" w:rsidRPr="00330204" w:rsidRDefault="00330204" w:rsidP="00330204">
            <w:pPr>
              <w:pStyle w:val="afff"/>
            </w:pPr>
            <w:r>
              <w:t>4</w:t>
            </w:r>
          </w:p>
        </w:tc>
        <w:tc>
          <w:tcPr>
            <w:tcW w:w="3400" w:type="dxa"/>
            <w:tcBorders>
              <w:top w:val="nil"/>
              <w:left w:val="nil"/>
              <w:bottom w:val="single" w:sz="4" w:space="0" w:color="auto"/>
              <w:right w:val="single" w:sz="4" w:space="0" w:color="auto"/>
            </w:tcBorders>
            <w:shd w:val="clear" w:color="auto" w:fill="auto"/>
            <w:vAlign w:val="center"/>
            <w:hideMark/>
          </w:tcPr>
          <w:p w14:paraId="485C67CC" w14:textId="77777777" w:rsidR="00330204" w:rsidRPr="00330204" w:rsidRDefault="00330204" w:rsidP="00330204">
            <w:pPr>
              <w:pStyle w:val="afff"/>
            </w:pPr>
            <w:r w:rsidRPr="00330204">
              <w:t xml:space="preserve">Реконструкция водозаборных сооружений ТЗ д. </w:t>
            </w:r>
            <w:proofErr w:type="spellStart"/>
            <w:r w:rsidRPr="00330204">
              <w:t>Селедково</w:t>
            </w:r>
            <w:proofErr w:type="spellEnd"/>
          </w:p>
        </w:tc>
        <w:tc>
          <w:tcPr>
            <w:tcW w:w="1660" w:type="dxa"/>
            <w:tcBorders>
              <w:top w:val="nil"/>
              <w:left w:val="nil"/>
              <w:bottom w:val="single" w:sz="4" w:space="0" w:color="auto"/>
              <w:right w:val="single" w:sz="4" w:space="0" w:color="auto"/>
            </w:tcBorders>
            <w:shd w:val="clear" w:color="auto" w:fill="auto"/>
            <w:vAlign w:val="center"/>
            <w:hideMark/>
          </w:tcPr>
          <w:p w14:paraId="1C06E184" w14:textId="77777777" w:rsidR="00330204" w:rsidRPr="00330204" w:rsidRDefault="00330204" w:rsidP="00330204">
            <w:pPr>
              <w:pStyle w:val="afff"/>
            </w:pPr>
            <w:r w:rsidRPr="00330204">
              <w:t>35 м</w:t>
            </w:r>
            <w:r w:rsidRPr="00330204">
              <w:rPr>
                <w:vertAlign w:val="superscript"/>
              </w:rPr>
              <w:t>3</w:t>
            </w:r>
            <w:r w:rsidRPr="00330204">
              <w:t>/</w:t>
            </w:r>
            <w:proofErr w:type="spellStart"/>
            <w:r w:rsidRPr="00330204">
              <w:t>сут</w:t>
            </w:r>
            <w:proofErr w:type="spellEnd"/>
            <w:r w:rsidRPr="00330204">
              <w:t xml:space="preserve"> *</w:t>
            </w:r>
          </w:p>
        </w:tc>
        <w:tc>
          <w:tcPr>
            <w:tcW w:w="2180" w:type="dxa"/>
            <w:tcBorders>
              <w:top w:val="nil"/>
              <w:left w:val="nil"/>
              <w:bottom w:val="single" w:sz="4" w:space="0" w:color="auto"/>
              <w:right w:val="single" w:sz="4" w:space="0" w:color="auto"/>
            </w:tcBorders>
            <w:shd w:val="clear" w:color="auto" w:fill="auto"/>
            <w:vAlign w:val="center"/>
            <w:hideMark/>
          </w:tcPr>
          <w:p w14:paraId="4F0647B7" w14:textId="77777777" w:rsidR="00330204" w:rsidRPr="00330204" w:rsidRDefault="00330204" w:rsidP="00330204">
            <w:pPr>
              <w:pStyle w:val="afff"/>
            </w:pPr>
            <w:r w:rsidRPr="00330204">
              <w:t>1 300</w:t>
            </w:r>
          </w:p>
        </w:tc>
        <w:tc>
          <w:tcPr>
            <w:tcW w:w="960" w:type="dxa"/>
            <w:tcBorders>
              <w:top w:val="nil"/>
              <w:left w:val="nil"/>
              <w:bottom w:val="single" w:sz="4" w:space="0" w:color="auto"/>
              <w:right w:val="single" w:sz="4" w:space="0" w:color="auto"/>
            </w:tcBorders>
            <w:shd w:val="clear" w:color="auto" w:fill="auto"/>
            <w:vAlign w:val="center"/>
            <w:hideMark/>
          </w:tcPr>
          <w:p w14:paraId="3EFA0B40" w14:textId="77777777" w:rsidR="00330204" w:rsidRPr="00330204" w:rsidRDefault="00330204" w:rsidP="00330204">
            <w:pPr>
              <w:pStyle w:val="afff"/>
            </w:pPr>
            <w:r w:rsidRPr="00330204">
              <w:t> </w:t>
            </w:r>
          </w:p>
        </w:tc>
        <w:tc>
          <w:tcPr>
            <w:tcW w:w="1060" w:type="dxa"/>
            <w:tcBorders>
              <w:top w:val="nil"/>
              <w:left w:val="nil"/>
              <w:bottom w:val="single" w:sz="4" w:space="0" w:color="auto"/>
              <w:right w:val="single" w:sz="4" w:space="0" w:color="auto"/>
            </w:tcBorders>
            <w:shd w:val="clear" w:color="auto" w:fill="auto"/>
            <w:vAlign w:val="center"/>
            <w:hideMark/>
          </w:tcPr>
          <w:p w14:paraId="198E72F0" w14:textId="77777777" w:rsidR="00330204" w:rsidRPr="00330204" w:rsidRDefault="00330204" w:rsidP="00330204">
            <w:pPr>
              <w:pStyle w:val="afff"/>
            </w:pPr>
            <w:r w:rsidRPr="00330204">
              <w:t> </w:t>
            </w:r>
          </w:p>
        </w:tc>
        <w:tc>
          <w:tcPr>
            <w:tcW w:w="1060" w:type="dxa"/>
            <w:tcBorders>
              <w:top w:val="nil"/>
              <w:left w:val="nil"/>
              <w:bottom w:val="single" w:sz="4" w:space="0" w:color="auto"/>
              <w:right w:val="single" w:sz="4" w:space="0" w:color="auto"/>
            </w:tcBorders>
            <w:shd w:val="clear" w:color="auto" w:fill="auto"/>
            <w:vAlign w:val="center"/>
            <w:hideMark/>
          </w:tcPr>
          <w:p w14:paraId="08DC2F1E" w14:textId="77777777" w:rsidR="00330204" w:rsidRPr="00330204" w:rsidRDefault="00330204" w:rsidP="00330204">
            <w:pPr>
              <w:pStyle w:val="afff"/>
            </w:pPr>
            <w:r w:rsidRPr="00330204">
              <w:t> </w:t>
            </w:r>
          </w:p>
        </w:tc>
        <w:tc>
          <w:tcPr>
            <w:tcW w:w="1160" w:type="dxa"/>
            <w:tcBorders>
              <w:top w:val="nil"/>
              <w:left w:val="nil"/>
              <w:bottom w:val="single" w:sz="4" w:space="0" w:color="auto"/>
              <w:right w:val="single" w:sz="4" w:space="0" w:color="auto"/>
            </w:tcBorders>
            <w:shd w:val="clear" w:color="auto" w:fill="auto"/>
            <w:vAlign w:val="center"/>
            <w:hideMark/>
          </w:tcPr>
          <w:p w14:paraId="020841C8" w14:textId="77777777" w:rsidR="00330204" w:rsidRPr="00330204" w:rsidRDefault="00330204" w:rsidP="00330204">
            <w:pPr>
              <w:pStyle w:val="afff"/>
            </w:pPr>
            <w:r w:rsidRPr="00330204">
              <w:t> </w:t>
            </w:r>
          </w:p>
        </w:tc>
        <w:tc>
          <w:tcPr>
            <w:tcW w:w="960" w:type="dxa"/>
            <w:tcBorders>
              <w:top w:val="nil"/>
              <w:left w:val="nil"/>
              <w:bottom w:val="single" w:sz="4" w:space="0" w:color="auto"/>
              <w:right w:val="single" w:sz="4" w:space="0" w:color="auto"/>
            </w:tcBorders>
            <w:shd w:val="clear" w:color="auto" w:fill="auto"/>
            <w:vAlign w:val="center"/>
            <w:hideMark/>
          </w:tcPr>
          <w:p w14:paraId="11D04BC2" w14:textId="77777777" w:rsidR="00330204" w:rsidRPr="00330204" w:rsidRDefault="00330204" w:rsidP="00330204">
            <w:pPr>
              <w:pStyle w:val="afff"/>
            </w:pPr>
            <w:r w:rsidRPr="00330204">
              <w:t>1 338</w:t>
            </w:r>
          </w:p>
        </w:tc>
        <w:tc>
          <w:tcPr>
            <w:tcW w:w="960" w:type="dxa"/>
            <w:tcBorders>
              <w:top w:val="nil"/>
              <w:left w:val="nil"/>
              <w:bottom w:val="single" w:sz="4" w:space="0" w:color="auto"/>
              <w:right w:val="single" w:sz="4" w:space="0" w:color="auto"/>
            </w:tcBorders>
            <w:shd w:val="clear" w:color="auto" w:fill="auto"/>
            <w:vAlign w:val="center"/>
            <w:hideMark/>
          </w:tcPr>
          <w:p w14:paraId="7EF70A7F" w14:textId="77777777" w:rsidR="00330204" w:rsidRPr="00330204" w:rsidRDefault="00330204" w:rsidP="00330204">
            <w:pPr>
              <w:pStyle w:val="afff"/>
            </w:pPr>
            <w:r w:rsidRPr="00330204">
              <w:t> </w:t>
            </w:r>
          </w:p>
        </w:tc>
      </w:tr>
      <w:tr w:rsidR="00330204" w:rsidRPr="00330204" w14:paraId="3452C51F" w14:textId="77777777" w:rsidTr="00330204">
        <w:trPr>
          <w:trHeight w:val="300"/>
        </w:trPr>
        <w:tc>
          <w:tcPr>
            <w:tcW w:w="60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8A8BC" w14:textId="77777777" w:rsidR="00330204" w:rsidRPr="00330204" w:rsidRDefault="00330204" w:rsidP="00330204">
            <w:pPr>
              <w:pStyle w:val="afff"/>
            </w:pPr>
            <w:r w:rsidRPr="00330204">
              <w:t>Итого (без НДС)</w:t>
            </w:r>
          </w:p>
        </w:tc>
        <w:tc>
          <w:tcPr>
            <w:tcW w:w="2180" w:type="dxa"/>
            <w:tcBorders>
              <w:top w:val="nil"/>
              <w:left w:val="nil"/>
              <w:bottom w:val="single" w:sz="4" w:space="0" w:color="auto"/>
              <w:right w:val="single" w:sz="4" w:space="0" w:color="auto"/>
            </w:tcBorders>
            <w:shd w:val="clear" w:color="auto" w:fill="auto"/>
            <w:vAlign w:val="center"/>
            <w:hideMark/>
          </w:tcPr>
          <w:p w14:paraId="047DFFAE" w14:textId="77777777" w:rsidR="00330204" w:rsidRPr="00330204" w:rsidRDefault="00330204" w:rsidP="00330204">
            <w:pPr>
              <w:pStyle w:val="afff"/>
            </w:pPr>
            <w:r w:rsidRPr="00330204">
              <w:t>7 405</w:t>
            </w:r>
          </w:p>
        </w:tc>
        <w:tc>
          <w:tcPr>
            <w:tcW w:w="960" w:type="dxa"/>
            <w:tcBorders>
              <w:top w:val="nil"/>
              <w:left w:val="nil"/>
              <w:bottom w:val="single" w:sz="4" w:space="0" w:color="auto"/>
              <w:right w:val="single" w:sz="4" w:space="0" w:color="auto"/>
            </w:tcBorders>
            <w:shd w:val="clear" w:color="auto" w:fill="auto"/>
            <w:vAlign w:val="center"/>
            <w:hideMark/>
          </w:tcPr>
          <w:p w14:paraId="70C65F58" w14:textId="77777777" w:rsidR="00330204" w:rsidRPr="00330204" w:rsidRDefault="00330204" w:rsidP="00330204">
            <w:pPr>
              <w:pStyle w:val="afff"/>
            </w:pPr>
            <w:r w:rsidRPr="00330204">
              <w:t>0</w:t>
            </w:r>
          </w:p>
        </w:tc>
        <w:tc>
          <w:tcPr>
            <w:tcW w:w="1060" w:type="dxa"/>
            <w:tcBorders>
              <w:top w:val="nil"/>
              <w:left w:val="nil"/>
              <w:bottom w:val="single" w:sz="4" w:space="0" w:color="auto"/>
              <w:right w:val="single" w:sz="4" w:space="0" w:color="auto"/>
            </w:tcBorders>
            <w:shd w:val="clear" w:color="auto" w:fill="auto"/>
            <w:vAlign w:val="center"/>
            <w:hideMark/>
          </w:tcPr>
          <w:p w14:paraId="0544A876" w14:textId="77777777" w:rsidR="00330204" w:rsidRPr="00330204" w:rsidRDefault="00330204" w:rsidP="00330204">
            <w:pPr>
              <w:pStyle w:val="afff"/>
            </w:pPr>
            <w:r w:rsidRPr="00330204">
              <w:t>4 456</w:t>
            </w:r>
          </w:p>
        </w:tc>
        <w:tc>
          <w:tcPr>
            <w:tcW w:w="1060" w:type="dxa"/>
            <w:tcBorders>
              <w:top w:val="nil"/>
              <w:left w:val="nil"/>
              <w:bottom w:val="single" w:sz="4" w:space="0" w:color="auto"/>
              <w:right w:val="single" w:sz="4" w:space="0" w:color="auto"/>
            </w:tcBorders>
            <w:shd w:val="clear" w:color="auto" w:fill="auto"/>
            <w:vAlign w:val="center"/>
            <w:hideMark/>
          </w:tcPr>
          <w:p w14:paraId="35FF6327" w14:textId="77777777" w:rsidR="00330204" w:rsidRPr="00330204" w:rsidRDefault="00330204" w:rsidP="00330204">
            <w:pPr>
              <w:pStyle w:val="afff"/>
            </w:pPr>
            <w:r w:rsidRPr="00330204">
              <w:t>671</w:t>
            </w:r>
          </w:p>
        </w:tc>
        <w:tc>
          <w:tcPr>
            <w:tcW w:w="1160" w:type="dxa"/>
            <w:tcBorders>
              <w:top w:val="nil"/>
              <w:left w:val="nil"/>
              <w:bottom w:val="single" w:sz="4" w:space="0" w:color="auto"/>
              <w:right w:val="single" w:sz="4" w:space="0" w:color="auto"/>
            </w:tcBorders>
            <w:shd w:val="clear" w:color="auto" w:fill="auto"/>
            <w:vAlign w:val="center"/>
            <w:hideMark/>
          </w:tcPr>
          <w:p w14:paraId="218B900F" w14:textId="77777777" w:rsidR="00330204" w:rsidRPr="00330204" w:rsidRDefault="00330204" w:rsidP="00330204">
            <w:pPr>
              <w:pStyle w:val="afff"/>
            </w:pPr>
            <w:r w:rsidRPr="00330204">
              <w:t>1 237</w:t>
            </w:r>
          </w:p>
        </w:tc>
        <w:tc>
          <w:tcPr>
            <w:tcW w:w="960" w:type="dxa"/>
            <w:tcBorders>
              <w:top w:val="nil"/>
              <w:left w:val="nil"/>
              <w:bottom w:val="single" w:sz="4" w:space="0" w:color="auto"/>
              <w:right w:val="single" w:sz="4" w:space="0" w:color="auto"/>
            </w:tcBorders>
            <w:shd w:val="clear" w:color="auto" w:fill="auto"/>
            <w:vAlign w:val="center"/>
            <w:hideMark/>
          </w:tcPr>
          <w:p w14:paraId="02224E78" w14:textId="77777777" w:rsidR="00330204" w:rsidRPr="00330204" w:rsidRDefault="00330204" w:rsidP="00330204">
            <w:pPr>
              <w:pStyle w:val="afff"/>
            </w:pPr>
            <w:r w:rsidRPr="00330204">
              <w:t>1 338</w:t>
            </w:r>
          </w:p>
        </w:tc>
        <w:tc>
          <w:tcPr>
            <w:tcW w:w="960" w:type="dxa"/>
            <w:tcBorders>
              <w:top w:val="nil"/>
              <w:left w:val="nil"/>
              <w:bottom w:val="single" w:sz="4" w:space="0" w:color="auto"/>
              <w:right w:val="single" w:sz="4" w:space="0" w:color="auto"/>
            </w:tcBorders>
            <w:shd w:val="clear" w:color="auto" w:fill="auto"/>
            <w:vAlign w:val="center"/>
            <w:hideMark/>
          </w:tcPr>
          <w:p w14:paraId="7928FBDA" w14:textId="77777777" w:rsidR="00330204" w:rsidRPr="00330204" w:rsidRDefault="00330204" w:rsidP="00330204">
            <w:pPr>
              <w:pStyle w:val="afff"/>
            </w:pPr>
            <w:r w:rsidRPr="00330204">
              <w:t>0</w:t>
            </w:r>
          </w:p>
        </w:tc>
      </w:tr>
      <w:tr w:rsidR="00330204" w:rsidRPr="00330204" w14:paraId="4DF3F423" w14:textId="77777777" w:rsidTr="00330204">
        <w:trPr>
          <w:trHeight w:val="300"/>
        </w:trPr>
        <w:tc>
          <w:tcPr>
            <w:tcW w:w="60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10875" w14:textId="77777777" w:rsidR="00330204" w:rsidRPr="00330204" w:rsidRDefault="00330204" w:rsidP="00330204">
            <w:pPr>
              <w:pStyle w:val="afff"/>
            </w:pPr>
            <w:r w:rsidRPr="00330204">
              <w:t>НДС 20%</w:t>
            </w:r>
          </w:p>
        </w:tc>
        <w:tc>
          <w:tcPr>
            <w:tcW w:w="2180" w:type="dxa"/>
            <w:tcBorders>
              <w:top w:val="nil"/>
              <w:left w:val="nil"/>
              <w:bottom w:val="single" w:sz="4" w:space="0" w:color="auto"/>
              <w:right w:val="single" w:sz="4" w:space="0" w:color="auto"/>
            </w:tcBorders>
            <w:shd w:val="clear" w:color="auto" w:fill="auto"/>
            <w:vAlign w:val="center"/>
            <w:hideMark/>
          </w:tcPr>
          <w:p w14:paraId="338E544F" w14:textId="77777777" w:rsidR="00330204" w:rsidRPr="00330204" w:rsidRDefault="00330204" w:rsidP="00330204">
            <w:pPr>
              <w:pStyle w:val="afff"/>
            </w:pPr>
            <w:r w:rsidRPr="00330204">
              <w:t>1 481</w:t>
            </w:r>
          </w:p>
        </w:tc>
        <w:tc>
          <w:tcPr>
            <w:tcW w:w="960" w:type="dxa"/>
            <w:tcBorders>
              <w:top w:val="nil"/>
              <w:left w:val="nil"/>
              <w:bottom w:val="single" w:sz="4" w:space="0" w:color="auto"/>
              <w:right w:val="single" w:sz="4" w:space="0" w:color="auto"/>
            </w:tcBorders>
            <w:shd w:val="clear" w:color="auto" w:fill="auto"/>
            <w:vAlign w:val="center"/>
            <w:hideMark/>
          </w:tcPr>
          <w:p w14:paraId="76453270" w14:textId="77777777" w:rsidR="00330204" w:rsidRPr="00330204" w:rsidRDefault="00330204" w:rsidP="00330204">
            <w:pPr>
              <w:pStyle w:val="afff"/>
            </w:pPr>
            <w:r w:rsidRPr="00330204">
              <w:t>0</w:t>
            </w:r>
          </w:p>
        </w:tc>
        <w:tc>
          <w:tcPr>
            <w:tcW w:w="1060" w:type="dxa"/>
            <w:tcBorders>
              <w:top w:val="nil"/>
              <w:left w:val="nil"/>
              <w:bottom w:val="single" w:sz="4" w:space="0" w:color="auto"/>
              <w:right w:val="single" w:sz="4" w:space="0" w:color="auto"/>
            </w:tcBorders>
            <w:shd w:val="clear" w:color="auto" w:fill="auto"/>
            <w:vAlign w:val="center"/>
            <w:hideMark/>
          </w:tcPr>
          <w:p w14:paraId="57ACE76D" w14:textId="77777777" w:rsidR="00330204" w:rsidRPr="00330204" w:rsidRDefault="00330204" w:rsidP="00330204">
            <w:pPr>
              <w:pStyle w:val="afff"/>
            </w:pPr>
            <w:r w:rsidRPr="00330204">
              <w:t>891</w:t>
            </w:r>
          </w:p>
        </w:tc>
        <w:tc>
          <w:tcPr>
            <w:tcW w:w="1060" w:type="dxa"/>
            <w:tcBorders>
              <w:top w:val="nil"/>
              <w:left w:val="nil"/>
              <w:bottom w:val="single" w:sz="4" w:space="0" w:color="auto"/>
              <w:right w:val="single" w:sz="4" w:space="0" w:color="auto"/>
            </w:tcBorders>
            <w:shd w:val="clear" w:color="auto" w:fill="auto"/>
            <w:vAlign w:val="center"/>
            <w:hideMark/>
          </w:tcPr>
          <w:p w14:paraId="1F371A70" w14:textId="77777777" w:rsidR="00330204" w:rsidRPr="00330204" w:rsidRDefault="00330204" w:rsidP="00330204">
            <w:pPr>
              <w:pStyle w:val="afff"/>
            </w:pPr>
            <w:r w:rsidRPr="00330204">
              <w:t>134</w:t>
            </w:r>
          </w:p>
        </w:tc>
        <w:tc>
          <w:tcPr>
            <w:tcW w:w="1160" w:type="dxa"/>
            <w:tcBorders>
              <w:top w:val="nil"/>
              <w:left w:val="nil"/>
              <w:bottom w:val="single" w:sz="4" w:space="0" w:color="auto"/>
              <w:right w:val="single" w:sz="4" w:space="0" w:color="auto"/>
            </w:tcBorders>
            <w:shd w:val="clear" w:color="auto" w:fill="auto"/>
            <w:vAlign w:val="center"/>
            <w:hideMark/>
          </w:tcPr>
          <w:p w14:paraId="1FFE0C5D" w14:textId="77777777" w:rsidR="00330204" w:rsidRPr="00330204" w:rsidRDefault="00330204" w:rsidP="00330204">
            <w:pPr>
              <w:pStyle w:val="afff"/>
            </w:pPr>
            <w:r w:rsidRPr="00330204">
              <w:t>247</w:t>
            </w:r>
          </w:p>
        </w:tc>
        <w:tc>
          <w:tcPr>
            <w:tcW w:w="960" w:type="dxa"/>
            <w:tcBorders>
              <w:top w:val="nil"/>
              <w:left w:val="nil"/>
              <w:bottom w:val="single" w:sz="4" w:space="0" w:color="auto"/>
              <w:right w:val="single" w:sz="4" w:space="0" w:color="auto"/>
            </w:tcBorders>
            <w:shd w:val="clear" w:color="auto" w:fill="auto"/>
            <w:vAlign w:val="center"/>
            <w:hideMark/>
          </w:tcPr>
          <w:p w14:paraId="702CFECF" w14:textId="77777777" w:rsidR="00330204" w:rsidRPr="00330204" w:rsidRDefault="00330204" w:rsidP="00330204">
            <w:pPr>
              <w:pStyle w:val="afff"/>
            </w:pPr>
            <w:r w:rsidRPr="00330204">
              <w:t>268</w:t>
            </w:r>
          </w:p>
        </w:tc>
        <w:tc>
          <w:tcPr>
            <w:tcW w:w="960" w:type="dxa"/>
            <w:tcBorders>
              <w:top w:val="nil"/>
              <w:left w:val="nil"/>
              <w:bottom w:val="single" w:sz="4" w:space="0" w:color="auto"/>
              <w:right w:val="single" w:sz="4" w:space="0" w:color="auto"/>
            </w:tcBorders>
            <w:shd w:val="clear" w:color="auto" w:fill="auto"/>
            <w:vAlign w:val="center"/>
            <w:hideMark/>
          </w:tcPr>
          <w:p w14:paraId="09383FCB" w14:textId="77777777" w:rsidR="00330204" w:rsidRPr="00330204" w:rsidRDefault="00330204" w:rsidP="00330204">
            <w:pPr>
              <w:pStyle w:val="afff"/>
            </w:pPr>
            <w:r w:rsidRPr="00330204">
              <w:t>0</w:t>
            </w:r>
          </w:p>
        </w:tc>
      </w:tr>
      <w:tr w:rsidR="00330204" w:rsidRPr="00330204" w14:paraId="3E5E1922" w14:textId="77777777" w:rsidTr="00330204">
        <w:trPr>
          <w:trHeight w:val="300"/>
        </w:trPr>
        <w:tc>
          <w:tcPr>
            <w:tcW w:w="60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AEB2" w14:textId="77777777" w:rsidR="00330204" w:rsidRPr="00330204" w:rsidRDefault="00330204" w:rsidP="00330204">
            <w:pPr>
              <w:pStyle w:val="afff"/>
            </w:pPr>
            <w:r w:rsidRPr="00330204">
              <w:t>Итого (с НДС)</w:t>
            </w:r>
          </w:p>
        </w:tc>
        <w:tc>
          <w:tcPr>
            <w:tcW w:w="2180" w:type="dxa"/>
            <w:tcBorders>
              <w:top w:val="nil"/>
              <w:left w:val="nil"/>
              <w:bottom w:val="single" w:sz="4" w:space="0" w:color="auto"/>
              <w:right w:val="single" w:sz="4" w:space="0" w:color="auto"/>
            </w:tcBorders>
            <w:shd w:val="clear" w:color="auto" w:fill="auto"/>
            <w:vAlign w:val="center"/>
            <w:hideMark/>
          </w:tcPr>
          <w:p w14:paraId="79DF9D2E" w14:textId="77777777" w:rsidR="00330204" w:rsidRPr="00330204" w:rsidRDefault="00330204" w:rsidP="00330204">
            <w:pPr>
              <w:pStyle w:val="afff"/>
            </w:pPr>
            <w:r w:rsidRPr="00330204">
              <w:t>8 887</w:t>
            </w:r>
          </w:p>
        </w:tc>
        <w:tc>
          <w:tcPr>
            <w:tcW w:w="960" w:type="dxa"/>
            <w:tcBorders>
              <w:top w:val="nil"/>
              <w:left w:val="nil"/>
              <w:bottom w:val="single" w:sz="4" w:space="0" w:color="auto"/>
              <w:right w:val="single" w:sz="4" w:space="0" w:color="auto"/>
            </w:tcBorders>
            <w:shd w:val="clear" w:color="auto" w:fill="auto"/>
            <w:vAlign w:val="center"/>
            <w:hideMark/>
          </w:tcPr>
          <w:p w14:paraId="129DE899" w14:textId="77777777" w:rsidR="00330204" w:rsidRPr="00330204" w:rsidRDefault="00330204" w:rsidP="00330204">
            <w:pPr>
              <w:pStyle w:val="afff"/>
            </w:pPr>
            <w:r w:rsidRPr="00330204">
              <w:t>0</w:t>
            </w:r>
          </w:p>
        </w:tc>
        <w:tc>
          <w:tcPr>
            <w:tcW w:w="1060" w:type="dxa"/>
            <w:tcBorders>
              <w:top w:val="nil"/>
              <w:left w:val="nil"/>
              <w:bottom w:val="single" w:sz="4" w:space="0" w:color="auto"/>
              <w:right w:val="single" w:sz="4" w:space="0" w:color="auto"/>
            </w:tcBorders>
            <w:shd w:val="clear" w:color="auto" w:fill="auto"/>
            <w:vAlign w:val="center"/>
            <w:hideMark/>
          </w:tcPr>
          <w:p w14:paraId="4EF0E4DC" w14:textId="77777777" w:rsidR="00330204" w:rsidRPr="00330204" w:rsidRDefault="00330204" w:rsidP="00330204">
            <w:pPr>
              <w:pStyle w:val="afff"/>
            </w:pPr>
            <w:r w:rsidRPr="00330204">
              <w:t>5 347</w:t>
            </w:r>
          </w:p>
        </w:tc>
        <w:tc>
          <w:tcPr>
            <w:tcW w:w="1060" w:type="dxa"/>
            <w:tcBorders>
              <w:top w:val="nil"/>
              <w:left w:val="nil"/>
              <w:bottom w:val="single" w:sz="4" w:space="0" w:color="auto"/>
              <w:right w:val="single" w:sz="4" w:space="0" w:color="auto"/>
            </w:tcBorders>
            <w:shd w:val="clear" w:color="auto" w:fill="auto"/>
            <w:vAlign w:val="center"/>
            <w:hideMark/>
          </w:tcPr>
          <w:p w14:paraId="0A88BD5E" w14:textId="77777777" w:rsidR="00330204" w:rsidRPr="00330204" w:rsidRDefault="00330204" w:rsidP="00330204">
            <w:pPr>
              <w:pStyle w:val="afff"/>
            </w:pPr>
            <w:r w:rsidRPr="00330204">
              <w:t>806</w:t>
            </w:r>
          </w:p>
        </w:tc>
        <w:tc>
          <w:tcPr>
            <w:tcW w:w="1160" w:type="dxa"/>
            <w:tcBorders>
              <w:top w:val="nil"/>
              <w:left w:val="nil"/>
              <w:bottom w:val="single" w:sz="4" w:space="0" w:color="auto"/>
              <w:right w:val="single" w:sz="4" w:space="0" w:color="auto"/>
            </w:tcBorders>
            <w:shd w:val="clear" w:color="auto" w:fill="auto"/>
            <w:vAlign w:val="center"/>
            <w:hideMark/>
          </w:tcPr>
          <w:p w14:paraId="3AD572C6" w14:textId="77777777" w:rsidR="00330204" w:rsidRPr="00330204" w:rsidRDefault="00330204" w:rsidP="00330204">
            <w:pPr>
              <w:pStyle w:val="afff"/>
            </w:pPr>
            <w:r w:rsidRPr="00330204">
              <w:t>1 485</w:t>
            </w:r>
          </w:p>
        </w:tc>
        <w:tc>
          <w:tcPr>
            <w:tcW w:w="960" w:type="dxa"/>
            <w:tcBorders>
              <w:top w:val="nil"/>
              <w:left w:val="nil"/>
              <w:bottom w:val="single" w:sz="4" w:space="0" w:color="auto"/>
              <w:right w:val="single" w:sz="4" w:space="0" w:color="auto"/>
            </w:tcBorders>
            <w:shd w:val="clear" w:color="auto" w:fill="auto"/>
            <w:vAlign w:val="center"/>
            <w:hideMark/>
          </w:tcPr>
          <w:p w14:paraId="29A0F58A" w14:textId="77777777" w:rsidR="00330204" w:rsidRPr="00330204" w:rsidRDefault="00330204" w:rsidP="00330204">
            <w:pPr>
              <w:pStyle w:val="afff"/>
            </w:pPr>
            <w:r w:rsidRPr="00330204">
              <w:t>1 605</w:t>
            </w:r>
          </w:p>
        </w:tc>
        <w:tc>
          <w:tcPr>
            <w:tcW w:w="960" w:type="dxa"/>
            <w:tcBorders>
              <w:top w:val="nil"/>
              <w:left w:val="nil"/>
              <w:bottom w:val="single" w:sz="4" w:space="0" w:color="auto"/>
              <w:right w:val="single" w:sz="4" w:space="0" w:color="auto"/>
            </w:tcBorders>
            <w:shd w:val="clear" w:color="auto" w:fill="auto"/>
            <w:vAlign w:val="center"/>
            <w:hideMark/>
          </w:tcPr>
          <w:p w14:paraId="1EF88048" w14:textId="77777777" w:rsidR="00330204" w:rsidRPr="00330204" w:rsidRDefault="00330204" w:rsidP="00330204">
            <w:pPr>
              <w:pStyle w:val="afff"/>
            </w:pPr>
            <w:r w:rsidRPr="00330204">
              <w:t>0</w:t>
            </w:r>
          </w:p>
        </w:tc>
      </w:tr>
    </w:tbl>
    <w:p w14:paraId="6B2C5BEF" w14:textId="77777777" w:rsidR="000F441D" w:rsidRDefault="000F441D" w:rsidP="00D41B7D">
      <w:pPr>
        <w:spacing w:after="0" w:line="240" w:lineRule="auto"/>
        <w:jc w:val="both"/>
        <w:rPr>
          <w:rFonts w:ascii="Times New Roman" w:eastAsia="Times New Roman" w:hAnsi="Times New Roman" w:cs="Times New Roman"/>
          <w:color w:val="000000"/>
          <w:sz w:val="20"/>
          <w:szCs w:val="20"/>
          <w:lang w:eastAsia="ru-RU"/>
        </w:rPr>
      </w:pPr>
    </w:p>
    <w:p w14:paraId="2F4D88F9" w14:textId="4BB09A0D" w:rsidR="00D41B7D" w:rsidRPr="00D41B7D" w:rsidRDefault="00D41B7D" w:rsidP="00D41B7D">
      <w:pPr>
        <w:spacing w:after="0" w:line="240" w:lineRule="auto"/>
        <w:jc w:val="both"/>
        <w:rPr>
          <w:rFonts w:ascii="Times New Roman" w:eastAsia="Times New Roman" w:hAnsi="Times New Roman" w:cs="Times New Roman"/>
          <w:color w:val="000000"/>
          <w:sz w:val="20"/>
          <w:szCs w:val="20"/>
          <w:lang w:eastAsia="ru-RU"/>
        </w:rPr>
      </w:pPr>
      <w:r w:rsidRPr="00D41B7D">
        <w:rPr>
          <w:rFonts w:ascii="Times New Roman" w:eastAsia="Times New Roman" w:hAnsi="Times New Roman" w:cs="Times New Roman"/>
          <w:color w:val="000000"/>
          <w:sz w:val="20"/>
          <w:szCs w:val="20"/>
          <w:lang w:eastAsia="ru-RU"/>
        </w:rPr>
        <w:t>*- параметры мероприятия будут уточняться в ходе разработки проектно-сметной документации</w:t>
      </w:r>
    </w:p>
    <w:p w14:paraId="3E16D541" w14:textId="3DCEDC31" w:rsidR="00E950D0" w:rsidRPr="00B67473" w:rsidRDefault="00E950D0" w:rsidP="00742F8E">
      <w:pPr>
        <w:pStyle w:val="a7"/>
        <w:rPr>
          <w:highlight w:val="green"/>
        </w:rPr>
        <w:sectPr w:rsidR="00E950D0" w:rsidRPr="00B67473" w:rsidSect="00D41B7D">
          <w:pgSz w:w="16838" w:h="11906" w:orient="landscape"/>
          <w:pgMar w:top="851" w:right="1099" w:bottom="851" w:left="1134" w:header="283" w:footer="272" w:gutter="0"/>
          <w:cols w:space="708"/>
          <w:docGrid w:linePitch="381"/>
        </w:sectPr>
      </w:pPr>
      <w:r w:rsidRPr="00C85806">
        <w:t xml:space="preserve">В качестве источника финансирования проектов по сооружениям системы водоснабжения предусматриваются привлечённые средства из федерального и местного бюджета, а также собственные </w:t>
      </w:r>
      <w:r>
        <w:t xml:space="preserve">средства </w:t>
      </w:r>
      <w:r w:rsidR="00284B20">
        <w:t>инвесторов</w:t>
      </w:r>
      <w:r>
        <w:t>.</w:t>
      </w:r>
    </w:p>
    <w:p w14:paraId="019FB64D" w14:textId="1EEA6629" w:rsidR="0024107F" w:rsidRDefault="00C81334" w:rsidP="00844515">
      <w:pPr>
        <w:pStyle w:val="1"/>
        <w:rPr>
          <w:shd w:val="clear" w:color="auto" w:fill="FFFFFF"/>
        </w:rPr>
      </w:pPr>
      <w:bookmarkStart w:id="83" w:name="_Toc59466031"/>
      <w:r>
        <w:rPr>
          <w:shd w:val="clear" w:color="auto" w:fill="FFFFFF"/>
        </w:rPr>
        <w:lastRenderedPageBreak/>
        <w:t>Плановые значения показателей развития централизованных систем водоснабжения</w:t>
      </w:r>
      <w:bookmarkEnd w:id="83"/>
    </w:p>
    <w:p w14:paraId="4501BFE2" w14:textId="46B97439" w:rsidR="00570E58" w:rsidRPr="00213865" w:rsidRDefault="00570E58" w:rsidP="00570E58">
      <w:pPr>
        <w:pStyle w:val="a7"/>
      </w:pPr>
      <w:r w:rsidRPr="00213865">
        <w:t xml:space="preserve">Результаты реализации Схемы водоснабжения определяются с достижением уровня запланированных технических и финансово-экономических </w:t>
      </w:r>
      <w:r>
        <w:t>плано</w:t>
      </w:r>
      <w:r w:rsidRPr="00213865">
        <w:t xml:space="preserve">вых показателей. </w:t>
      </w:r>
    </w:p>
    <w:p w14:paraId="6F2B16BE" w14:textId="77777777" w:rsidR="00570E58" w:rsidRPr="00213865" w:rsidRDefault="00570E58" w:rsidP="00570E58">
      <w:pPr>
        <w:pStyle w:val="a7"/>
      </w:pPr>
      <w:r w:rsidRPr="00213865">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63146877" w14:textId="77777777" w:rsidR="00570E58" w:rsidRPr="00213865" w:rsidRDefault="00570E58" w:rsidP="00570E58">
      <w:pPr>
        <w:pStyle w:val="a7"/>
      </w:pPr>
      <w:r w:rsidRPr="00213865">
        <w:t>Охват потребителей услугами используется для оценки дос</w:t>
      </w:r>
      <w:r>
        <w:t xml:space="preserve">тупности услуг для потребителей. </w:t>
      </w:r>
      <w:r w:rsidRPr="00213865">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20F8775F" w14:textId="77777777" w:rsidR="00570E58" w:rsidRPr="00213865" w:rsidRDefault="00570E58" w:rsidP="00570E58">
      <w:pPr>
        <w:pStyle w:val="a7"/>
      </w:pPr>
      <w:r w:rsidRPr="00213865">
        <w:t>Надежность обслуживания систем водоснабжения характеризует способность коммунальных объектов обеспечивать жизнедеятельность поселка без существенного снижения качества среды обитания при любых воздействиях извне, то есть оценкой возможности функционирования системы практически без аварий, повреждений, других нарушений в работе.</w:t>
      </w:r>
    </w:p>
    <w:p w14:paraId="77083EB1" w14:textId="77777777" w:rsidR="00570E58" w:rsidRPr="00213865" w:rsidRDefault="00570E58" w:rsidP="00570E58">
      <w:pPr>
        <w:pStyle w:val="a7"/>
      </w:pPr>
      <w:r w:rsidRPr="00213865">
        <w:t xml:space="preserve">Надежность работы объектов системы водоснабжения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сетей водоснабжения, протяженностью сетей, нуждающихся в замене; долей ежегодно заменяемых сетей; уровнем потерь и неучтенных расходов. </w:t>
      </w:r>
    </w:p>
    <w:p w14:paraId="1259FB93" w14:textId="77777777" w:rsidR="00570E58" w:rsidRPr="00213865" w:rsidRDefault="00570E58" w:rsidP="00570E58">
      <w:pPr>
        <w:pStyle w:val="a7"/>
      </w:pPr>
      <w:r w:rsidRPr="00213865">
        <w:t>Результатами реализации мероприятий по развитию систем водоснабжения муниципального образования являются:</w:t>
      </w:r>
    </w:p>
    <w:p w14:paraId="2114DFD7" w14:textId="77777777" w:rsidR="00570E58" w:rsidRPr="00213865" w:rsidRDefault="00570E58" w:rsidP="00570E58">
      <w:pPr>
        <w:pStyle w:val="a1"/>
        <w:spacing w:before="0" w:after="0"/>
        <w:ind w:left="1429"/>
        <w:contextualSpacing w:val="0"/>
      </w:pPr>
      <w:r w:rsidRPr="00213865">
        <w:t>обеспечение бесперебойной подачи качественной воды от источника до потребителя;</w:t>
      </w:r>
    </w:p>
    <w:p w14:paraId="38DBFFBE" w14:textId="77777777" w:rsidR="00570E58" w:rsidRPr="00213865" w:rsidRDefault="00570E58" w:rsidP="00570E58">
      <w:pPr>
        <w:pStyle w:val="a1"/>
        <w:spacing w:before="0" w:after="0"/>
        <w:ind w:left="1429"/>
        <w:contextualSpacing w:val="0"/>
      </w:pPr>
      <w:r w:rsidRPr="00213865">
        <w:t>улучшение качества жилищно-коммунального обслуживания населения по системе водоснабжения;</w:t>
      </w:r>
    </w:p>
    <w:p w14:paraId="6AEEDE2F" w14:textId="77777777" w:rsidR="00570E58" w:rsidRPr="00213865" w:rsidRDefault="00570E58" w:rsidP="00570E58">
      <w:pPr>
        <w:pStyle w:val="a1"/>
        <w:spacing w:before="0" w:after="0"/>
        <w:ind w:left="1429"/>
        <w:contextualSpacing w:val="0"/>
      </w:pPr>
      <w:r w:rsidRPr="00213865">
        <w:t>повышение надежности системы водоснабжения.</w:t>
      </w:r>
    </w:p>
    <w:p w14:paraId="68CE99D2" w14:textId="77777777" w:rsidR="00570E58" w:rsidRPr="00213865" w:rsidRDefault="00570E58" w:rsidP="00570E58">
      <w:pPr>
        <w:pStyle w:val="a1"/>
        <w:spacing w:before="0" w:after="0"/>
        <w:ind w:left="1429"/>
        <w:contextualSpacing w:val="0"/>
      </w:pPr>
      <w:r w:rsidRPr="00213865">
        <w:t>обеспечение возможности подключения строящихся объектов к системе водоснабжения при гарантированном объеме заявленной мощности.</w:t>
      </w:r>
    </w:p>
    <w:p w14:paraId="58F00B18" w14:textId="44157513" w:rsidR="00570E58" w:rsidRPr="00213865" w:rsidRDefault="00570E58" w:rsidP="00570E58">
      <w:pPr>
        <w:pStyle w:val="a7"/>
        <w:sectPr w:rsidR="00570E58" w:rsidRPr="00213865" w:rsidSect="000E7C86">
          <w:pgSz w:w="11906" w:h="16838"/>
          <w:pgMar w:top="1099" w:right="851" w:bottom="1134" w:left="1701" w:header="283" w:footer="272" w:gutter="0"/>
          <w:cols w:space="708"/>
          <w:docGrid w:linePitch="360"/>
        </w:sectPr>
      </w:pPr>
      <w:r>
        <w:t>Плановые</w:t>
      </w:r>
      <w:r w:rsidRPr="00213865">
        <w:t xml:space="preserve"> показатели </w:t>
      </w:r>
      <w:r>
        <w:t>системы централизованного водоснабжения приведены в таблице 7.1-1</w:t>
      </w:r>
      <w:r w:rsidRPr="00213865">
        <w:t>.</w:t>
      </w:r>
    </w:p>
    <w:p w14:paraId="0BE67096" w14:textId="2E1ED25A" w:rsidR="00570E58" w:rsidRPr="00213865" w:rsidRDefault="00570E58" w:rsidP="00570E58">
      <w:pPr>
        <w:pStyle w:val="1110"/>
        <w:numPr>
          <w:ilvl w:val="6"/>
          <w:numId w:val="2"/>
        </w:numPr>
        <w:ind w:left="1073"/>
      </w:pPr>
      <w:r>
        <w:lastRenderedPageBreak/>
        <w:t>Плановые</w:t>
      </w:r>
      <w:r w:rsidRPr="00213865">
        <w:t xml:space="preserve"> показатели системы водоснабжения </w:t>
      </w:r>
      <w:r>
        <w:t xml:space="preserve">МО </w:t>
      </w:r>
      <w:r w:rsidR="005A0A19">
        <w:t>Подсос</w:t>
      </w:r>
      <w:r w:rsidR="009771B1">
        <w:t>ен</w:t>
      </w:r>
      <w:r w:rsidR="00D41B7D">
        <w:t>ский сельсовет</w:t>
      </w:r>
    </w:p>
    <w:tbl>
      <w:tblPr>
        <w:tblW w:w="5000" w:type="pct"/>
        <w:tblLook w:val="04A0" w:firstRow="1" w:lastRow="0" w:firstColumn="1" w:lastColumn="0" w:noHBand="0" w:noVBand="1"/>
      </w:tblPr>
      <w:tblGrid>
        <w:gridCol w:w="2995"/>
        <w:gridCol w:w="1003"/>
        <w:gridCol w:w="616"/>
        <w:gridCol w:w="617"/>
        <w:gridCol w:w="617"/>
        <w:gridCol w:w="617"/>
        <w:gridCol w:w="617"/>
        <w:gridCol w:w="895"/>
        <w:gridCol w:w="684"/>
        <w:gridCol w:w="683"/>
      </w:tblGrid>
      <w:tr w:rsidR="00862B0D" w:rsidRPr="00DA57EB" w14:paraId="23CF8F5C" w14:textId="59E51057" w:rsidTr="00862B0D">
        <w:trPr>
          <w:trHeight w:val="20"/>
        </w:trPr>
        <w:tc>
          <w:tcPr>
            <w:tcW w:w="16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79EE4E" w14:textId="77777777" w:rsidR="00862B0D" w:rsidRPr="00C65790" w:rsidRDefault="00862B0D" w:rsidP="00C65790">
            <w:pPr>
              <w:pStyle w:val="afff"/>
              <w:rPr>
                <w:b/>
                <w:szCs w:val="18"/>
              </w:rPr>
            </w:pPr>
            <w:r w:rsidRPr="00C65790">
              <w:rPr>
                <w:b/>
              </w:rPr>
              <w:t>Наименование показателей</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14:paraId="3AB7E893" w14:textId="77777777" w:rsidR="00862B0D" w:rsidRPr="00C65790" w:rsidRDefault="00862B0D" w:rsidP="00C65790">
            <w:pPr>
              <w:pStyle w:val="afff"/>
              <w:rPr>
                <w:b/>
                <w:szCs w:val="18"/>
              </w:rPr>
            </w:pPr>
            <w:r w:rsidRPr="00C65790">
              <w:rPr>
                <w:b/>
              </w:rPr>
              <w:t>Ед. изм.</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44D58D34" w14:textId="6B5AE6F4" w:rsidR="00862B0D" w:rsidRPr="00C65790" w:rsidRDefault="00862B0D" w:rsidP="00C65790">
            <w:pPr>
              <w:pStyle w:val="afff"/>
              <w:rPr>
                <w:b/>
              </w:rPr>
            </w:pPr>
            <w:r w:rsidRPr="00C65790">
              <w:rPr>
                <w:b/>
              </w:rPr>
              <w:t>2020</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4F96D723" w14:textId="56E0A00B" w:rsidR="00862B0D" w:rsidRPr="00C65790" w:rsidRDefault="00862B0D" w:rsidP="00C65790">
            <w:pPr>
              <w:pStyle w:val="afff"/>
              <w:rPr>
                <w:b/>
              </w:rPr>
            </w:pPr>
            <w:r w:rsidRPr="00C65790">
              <w:rPr>
                <w:b/>
              </w:rPr>
              <w:t>2021</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68C82BFC" w14:textId="04B4304E" w:rsidR="00862B0D" w:rsidRPr="00C65790" w:rsidRDefault="00862B0D" w:rsidP="00C65790">
            <w:pPr>
              <w:pStyle w:val="afff"/>
              <w:rPr>
                <w:b/>
              </w:rPr>
            </w:pPr>
            <w:r w:rsidRPr="00C65790">
              <w:rPr>
                <w:b/>
              </w:rPr>
              <w:t>2022</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624C4D51" w14:textId="1AE41CEE" w:rsidR="00862B0D" w:rsidRPr="00C65790" w:rsidRDefault="00862B0D" w:rsidP="00C65790">
            <w:pPr>
              <w:pStyle w:val="afff"/>
              <w:rPr>
                <w:b/>
              </w:rPr>
            </w:pPr>
            <w:r w:rsidRPr="00C65790">
              <w:rPr>
                <w:b/>
              </w:rPr>
              <w:t>2023</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8181094" w14:textId="78F53B21" w:rsidR="00862B0D" w:rsidRPr="00C65790" w:rsidRDefault="00862B0D" w:rsidP="00C65790">
            <w:pPr>
              <w:pStyle w:val="afff"/>
              <w:rPr>
                <w:b/>
              </w:rPr>
            </w:pPr>
            <w:r w:rsidRPr="00C65790">
              <w:rPr>
                <w:b/>
              </w:rPr>
              <w:t>2024</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3F1669" w14:textId="777FD02E" w:rsidR="00862B0D" w:rsidRPr="00C65790" w:rsidRDefault="00862B0D" w:rsidP="00C65790">
            <w:pPr>
              <w:pStyle w:val="afff"/>
              <w:rPr>
                <w:b/>
              </w:rPr>
            </w:pPr>
            <w:r w:rsidRPr="00C65790">
              <w:rPr>
                <w:b/>
              </w:rPr>
              <w:t>2025</w:t>
            </w:r>
            <w:r>
              <w:rPr>
                <w:b/>
              </w:rPr>
              <w:t>-2030</w:t>
            </w:r>
          </w:p>
        </w:tc>
        <w:tc>
          <w:tcPr>
            <w:tcW w:w="366" w:type="pct"/>
            <w:tcBorders>
              <w:top w:val="single" w:sz="4" w:space="0" w:color="auto"/>
              <w:left w:val="nil"/>
              <w:bottom w:val="single" w:sz="4" w:space="0" w:color="auto"/>
              <w:right w:val="single" w:sz="4" w:space="0" w:color="auto"/>
            </w:tcBorders>
            <w:shd w:val="clear" w:color="000000" w:fill="FFFFFF"/>
            <w:vAlign w:val="center"/>
            <w:hideMark/>
          </w:tcPr>
          <w:p w14:paraId="234B88E5" w14:textId="61260F24" w:rsidR="00862B0D" w:rsidRPr="00C65790" w:rsidRDefault="00862B0D" w:rsidP="00862B0D">
            <w:pPr>
              <w:pStyle w:val="afff"/>
              <w:rPr>
                <w:b/>
              </w:rPr>
            </w:pPr>
            <w:r w:rsidRPr="00C65790">
              <w:rPr>
                <w:b/>
              </w:rPr>
              <w:t>20</w:t>
            </w:r>
            <w:r>
              <w:rPr>
                <w:b/>
              </w:rPr>
              <w:t>30</w:t>
            </w:r>
            <w:r w:rsidRPr="00C65790">
              <w:rPr>
                <w:b/>
              </w:rPr>
              <w:t>-203</w:t>
            </w:r>
            <w:r>
              <w:rPr>
                <w:b/>
              </w:rPr>
              <w:t>5</w:t>
            </w:r>
          </w:p>
        </w:tc>
        <w:tc>
          <w:tcPr>
            <w:tcW w:w="365" w:type="pct"/>
            <w:tcBorders>
              <w:top w:val="single" w:sz="4" w:space="0" w:color="auto"/>
              <w:left w:val="nil"/>
              <w:bottom w:val="single" w:sz="4" w:space="0" w:color="auto"/>
              <w:right w:val="single" w:sz="4" w:space="0" w:color="auto"/>
            </w:tcBorders>
            <w:shd w:val="clear" w:color="000000" w:fill="FFFFFF"/>
          </w:tcPr>
          <w:p w14:paraId="43B0B997" w14:textId="6B3FDCAB" w:rsidR="00862B0D" w:rsidRPr="00C65790" w:rsidRDefault="00862B0D" w:rsidP="00862B0D">
            <w:pPr>
              <w:pStyle w:val="afff"/>
              <w:rPr>
                <w:b/>
              </w:rPr>
            </w:pPr>
            <w:r>
              <w:rPr>
                <w:b/>
              </w:rPr>
              <w:t>2035-2040</w:t>
            </w:r>
          </w:p>
        </w:tc>
      </w:tr>
      <w:tr w:rsidR="00862B0D" w:rsidRPr="00DA57EB" w14:paraId="72D9A183" w14:textId="6DCCA37B" w:rsidTr="00862B0D">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5EA8866A" w14:textId="5A92D28E" w:rsidR="00862B0D" w:rsidRPr="00DA57EB" w:rsidRDefault="00862B0D" w:rsidP="00C65790">
            <w:pPr>
              <w:pStyle w:val="afff"/>
            </w:pPr>
            <w:r w:rsidRPr="00DA57EB">
              <w:t>Надежность (бесперебойность) снабжения услугой</w:t>
            </w:r>
          </w:p>
        </w:tc>
      </w:tr>
      <w:tr w:rsidR="00862B0D" w:rsidRPr="00DA57EB" w14:paraId="072FF1CB" w14:textId="02397D88" w:rsidTr="00862B0D">
        <w:trPr>
          <w:trHeight w:val="20"/>
        </w:trPr>
        <w:tc>
          <w:tcPr>
            <w:tcW w:w="1603" w:type="pct"/>
            <w:tcBorders>
              <w:top w:val="nil"/>
              <w:left w:val="single" w:sz="4" w:space="0" w:color="auto"/>
              <w:bottom w:val="single" w:sz="4" w:space="0" w:color="auto"/>
              <w:right w:val="single" w:sz="4" w:space="0" w:color="auto"/>
            </w:tcBorders>
            <w:shd w:val="clear" w:color="000000" w:fill="FFFFFF"/>
            <w:vAlign w:val="center"/>
            <w:hideMark/>
          </w:tcPr>
          <w:p w14:paraId="221600D3" w14:textId="77777777" w:rsidR="00862B0D" w:rsidRPr="00DA57EB" w:rsidRDefault="00862B0D" w:rsidP="00C65790">
            <w:pPr>
              <w:pStyle w:val="afff"/>
              <w:rPr>
                <w:szCs w:val="18"/>
              </w:rPr>
            </w:pPr>
            <w:r w:rsidRPr="00DA57EB">
              <w:t>Аварийность систем коммунальной инфраструктуры</w:t>
            </w:r>
          </w:p>
        </w:tc>
        <w:tc>
          <w:tcPr>
            <w:tcW w:w="537" w:type="pct"/>
            <w:tcBorders>
              <w:top w:val="nil"/>
              <w:left w:val="nil"/>
              <w:bottom w:val="single" w:sz="4" w:space="0" w:color="auto"/>
              <w:right w:val="single" w:sz="4" w:space="0" w:color="auto"/>
            </w:tcBorders>
            <w:shd w:val="clear" w:color="000000" w:fill="FFFFFF"/>
            <w:vAlign w:val="center"/>
            <w:hideMark/>
          </w:tcPr>
          <w:p w14:paraId="412A5739" w14:textId="77777777" w:rsidR="00862B0D" w:rsidRPr="00DA57EB" w:rsidRDefault="00862B0D" w:rsidP="00C65790">
            <w:pPr>
              <w:pStyle w:val="afff"/>
              <w:rPr>
                <w:szCs w:val="18"/>
              </w:rPr>
            </w:pPr>
            <w:r w:rsidRPr="00DA57EB">
              <w:t>ед./км.</w:t>
            </w:r>
          </w:p>
        </w:tc>
        <w:tc>
          <w:tcPr>
            <w:tcW w:w="330" w:type="pct"/>
            <w:tcBorders>
              <w:top w:val="nil"/>
              <w:left w:val="nil"/>
              <w:bottom w:val="single" w:sz="4" w:space="0" w:color="auto"/>
              <w:right w:val="single" w:sz="4" w:space="0" w:color="auto"/>
            </w:tcBorders>
            <w:shd w:val="clear" w:color="000000" w:fill="FFFFFF"/>
            <w:vAlign w:val="center"/>
            <w:hideMark/>
          </w:tcPr>
          <w:p w14:paraId="0A45D7BC" w14:textId="77777777" w:rsidR="00862B0D" w:rsidRPr="00DA57EB" w:rsidRDefault="00862B0D" w:rsidP="00C65790">
            <w:pPr>
              <w:pStyle w:val="afff"/>
              <w:rPr>
                <w:szCs w:val="18"/>
              </w:rPr>
            </w:pPr>
            <w:r w:rsidRPr="00DA57EB">
              <w:t>0,01</w:t>
            </w:r>
          </w:p>
        </w:tc>
        <w:tc>
          <w:tcPr>
            <w:tcW w:w="330" w:type="pct"/>
            <w:tcBorders>
              <w:top w:val="nil"/>
              <w:left w:val="nil"/>
              <w:bottom w:val="single" w:sz="4" w:space="0" w:color="auto"/>
              <w:right w:val="single" w:sz="4" w:space="0" w:color="auto"/>
            </w:tcBorders>
            <w:shd w:val="clear" w:color="000000" w:fill="FFFFFF"/>
            <w:vAlign w:val="center"/>
            <w:hideMark/>
          </w:tcPr>
          <w:p w14:paraId="3471FF32" w14:textId="77777777" w:rsidR="00862B0D" w:rsidRPr="00DA57EB" w:rsidRDefault="00862B0D" w:rsidP="00C65790">
            <w:pPr>
              <w:pStyle w:val="afff"/>
              <w:rPr>
                <w:szCs w:val="18"/>
              </w:rPr>
            </w:pPr>
            <w:r w:rsidRPr="00DA57EB">
              <w:t>0,01</w:t>
            </w:r>
          </w:p>
        </w:tc>
        <w:tc>
          <w:tcPr>
            <w:tcW w:w="330" w:type="pct"/>
            <w:tcBorders>
              <w:top w:val="nil"/>
              <w:left w:val="nil"/>
              <w:bottom w:val="single" w:sz="4" w:space="0" w:color="auto"/>
              <w:right w:val="single" w:sz="4" w:space="0" w:color="auto"/>
            </w:tcBorders>
            <w:shd w:val="clear" w:color="000000" w:fill="FFFFFF"/>
            <w:vAlign w:val="center"/>
            <w:hideMark/>
          </w:tcPr>
          <w:p w14:paraId="1457E7F9" w14:textId="77777777" w:rsidR="00862B0D" w:rsidRPr="00DA57EB" w:rsidRDefault="00862B0D" w:rsidP="00C65790">
            <w:pPr>
              <w:pStyle w:val="afff"/>
              <w:rPr>
                <w:szCs w:val="18"/>
              </w:rPr>
            </w:pPr>
            <w:r w:rsidRPr="00DA57EB">
              <w:t>0,01</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0B6B07E3" w14:textId="77777777" w:rsidR="00862B0D" w:rsidRPr="00DA57EB" w:rsidRDefault="00862B0D" w:rsidP="00C65790">
            <w:pPr>
              <w:pStyle w:val="afff"/>
              <w:rPr>
                <w:szCs w:val="18"/>
              </w:rPr>
            </w:pPr>
            <w:r w:rsidRPr="00DA57EB">
              <w:t>0,01</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679C7D2" w14:textId="2FDFFF95" w:rsidR="00862B0D" w:rsidRPr="00DA57EB" w:rsidRDefault="00862B0D" w:rsidP="00C65790">
            <w:pPr>
              <w:pStyle w:val="afff"/>
            </w:pPr>
            <w:r>
              <w:t>0,01</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4D6F" w14:textId="6647AB0C" w:rsidR="00862B0D" w:rsidRPr="00DA57EB" w:rsidRDefault="00862B0D" w:rsidP="00C65790">
            <w:pPr>
              <w:pStyle w:val="afff"/>
              <w:rPr>
                <w:szCs w:val="18"/>
              </w:rPr>
            </w:pPr>
            <w:r w:rsidRPr="00DA57EB">
              <w:t>0,01</w:t>
            </w:r>
          </w:p>
        </w:tc>
        <w:tc>
          <w:tcPr>
            <w:tcW w:w="366" w:type="pct"/>
            <w:tcBorders>
              <w:top w:val="nil"/>
              <w:left w:val="nil"/>
              <w:bottom w:val="single" w:sz="4" w:space="0" w:color="auto"/>
              <w:right w:val="single" w:sz="4" w:space="0" w:color="auto"/>
            </w:tcBorders>
            <w:shd w:val="clear" w:color="000000" w:fill="FFFFFF"/>
            <w:vAlign w:val="center"/>
            <w:hideMark/>
          </w:tcPr>
          <w:p w14:paraId="2019571F" w14:textId="77777777" w:rsidR="00862B0D" w:rsidRPr="00DA57EB" w:rsidRDefault="00862B0D" w:rsidP="00C65790">
            <w:pPr>
              <w:pStyle w:val="afff"/>
              <w:rPr>
                <w:szCs w:val="18"/>
              </w:rPr>
            </w:pPr>
            <w:r w:rsidRPr="00DA57EB">
              <w:t>0,01</w:t>
            </w:r>
          </w:p>
        </w:tc>
        <w:tc>
          <w:tcPr>
            <w:tcW w:w="365" w:type="pct"/>
            <w:tcBorders>
              <w:top w:val="nil"/>
              <w:left w:val="nil"/>
              <w:bottom w:val="single" w:sz="4" w:space="0" w:color="auto"/>
              <w:right w:val="single" w:sz="4" w:space="0" w:color="auto"/>
            </w:tcBorders>
            <w:shd w:val="clear" w:color="000000" w:fill="FFFFFF"/>
            <w:vAlign w:val="center"/>
          </w:tcPr>
          <w:p w14:paraId="729188E5" w14:textId="60DF33E3" w:rsidR="00862B0D" w:rsidRPr="00DA57EB" w:rsidRDefault="00862B0D" w:rsidP="00862B0D">
            <w:pPr>
              <w:pStyle w:val="afff"/>
            </w:pPr>
            <w:r>
              <w:t>0,01</w:t>
            </w:r>
          </w:p>
        </w:tc>
      </w:tr>
      <w:tr w:rsidR="00862B0D" w:rsidRPr="00DA57EB" w14:paraId="56F11E0F" w14:textId="543DA5C4" w:rsidTr="00862B0D">
        <w:trPr>
          <w:trHeight w:val="20"/>
        </w:trPr>
        <w:tc>
          <w:tcPr>
            <w:tcW w:w="1603" w:type="pct"/>
            <w:tcBorders>
              <w:top w:val="nil"/>
              <w:left w:val="single" w:sz="4" w:space="0" w:color="auto"/>
              <w:bottom w:val="single" w:sz="4" w:space="0" w:color="auto"/>
              <w:right w:val="single" w:sz="4" w:space="0" w:color="auto"/>
            </w:tcBorders>
            <w:shd w:val="clear" w:color="000000" w:fill="FFFFFF"/>
            <w:vAlign w:val="center"/>
            <w:hideMark/>
          </w:tcPr>
          <w:p w14:paraId="555BAEB2" w14:textId="77777777" w:rsidR="00862B0D" w:rsidRPr="00DA57EB" w:rsidRDefault="00862B0D" w:rsidP="00C65790">
            <w:pPr>
              <w:pStyle w:val="afff"/>
              <w:rPr>
                <w:szCs w:val="18"/>
              </w:rPr>
            </w:pPr>
            <w:r w:rsidRPr="00DA57EB">
              <w:t>Продолжительность (бесперебойность) поставки товаров и услуг</w:t>
            </w:r>
          </w:p>
        </w:tc>
        <w:tc>
          <w:tcPr>
            <w:tcW w:w="537" w:type="pct"/>
            <w:tcBorders>
              <w:top w:val="nil"/>
              <w:left w:val="nil"/>
              <w:bottom w:val="single" w:sz="4" w:space="0" w:color="auto"/>
              <w:right w:val="single" w:sz="4" w:space="0" w:color="auto"/>
            </w:tcBorders>
            <w:shd w:val="clear" w:color="000000" w:fill="FFFFFF"/>
            <w:vAlign w:val="center"/>
            <w:hideMark/>
          </w:tcPr>
          <w:p w14:paraId="3949B41D" w14:textId="77777777" w:rsidR="00862B0D" w:rsidRPr="00DA57EB" w:rsidRDefault="00862B0D" w:rsidP="00C65790">
            <w:pPr>
              <w:pStyle w:val="afff"/>
              <w:rPr>
                <w:szCs w:val="18"/>
              </w:rPr>
            </w:pPr>
            <w:r w:rsidRPr="00DA57EB">
              <w:t>час/</w:t>
            </w:r>
            <w:proofErr w:type="spellStart"/>
            <w:r w:rsidRPr="00DA57EB">
              <w:t>сут</w:t>
            </w:r>
            <w:proofErr w:type="spellEnd"/>
            <w:r w:rsidRPr="00DA57EB">
              <w:t>.</w:t>
            </w:r>
          </w:p>
        </w:tc>
        <w:tc>
          <w:tcPr>
            <w:tcW w:w="330" w:type="pct"/>
            <w:tcBorders>
              <w:top w:val="nil"/>
              <w:left w:val="nil"/>
              <w:bottom w:val="single" w:sz="4" w:space="0" w:color="auto"/>
              <w:right w:val="single" w:sz="4" w:space="0" w:color="auto"/>
            </w:tcBorders>
            <w:shd w:val="clear" w:color="000000" w:fill="FFFFFF"/>
            <w:vAlign w:val="center"/>
            <w:hideMark/>
          </w:tcPr>
          <w:p w14:paraId="12A0E1B1" w14:textId="77777777" w:rsidR="00862B0D" w:rsidRPr="00DA57EB" w:rsidRDefault="00862B0D" w:rsidP="00C65790">
            <w:pPr>
              <w:pStyle w:val="afff"/>
              <w:rPr>
                <w:szCs w:val="18"/>
              </w:rPr>
            </w:pPr>
            <w:r w:rsidRPr="00DA57EB">
              <w:t>24</w:t>
            </w:r>
          </w:p>
        </w:tc>
        <w:tc>
          <w:tcPr>
            <w:tcW w:w="330" w:type="pct"/>
            <w:tcBorders>
              <w:top w:val="nil"/>
              <w:left w:val="nil"/>
              <w:bottom w:val="single" w:sz="4" w:space="0" w:color="auto"/>
              <w:right w:val="single" w:sz="4" w:space="0" w:color="auto"/>
            </w:tcBorders>
            <w:shd w:val="clear" w:color="000000" w:fill="FFFFFF"/>
            <w:vAlign w:val="center"/>
            <w:hideMark/>
          </w:tcPr>
          <w:p w14:paraId="40FEEEE9" w14:textId="77777777" w:rsidR="00862B0D" w:rsidRPr="00DA57EB" w:rsidRDefault="00862B0D" w:rsidP="00C65790">
            <w:pPr>
              <w:pStyle w:val="afff"/>
              <w:rPr>
                <w:szCs w:val="18"/>
              </w:rPr>
            </w:pPr>
            <w:r w:rsidRPr="00DA57EB">
              <w:t>24</w:t>
            </w:r>
          </w:p>
        </w:tc>
        <w:tc>
          <w:tcPr>
            <w:tcW w:w="330" w:type="pct"/>
            <w:tcBorders>
              <w:top w:val="nil"/>
              <w:left w:val="nil"/>
              <w:bottom w:val="single" w:sz="4" w:space="0" w:color="auto"/>
              <w:right w:val="single" w:sz="4" w:space="0" w:color="auto"/>
            </w:tcBorders>
            <w:shd w:val="clear" w:color="000000" w:fill="FFFFFF"/>
            <w:vAlign w:val="center"/>
            <w:hideMark/>
          </w:tcPr>
          <w:p w14:paraId="0F202F8C" w14:textId="77777777" w:rsidR="00862B0D" w:rsidRPr="00DA57EB" w:rsidRDefault="00862B0D" w:rsidP="00C65790">
            <w:pPr>
              <w:pStyle w:val="afff"/>
              <w:rPr>
                <w:szCs w:val="18"/>
              </w:rPr>
            </w:pPr>
            <w:r w:rsidRPr="00DA57EB">
              <w:t>24</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60CCCB99" w14:textId="77777777" w:rsidR="00862B0D" w:rsidRPr="00DA57EB" w:rsidRDefault="00862B0D" w:rsidP="00C65790">
            <w:pPr>
              <w:pStyle w:val="afff"/>
              <w:rPr>
                <w:szCs w:val="18"/>
              </w:rPr>
            </w:pPr>
            <w:r w:rsidRPr="00DA57EB">
              <w:t>24</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5B48317" w14:textId="3F5CD53D" w:rsidR="00862B0D" w:rsidRPr="00DA57EB" w:rsidRDefault="00862B0D" w:rsidP="00C65790">
            <w:pPr>
              <w:pStyle w:val="afff"/>
            </w:pPr>
            <w:r>
              <w:t>24</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ABA033" w14:textId="68F3A2AC" w:rsidR="00862B0D" w:rsidRPr="00DA57EB" w:rsidRDefault="00862B0D" w:rsidP="00C65790">
            <w:pPr>
              <w:pStyle w:val="afff"/>
              <w:rPr>
                <w:szCs w:val="18"/>
              </w:rPr>
            </w:pPr>
            <w:r w:rsidRPr="00DA57EB">
              <w:t>24</w:t>
            </w:r>
          </w:p>
        </w:tc>
        <w:tc>
          <w:tcPr>
            <w:tcW w:w="366" w:type="pct"/>
            <w:tcBorders>
              <w:top w:val="nil"/>
              <w:left w:val="nil"/>
              <w:bottom w:val="single" w:sz="4" w:space="0" w:color="auto"/>
              <w:right w:val="single" w:sz="4" w:space="0" w:color="auto"/>
            </w:tcBorders>
            <w:shd w:val="clear" w:color="000000" w:fill="FFFFFF"/>
            <w:vAlign w:val="center"/>
            <w:hideMark/>
          </w:tcPr>
          <w:p w14:paraId="722D826A" w14:textId="77777777" w:rsidR="00862B0D" w:rsidRPr="00DA57EB" w:rsidRDefault="00862B0D" w:rsidP="00C65790">
            <w:pPr>
              <w:pStyle w:val="afff"/>
              <w:rPr>
                <w:szCs w:val="18"/>
              </w:rPr>
            </w:pPr>
            <w:r w:rsidRPr="00DA57EB">
              <w:t>24</w:t>
            </w:r>
          </w:p>
        </w:tc>
        <w:tc>
          <w:tcPr>
            <w:tcW w:w="365" w:type="pct"/>
            <w:tcBorders>
              <w:top w:val="nil"/>
              <w:left w:val="nil"/>
              <w:bottom w:val="single" w:sz="4" w:space="0" w:color="auto"/>
              <w:right w:val="single" w:sz="4" w:space="0" w:color="auto"/>
            </w:tcBorders>
            <w:shd w:val="clear" w:color="000000" w:fill="FFFFFF"/>
            <w:vAlign w:val="center"/>
          </w:tcPr>
          <w:p w14:paraId="5C0D2240" w14:textId="2FF83A3E" w:rsidR="00862B0D" w:rsidRPr="00DA57EB" w:rsidRDefault="00862B0D" w:rsidP="00862B0D">
            <w:pPr>
              <w:pStyle w:val="afff"/>
            </w:pPr>
            <w:r>
              <w:t>24</w:t>
            </w:r>
          </w:p>
        </w:tc>
      </w:tr>
      <w:tr w:rsidR="004E42E5" w:rsidRPr="00DA57EB" w14:paraId="016B75F0" w14:textId="7EE7C71D" w:rsidTr="00862B0D">
        <w:trPr>
          <w:trHeight w:val="20"/>
        </w:trPr>
        <w:tc>
          <w:tcPr>
            <w:tcW w:w="1603" w:type="pct"/>
            <w:tcBorders>
              <w:top w:val="nil"/>
              <w:left w:val="single" w:sz="4" w:space="0" w:color="auto"/>
              <w:bottom w:val="single" w:sz="4" w:space="0" w:color="auto"/>
              <w:right w:val="single" w:sz="4" w:space="0" w:color="auto"/>
            </w:tcBorders>
            <w:shd w:val="clear" w:color="000000" w:fill="FFFFFF"/>
            <w:vAlign w:val="center"/>
            <w:hideMark/>
          </w:tcPr>
          <w:p w14:paraId="7B1B0188" w14:textId="77777777" w:rsidR="004E42E5" w:rsidRPr="00DA57EB" w:rsidRDefault="004E42E5" w:rsidP="004E42E5">
            <w:pPr>
              <w:pStyle w:val="afff"/>
              <w:rPr>
                <w:szCs w:val="18"/>
              </w:rPr>
            </w:pPr>
            <w:r w:rsidRPr="00DA57EB">
              <w:t>Износ системы водоснабжения</w:t>
            </w:r>
          </w:p>
        </w:tc>
        <w:tc>
          <w:tcPr>
            <w:tcW w:w="537" w:type="pct"/>
            <w:tcBorders>
              <w:top w:val="nil"/>
              <w:left w:val="nil"/>
              <w:bottom w:val="single" w:sz="4" w:space="0" w:color="auto"/>
              <w:right w:val="single" w:sz="4" w:space="0" w:color="auto"/>
            </w:tcBorders>
            <w:shd w:val="clear" w:color="000000" w:fill="FFFFFF"/>
            <w:vAlign w:val="center"/>
            <w:hideMark/>
          </w:tcPr>
          <w:p w14:paraId="5616C7AD" w14:textId="77777777" w:rsidR="004E42E5" w:rsidRPr="00DA57EB" w:rsidRDefault="004E42E5" w:rsidP="004E42E5">
            <w:pPr>
              <w:pStyle w:val="afff"/>
              <w:rPr>
                <w:szCs w:val="18"/>
              </w:rPr>
            </w:pPr>
            <w:r w:rsidRPr="00DA57EB">
              <w:t>%</w:t>
            </w:r>
          </w:p>
        </w:tc>
        <w:tc>
          <w:tcPr>
            <w:tcW w:w="330" w:type="pct"/>
            <w:tcBorders>
              <w:top w:val="nil"/>
              <w:left w:val="nil"/>
              <w:bottom w:val="single" w:sz="4" w:space="0" w:color="auto"/>
              <w:right w:val="single" w:sz="4" w:space="0" w:color="auto"/>
            </w:tcBorders>
            <w:shd w:val="clear" w:color="000000" w:fill="FFFFFF"/>
            <w:vAlign w:val="center"/>
            <w:hideMark/>
          </w:tcPr>
          <w:p w14:paraId="731C7BB4" w14:textId="16B29EE1" w:rsidR="004E42E5" w:rsidRPr="00DA57EB" w:rsidRDefault="004E42E5" w:rsidP="004E42E5">
            <w:pPr>
              <w:pStyle w:val="afff"/>
              <w:rPr>
                <w:szCs w:val="18"/>
              </w:rPr>
            </w:pPr>
            <w:r>
              <w:t>80</w:t>
            </w:r>
          </w:p>
        </w:tc>
        <w:tc>
          <w:tcPr>
            <w:tcW w:w="330" w:type="pct"/>
            <w:tcBorders>
              <w:top w:val="nil"/>
              <w:left w:val="nil"/>
              <w:bottom w:val="single" w:sz="4" w:space="0" w:color="auto"/>
              <w:right w:val="single" w:sz="4" w:space="0" w:color="auto"/>
            </w:tcBorders>
            <w:shd w:val="clear" w:color="000000" w:fill="FFFFFF"/>
            <w:vAlign w:val="center"/>
            <w:hideMark/>
          </w:tcPr>
          <w:p w14:paraId="26C29B1C" w14:textId="30E81EAB" w:rsidR="004E42E5" w:rsidRPr="00DA57EB" w:rsidRDefault="005A0A19" w:rsidP="004E42E5">
            <w:pPr>
              <w:pStyle w:val="afff"/>
              <w:rPr>
                <w:szCs w:val="18"/>
              </w:rPr>
            </w:pPr>
            <w:r>
              <w:t>50</w:t>
            </w:r>
          </w:p>
        </w:tc>
        <w:tc>
          <w:tcPr>
            <w:tcW w:w="330" w:type="pct"/>
            <w:tcBorders>
              <w:top w:val="nil"/>
              <w:left w:val="nil"/>
              <w:bottom w:val="single" w:sz="4" w:space="0" w:color="auto"/>
              <w:right w:val="single" w:sz="4" w:space="0" w:color="auto"/>
            </w:tcBorders>
            <w:shd w:val="clear" w:color="000000" w:fill="FFFFFF"/>
            <w:vAlign w:val="center"/>
            <w:hideMark/>
          </w:tcPr>
          <w:p w14:paraId="12C5383F" w14:textId="521A4DF9" w:rsidR="004E42E5" w:rsidRPr="00DA57EB" w:rsidRDefault="005A0A19" w:rsidP="004E42E5">
            <w:pPr>
              <w:pStyle w:val="afff"/>
              <w:rPr>
                <w:szCs w:val="18"/>
              </w:rPr>
            </w:pPr>
            <w:r>
              <w:t>3</w:t>
            </w:r>
            <w:r w:rsidR="004E42E5">
              <w:t>0</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330B8FC5" w14:textId="44269F9B" w:rsidR="004E42E5" w:rsidRPr="00DA57EB" w:rsidRDefault="005A0A19" w:rsidP="004E42E5">
            <w:pPr>
              <w:pStyle w:val="afff"/>
              <w:rPr>
                <w:szCs w:val="18"/>
              </w:rPr>
            </w:pPr>
            <w:r>
              <w:t>2</w:t>
            </w:r>
            <w:r w:rsidR="004E42E5">
              <w:t>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37F34440" w14:textId="4DEACC5B" w:rsidR="004E42E5" w:rsidRPr="00DA57EB" w:rsidRDefault="004E42E5" w:rsidP="004E42E5">
            <w:pPr>
              <w:pStyle w:val="afff"/>
            </w:pPr>
            <w:r>
              <w:t>10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974BF6" w14:textId="1A57F64F" w:rsidR="004E42E5" w:rsidRPr="00DA57EB" w:rsidRDefault="004E42E5" w:rsidP="004E42E5">
            <w:pPr>
              <w:pStyle w:val="afff"/>
              <w:rPr>
                <w:szCs w:val="18"/>
              </w:rPr>
            </w:pPr>
            <w:r>
              <w:t>10</w:t>
            </w:r>
          </w:p>
        </w:tc>
        <w:tc>
          <w:tcPr>
            <w:tcW w:w="366" w:type="pct"/>
            <w:tcBorders>
              <w:top w:val="nil"/>
              <w:left w:val="nil"/>
              <w:bottom w:val="single" w:sz="4" w:space="0" w:color="auto"/>
              <w:right w:val="single" w:sz="4" w:space="0" w:color="auto"/>
            </w:tcBorders>
            <w:shd w:val="clear" w:color="000000" w:fill="FFFFFF"/>
            <w:vAlign w:val="center"/>
            <w:hideMark/>
          </w:tcPr>
          <w:p w14:paraId="1049FC94" w14:textId="4404D70B" w:rsidR="004E42E5" w:rsidRPr="00DA57EB" w:rsidRDefault="004E42E5" w:rsidP="004E42E5">
            <w:pPr>
              <w:pStyle w:val="afff"/>
              <w:rPr>
                <w:szCs w:val="18"/>
              </w:rPr>
            </w:pPr>
            <w:r>
              <w:t>10</w:t>
            </w:r>
          </w:p>
        </w:tc>
        <w:tc>
          <w:tcPr>
            <w:tcW w:w="365" w:type="pct"/>
            <w:tcBorders>
              <w:top w:val="nil"/>
              <w:left w:val="nil"/>
              <w:bottom w:val="single" w:sz="4" w:space="0" w:color="auto"/>
              <w:right w:val="single" w:sz="4" w:space="0" w:color="auto"/>
            </w:tcBorders>
            <w:shd w:val="clear" w:color="000000" w:fill="FFFFFF"/>
            <w:vAlign w:val="center"/>
          </w:tcPr>
          <w:p w14:paraId="1CCEA9E2" w14:textId="4776B485" w:rsidR="004E42E5" w:rsidRDefault="004E42E5" w:rsidP="004E42E5">
            <w:pPr>
              <w:pStyle w:val="afff"/>
            </w:pPr>
            <w:r>
              <w:t>10</w:t>
            </w:r>
          </w:p>
        </w:tc>
      </w:tr>
      <w:tr w:rsidR="00862B0D" w:rsidRPr="00DA57EB" w14:paraId="308258E9" w14:textId="3F5810CD" w:rsidTr="00862B0D">
        <w:trPr>
          <w:trHeight w:val="20"/>
        </w:trPr>
        <w:tc>
          <w:tcPr>
            <w:tcW w:w="1603" w:type="pct"/>
            <w:tcBorders>
              <w:top w:val="nil"/>
              <w:left w:val="single" w:sz="4" w:space="0" w:color="auto"/>
              <w:bottom w:val="single" w:sz="4" w:space="0" w:color="auto"/>
              <w:right w:val="single" w:sz="4" w:space="0" w:color="auto"/>
            </w:tcBorders>
            <w:shd w:val="clear" w:color="000000" w:fill="FFFFFF"/>
            <w:vAlign w:val="center"/>
            <w:hideMark/>
          </w:tcPr>
          <w:p w14:paraId="12982632" w14:textId="0CFE8BDD" w:rsidR="00862B0D" w:rsidRPr="00DA57EB" w:rsidRDefault="00862B0D" w:rsidP="0032781F">
            <w:pPr>
              <w:pStyle w:val="afff"/>
              <w:rPr>
                <w:szCs w:val="18"/>
              </w:rPr>
            </w:pPr>
            <w:r w:rsidRPr="00DA57EB">
              <w:t>Уровень потерь</w:t>
            </w:r>
          </w:p>
        </w:tc>
        <w:tc>
          <w:tcPr>
            <w:tcW w:w="537" w:type="pct"/>
            <w:tcBorders>
              <w:top w:val="nil"/>
              <w:left w:val="nil"/>
              <w:bottom w:val="single" w:sz="4" w:space="0" w:color="auto"/>
              <w:right w:val="single" w:sz="4" w:space="0" w:color="auto"/>
            </w:tcBorders>
            <w:shd w:val="clear" w:color="000000" w:fill="FFFFFF"/>
            <w:vAlign w:val="center"/>
            <w:hideMark/>
          </w:tcPr>
          <w:p w14:paraId="71FE13DE" w14:textId="77777777" w:rsidR="00862B0D" w:rsidRPr="00DA57EB" w:rsidRDefault="00862B0D" w:rsidP="00C65790">
            <w:pPr>
              <w:pStyle w:val="afff"/>
              <w:rPr>
                <w:szCs w:val="18"/>
              </w:rPr>
            </w:pPr>
            <w:r w:rsidRPr="00DA57EB">
              <w:t>%</w:t>
            </w:r>
          </w:p>
        </w:tc>
        <w:tc>
          <w:tcPr>
            <w:tcW w:w="330" w:type="pct"/>
            <w:tcBorders>
              <w:top w:val="nil"/>
              <w:left w:val="nil"/>
              <w:bottom w:val="single" w:sz="4" w:space="0" w:color="auto"/>
              <w:right w:val="single" w:sz="4" w:space="0" w:color="auto"/>
            </w:tcBorders>
            <w:shd w:val="clear" w:color="000000" w:fill="FFFFFF"/>
            <w:vAlign w:val="center"/>
            <w:hideMark/>
          </w:tcPr>
          <w:p w14:paraId="78157149" w14:textId="74D3EC82" w:rsidR="00862B0D" w:rsidRPr="00DA57EB" w:rsidRDefault="00862B0D" w:rsidP="00C65790">
            <w:pPr>
              <w:pStyle w:val="afff"/>
              <w:rPr>
                <w:szCs w:val="18"/>
              </w:rPr>
            </w:pPr>
            <w:r>
              <w:t>1</w:t>
            </w:r>
          </w:p>
        </w:tc>
        <w:tc>
          <w:tcPr>
            <w:tcW w:w="330" w:type="pct"/>
            <w:tcBorders>
              <w:top w:val="nil"/>
              <w:left w:val="nil"/>
              <w:bottom w:val="single" w:sz="4" w:space="0" w:color="auto"/>
              <w:right w:val="single" w:sz="4" w:space="0" w:color="auto"/>
            </w:tcBorders>
            <w:shd w:val="clear" w:color="000000" w:fill="FFFFFF"/>
            <w:vAlign w:val="center"/>
            <w:hideMark/>
          </w:tcPr>
          <w:p w14:paraId="69A7EBE3" w14:textId="09A74156" w:rsidR="00862B0D" w:rsidRPr="00DA57EB" w:rsidRDefault="00862B0D" w:rsidP="00C65790">
            <w:pPr>
              <w:pStyle w:val="afff"/>
              <w:rPr>
                <w:szCs w:val="18"/>
              </w:rPr>
            </w:pPr>
            <w:r>
              <w:t>1</w:t>
            </w:r>
          </w:p>
        </w:tc>
        <w:tc>
          <w:tcPr>
            <w:tcW w:w="330" w:type="pct"/>
            <w:tcBorders>
              <w:top w:val="nil"/>
              <w:left w:val="nil"/>
              <w:bottom w:val="single" w:sz="4" w:space="0" w:color="auto"/>
              <w:right w:val="single" w:sz="4" w:space="0" w:color="auto"/>
            </w:tcBorders>
            <w:shd w:val="clear" w:color="000000" w:fill="FFFFFF"/>
            <w:vAlign w:val="center"/>
            <w:hideMark/>
          </w:tcPr>
          <w:p w14:paraId="6A1152BB" w14:textId="00CA42A4" w:rsidR="00862B0D" w:rsidRPr="00DA57EB" w:rsidRDefault="00862B0D" w:rsidP="00C65790">
            <w:pPr>
              <w:pStyle w:val="afff"/>
              <w:rPr>
                <w:szCs w:val="18"/>
              </w:rPr>
            </w:pPr>
            <w:r>
              <w:t>1</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359FC606" w14:textId="50EF7585" w:rsidR="00862B0D" w:rsidRPr="00DA57EB" w:rsidRDefault="00862B0D" w:rsidP="00C65790">
            <w:pPr>
              <w:pStyle w:val="afff"/>
              <w:rPr>
                <w:szCs w:val="18"/>
              </w:rPr>
            </w:pPr>
            <w:r>
              <w:t>1</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945FFA3" w14:textId="7739F0BB" w:rsidR="00862B0D" w:rsidRPr="00DA57EB" w:rsidRDefault="00862B0D" w:rsidP="00C65790">
            <w:pPr>
              <w:pStyle w:val="afff"/>
            </w:pPr>
            <w:r>
              <w:t>1</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C91D8" w14:textId="2F412C8C" w:rsidR="00862B0D" w:rsidRPr="00DA57EB" w:rsidRDefault="00862B0D" w:rsidP="00C65790">
            <w:pPr>
              <w:pStyle w:val="afff"/>
              <w:rPr>
                <w:szCs w:val="18"/>
              </w:rPr>
            </w:pPr>
            <w:r>
              <w:t>1</w:t>
            </w:r>
          </w:p>
        </w:tc>
        <w:tc>
          <w:tcPr>
            <w:tcW w:w="366" w:type="pct"/>
            <w:tcBorders>
              <w:top w:val="nil"/>
              <w:left w:val="nil"/>
              <w:bottom w:val="single" w:sz="4" w:space="0" w:color="auto"/>
              <w:right w:val="single" w:sz="4" w:space="0" w:color="auto"/>
            </w:tcBorders>
            <w:shd w:val="clear" w:color="000000" w:fill="FFFFFF"/>
            <w:vAlign w:val="center"/>
            <w:hideMark/>
          </w:tcPr>
          <w:p w14:paraId="3EF3F81D" w14:textId="0352A597" w:rsidR="00862B0D" w:rsidRPr="00DA57EB" w:rsidRDefault="00862B0D" w:rsidP="00C65790">
            <w:pPr>
              <w:pStyle w:val="afff"/>
              <w:rPr>
                <w:szCs w:val="18"/>
              </w:rPr>
            </w:pPr>
            <w:r>
              <w:t>1</w:t>
            </w:r>
          </w:p>
        </w:tc>
        <w:tc>
          <w:tcPr>
            <w:tcW w:w="365" w:type="pct"/>
            <w:tcBorders>
              <w:top w:val="nil"/>
              <w:left w:val="nil"/>
              <w:bottom w:val="single" w:sz="4" w:space="0" w:color="auto"/>
              <w:right w:val="single" w:sz="4" w:space="0" w:color="auto"/>
            </w:tcBorders>
            <w:shd w:val="clear" w:color="000000" w:fill="FFFFFF"/>
            <w:vAlign w:val="center"/>
          </w:tcPr>
          <w:p w14:paraId="3089702D" w14:textId="14A735C0" w:rsidR="00862B0D" w:rsidRDefault="00862B0D" w:rsidP="00862B0D">
            <w:pPr>
              <w:pStyle w:val="afff"/>
            </w:pPr>
            <w:r>
              <w:t>1</w:t>
            </w:r>
          </w:p>
        </w:tc>
      </w:tr>
      <w:tr w:rsidR="00862B0D" w:rsidRPr="00DA57EB" w14:paraId="0C06110A" w14:textId="23A130D0" w:rsidTr="00862B0D">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79DA5375" w14:textId="4F85485D" w:rsidR="00862B0D" w:rsidRPr="00DA57EB" w:rsidRDefault="00862B0D" w:rsidP="00862B0D">
            <w:pPr>
              <w:pStyle w:val="afff"/>
            </w:pPr>
            <w:r w:rsidRPr="00DA57EB">
              <w:t>Показатели качества предоставляемых услуг</w:t>
            </w:r>
          </w:p>
        </w:tc>
      </w:tr>
      <w:tr w:rsidR="00862B0D" w:rsidRPr="00DA57EB" w14:paraId="4CF4B754" w14:textId="47C09CAD" w:rsidTr="00862B0D">
        <w:trPr>
          <w:trHeight w:val="20"/>
        </w:trPr>
        <w:tc>
          <w:tcPr>
            <w:tcW w:w="1603" w:type="pct"/>
            <w:tcBorders>
              <w:top w:val="nil"/>
              <w:left w:val="single" w:sz="4" w:space="0" w:color="auto"/>
              <w:bottom w:val="single" w:sz="4" w:space="0" w:color="auto"/>
              <w:right w:val="single" w:sz="4" w:space="0" w:color="auto"/>
            </w:tcBorders>
            <w:shd w:val="clear" w:color="000000" w:fill="FFFFFF"/>
            <w:vAlign w:val="center"/>
            <w:hideMark/>
          </w:tcPr>
          <w:p w14:paraId="5FC876CF" w14:textId="77777777" w:rsidR="00862B0D" w:rsidRPr="00DA57EB" w:rsidRDefault="00862B0D" w:rsidP="00C65790">
            <w:pPr>
              <w:pStyle w:val="afff"/>
              <w:rPr>
                <w:szCs w:val="18"/>
              </w:rPr>
            </w:pPr>
            <w:r w:rsidRPr="00DA57EB">
              <w:t>Соответствие качества питьевой воды установленным требованиям</w:t>
            </w:r>
          </w:p>
        </w:tc>
        <w:tc>
          <w:tcPr>
            <w:tcW w:w="537" w:type="pct"/>
            <w:tcBorders>
              <w:top w:val="nil"/>
              <w:left w:val="nil"/>
              <w:bottom w:val="single" w:sz="4" w:space="0" w:color="auto"/>
              <w:right w:val="single" w:sz="4" w:space="0" w:color="auto"/>
            </w:tcBorders>
            <w:shd w:val="clear" w:color="000000" w:fill="FFFFFF"/>
            <w:vAlign w:val="center"/>
            <w:hideMark/>
          </w:tcPr>
          <w:p w14:paraId="2882DCA9" w14:textId="77777777" w:rsidR="00862B0D" w:rsidRPr="00DA57EB" w:rsidRDefault="00862B0D" w:rsidP="00C65790">
            <w:pPr>
              <w:pStyle w:val="afff"/>
              <w:rPr>
                <w:szCs w:val="18"/>
              </w:rPr>
            </w:pPr>
            <w:r w:rsidRPr="00DA57EB">
              <w:t>%</w:t>
            </w:r>
          </w:p>
        </w:tc>
        <w:tc>
          <w:tcPr>
            <w:tcW w:w="330" w:type="pct"/>
            <w:tcBorders>
              <w:top w:val="nil"/>
              <w:left w:val="nil"/>
              <w:bottom w:val="single" w:sz="4" w:space="0" w:color="auto"/>
              <w:right w:val="single" w:sz="4" w:space="0" w:color="auto"/>
            </w:tcBorders>
            <w:shd w:val="clear" w:color="000000" w:fill="FFFFFF"/>
            <w:vAlign w:val="center"/>
            <w:hideMark/>
          </w:tcPr>
          <w:p w14:paraId="5082AF94" w14:textId="0F6A36B9" w:rsidR="00862B0D" w:rsidRPr="00DA57EB" w:rsidRDefault="00862B0D" w:rsidP="00C65790">
            <w:pPr>
              <w:pStyle w:val="afff"/>
              <w:rPr>
                <w:szCs w:val="18"/>
              </w:rPr>
            </w:pPr>
            <w:r>
              <w:rPr>
                <w:szCs w:val="18"/>
              </w:rPr>
              <w:t>80</w:t>
            </w:r>
          </w:p>
        </w:tc>
        <w:tc>
          <w:tcPr>
            <w:tcW w:w="330" w:type="pct"/>
            <w:tcBorders>
              <w:top w:val="nil"/>
              <w:left w:val="nil"/>
              <w:bottom w:val="single" w:sz="4" w:space="0" w:color="auto"/>
              <w:right w:val="single" w:sz="4" w:space="0" w:color="auto"/>
            </w:tcBorders>
            <w:shd w:val="clear" w:color="000000" w:fill="FFFFFF"/>
            <w:vAlign w:val="center"/>
            <w:hideMark/>
          </w:tcPr>
          <w:p w14:paraId="409699DB" w14:textId="0C01283B" w:rsidR="00862B0D" w:rsidRPr="00DA57EB" w:rsidRDefault="004E42E5" w:rsidP="00C65790">
            <w:pPr>
              <w:pStyle w:val="afff"/>
              <w:rPr>
                <w:szCs w:val="18"/>
              </w:rPr>
            </w:pPr>
            <w:r>
              <w:t>90</w:t>
            </w:r>
          </w:p>
        </w:tc>
        <w:tc>
          <w:tcPr>
            <w:tcW w:w="330" w:type="pct"/>
            <w:tcBorders>
              <w:top w:val="nil"/>
              <w:left w:val="nil"/>
              <w:bottom w:val="single" w:sz="4" w:space="0" w:color="auto"/>
              <w:right w:val="single" w:sz="4" w:space="0" w:color="auto"/>
            </w:tcBorders>
            <w:shd w:val="clear" w:color="000000" w:fill="FFFFFF"/>
            <w:vAlign w:val="center"/>
            <w:hideMark/>
          </w:tcPr>
          <w:p w14:paraId="6C993F45" w14:textId="56D6AE68" w:rsidR="00862B0D" w:rsidRPr="00DA57EB" w:rsidRDefault="003C4780" w:rsidP="00C65790">
            <w:pPr>
              <w:pStyle w:val="afff"/>
              <w:rPr>
                <w:szCs w:val="18"/>
              </w:rPr>
            </w:pPr>
            <w:r>
              <w:t>100</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4E1D3CAA" w14:textId="51824498" w:rsidR="00862B0D" w:rsidRPr="00DA57EB" w:rsidRDefault="004E42E5" w:rsidP="00C65790">
            <w:pPr>
              <w:pStyle w:val="afff"/>
              <w:rPr>
                <w:szCs w:val="18"/>
              </w:rPr>
            </w:pPr>
            <w:r>
              <w:t>100</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211C0F8" w14:textId="3FE91E77" w:rsidR="00862B0D" w:rsidRPr="00DA57EB" w:rsidRDefault="00862B0D" w:rsidP="00C65790">
            <w:pPr>
              <w:pStyle w:val="afff"/>
            </w:pPr>
            <w:r>
              <w:t>100</w:t>
            </w:r>
          </w:p>
        </w:tc>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D36AD" w14:textId="2627DB38" w:rsidR="00862B0D" w:rsidRPr="00DA57EB" w:rsidRDefault="00862B0D" w:rsidP="00C65790">
            <w:pPr>
              <w:pStyle w:val="afff"/>
              <w:rPr>
                <w:szCs w:val="18"/>
              </w:rPr>
            </w:pPr>
            <w:r w:rsidRPr="00DA57EB">
              <w:t>100</w:t>
            </w:r>
          </w:p>
        </w:tc>
        <w:tc>
          <w:tcPr>
            <w:tcW w:w="366" w:type="pct"/>
            <w:tcBorders>
              <w:top w:val="nil"/>
              <w:left w:val="nil"/>
              <w:bottom w:val="single" w:sz="4" w:space="0" w:color="auto"/>
              <w:right w:val="single" w:sz="4" w:space="0" w:color="auto"/>
            </w:tcBorders>
            <w:shd w:val="clear" w:color="000000" w:fill="FFFFFF"/>
            <w:vAlign w:val="center"/>
            <w:hideMark/>
          </w:tcPr>
          <w:p w14:paraId="5A175A6C" w14:textId="77777777" w:rsidR="00862B0D" w:rsidRPr="00DA57EB" w:rsidRDefault="00862B0D" w:rsidP="00C65790">
            <w:pPr>
              <w:pStyle w:val="afff"/>
              <w:rPr>
                <w:szCs w:val="18"/>
              </w:rPr>
            </w:pPr>
            <w:r w:rsidRPr="00DA57EB">
              <w:t>100</w:t>
            </w:r>
          </w:p>
        </w:tc>
        <w:tc>
          <w:tcPr>
            <w:tcW w:w="365" w:type="pct"/>
            <w:tcBorders>
              <w:top w:val="nil"/>
              <w:left w:val="nil"/>
              <w:bottom w:val="single" w:sz="4" w:space="0" w:color="auto"/>
              <w:right w:val="single" w:sz="4" w:space="0" w:color="auto"/>
            </w:tcBorders>
            <w:shd w:val="clear" w:color="000000" w:fill="FFFFFF"/>
            <w:vAlign w:val="center"/>
          </w:tcPr>
          <w:p w14:paraId="43476559" w14:textId="6D42A27B" w:rsidR="00862B0D" w:rsidRPr="00DA57EB" w:rsidRDefault="00862B0D" w:rsidP="00862B0D">
            <w:pPr>
              <w:pStyle w:val="afff"/>
            </w:pPr>
            <w:r>
              <w:t>100</w:t>
            </w:r>
          </w:p>
        </w:tc>
      </w:tr>
      <w:tr w:rsidR="00862B0D" w:rsidRPr="00DA57EB" w14:paraId="5884C742" w14:textId="2507F2A2" w:rsidTr="00862B0D">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3CF3E886" w14:textId="5E978545" w:rsidR="00862B0D" w:rsidRPr="00DA57EB" w:rsidRDefault="00862B0D" w:rsidP="00862B0D">
            <w:pPr>
              <w:pStyle w:val="afff"/>
            </w:pPr>
            <w:r w:rsidRPr="00DA57EB">
              <w:t>Доступность товаров и услуг для потребителей</w:t>
            </w:r>
          </w:p>
        </w:tc>
      </w:tr>
      <w:tr w:rsidR="00862B0D" w:rsidRPr="00DA57EB" w14:paraId="6DC66E25" w14:textId="742C34F1" w:rsidTr="00862B0D">
        <w:trPr>
          <w:trHeight w:val="20"/>
        </w:trPr>
        <w:tc>
          <w:tcPr>
            <w:tcW w:w="1603" w:type="pct"/>
            <w:tcBorders>
              <w:top w:val="nil"/>
              <w:left w:val="single" w:sz="4" w:space="0" w:color="auto"/>
              <w:bottom w:val="single" w:sz="4" w:space="0" w:color="auto"/>
              <w:right w:val="single" w:sz="4" w:space="0" w:color="auto"/>
            </w:tcBorders>
            <w:shd w:val="clear" w:color="000000" w:fill="FFFFFF"/>
            <w:vAlign w:val="center"/>
            <w:hideMark/>
          </w:tcPr>
          <w:p w14:paraId="78DD10D4" w14:textId="77777777" w:rsidR="00862B0D" w:rsidRPr="00DA57EB" w:rsidRDefault="00862B0D" w:rsidP="00C65790">
            <w:pPr>
              <w:pStyle w:val="afff"/>
              <w:rPr>
                <w:szCs w:val="18"/>
              </w:rPr>
            </w:pPr>
            <w:r w:rsidRPr="00DA57EB">
              <w:t>Доля потребителей в жилых домах, обеспеченных доступом к централизованной коммунальной инфраструктуре</w:t>
            </w:r>
          </w:p>
        </w:tc>
        <w:tc>
          <w:tcPr>
            <w:tcW w:w="537" w:type="pct"/>
            <w:tcBorders>
              <w:top w:val="nil"/>
              <w:left w:val="nil"/>
              <w:bottom w:val="single" w:sz="4" w:space="0" w:color="auto"/>
              <w:right w:val="single" w:sz="4" w:space="0" w:color="auto"/>
            </w:tcBorders>
            <w:shd w:val="clear" w:color="000000" w:fill="FFFFFF"/>
            <w:vAlign w:val="center"/>
            <w:hideMark/>
          </w:tcPr>
          <w:p w14:paraId="53DB9DC2" w14:textId="77777777" w:rsidR="00862B0D" w:rsidRPr="00DA57EB" w:rsidRDefault="00862B0D" w:rsidP="00C65790">
            <w:pPr>
              <w:pStyle w:val="afff"/>
              <w:rPr>
                <w:szCs w:val="18"/>
              </w:rPr>
            </w:pPr>
            <w:r w:rsidRPr="00DA57EB">
              <w:t>%</w:t>
            </w:r>
          </w:p>
        </w:tc>
        <w:tc>
          <w:tcPr>
            <w:tcW w:w="330" w:type="pct"/>
            <w:tcBorders>
              <w:top w:val="nil"/>
              <w:left w:val="nil"/>
              <w:bottom w:val="single" w:sz="4" w:space="0" w:color="auto"/>
              <w:right w:val="single" w:sz="4" w:space="0" w:color="auto"/>
            </w:tcBorders>
            <w:shd w:val="clear" w:color="auto" w:fill="auto"/>
            <w:vAlign w:val="center"/>
          </w:tcPr>
          <w:p w14:paraId="698EE1AF" w14:textId="44EF4465" w:rsidR="00862B0D" w:rsidRPr="00D5757F" w:rsidRDefault="00862B0D" w:rsidP="00C65790">
            <w:pPr>
              <w:pStyle w:val="afff"/>
              <w:rPr>
                <w:szCs w:val="18"/>
              </w:rPr>
            </w:pPr>
            <w:r>
              <w:t>80</w:t>
            </w:r>
          </w:p>
        </w:tc>
        <w:tc>
          <w:tcPr>
            <w:tcW w:w="330" w:type="pct"/>
            <w:tcBorders>
              <w:top w:val="nil"/>
              <w:left w:val="nil"/>
              <w:bottom w:val="single" w:sz="4" w:space="0" w:color="auto"/>
              <w:right w:val="single" w:sz="4" w:space="0" w:color="auto"/>
            </w:tcBorders>
            <w:shd w:val="clear" w:color="auto" w:fill="auto"/>
            <w:vAlign w:val="center"/>
          </w:tcPr>
          <w:p w14:paraId="2974DC8E" w14:textId="7B81FFF4" w:rsidR="00862B0D" w:rsidRPr="00D5757F" w:rsidRDefault="005A0A19" w:rsidP="00C65790">
            <w:pPr>
              <w:pStyle w:val="afff"/>
              <w:rPr>
                <w:szCs w:val="18"/>
              </w:rPr>
            </w:pPr>
            <w:r>
              <w:t>85</w:t>
            </w:r>
          </w:p>
        </w:tc>
        <w:tc>
          <w:tcPr>
            <w:tcW w:w="330" w:type="pct"/>
            <w:tcBorders>
              <w:top w:val="nil"/>
              <w:left w:val="nil"/>
              <w:bottom w:val="single" w:sz="4" w:space="0" w:color="auto"/>
              <w:right w:val="single" w:sz="4" w:space="0" w:color="auto"/>
            </w:tcBorders>
            <w:shd w:val="clear" w:color="auto" w:fill="auto"/>
            <w:vAlign w:val="center"/>
          </w:tcPr>
          <w:p w14:paraId="033DEF3C" w14:textId="08CC0F46" w:rsidR="00862B0D" w:rsidRPr="00D5757F" w:rsidRDefault="005A0A19" w:rsidP="00C65790">
            <w:pPr>
              <w:pStyle w:val="afff"/>
              <w:rPr>
                <w:szCs w:val="18"/>
              </w:rPr>
            </w:pPr>
            <w:r>
              <w:rPr>
                <w:szCs w:val="18"/>
              </w:rPr>
              <w:t>9</w:t>
            </w:r>
            <w:r w:rsidR="00862B0D">
              <w:rPr>
                <w:szCs w:val="18"/>
              </w:rPr>
              <w:t>0</w:t>
            </w:r>
          </w:p>
        </w:tc>
        <w:tc>
          <w:tcPr>
            <w:tcW w:w="330" w:type="pct"/>
            <w:tcBorders>
              <w:top w:val="single" w:sz="4" w:space="0" w:color="auto"/>
              <w:left w:val="nil"/>
              <w:bottom w:val="single" w:sz="4" w:space="0" w:color="auto"/>
              <w:right w:val="single" w:sz="4" w:space="0" w:color="auto"/>
            </w:tcBorders>
            <w:shd w:val="clear" w:color="auto" w:fill="auto"/>
            <w:vAlign w:val="center"/>
          </w:tcPr>
          <w:p w14:paraId="7A0F7462" w14:textId="5F1F5F9C" w:rsidR="00862B0D" w:rsidRPr="00D5757F" w:rsidRDefault="005A0A19" w:rsidP="007A1E6A">
            <w:pPr>
              <w:pStyle w:val="afff"/>
              <w:rPr>
                <w:szCs w:val="18"/>
              </w:rPr>
            </w:pPr>
            <w:r>
              <w:rPr>
                <w:szCs w:val="18"/>
              </w:rPr>
              <w:t>95</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76199EC" w14:textId="539E07D8" w:rsidR="00862B0D" w:rsidRPr="00D5757F" w:rsidRDefault="00862B0D" w:rsidP="00C65790">
            <w:pPr>
              <w:pStyle w:val="afff"/>
            </w:pPr>
            <w:r w:rsidRPr="00D5757F">
              <w:t>100</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0DE85" w14:textId="3FE2F388" w:rsidR="00862B0D" w:rsidRPr="00D5757F" w:rsidRDefault="00862B0D" w:rsidP="00C65790">
            <w:pPr>
              <w:pStyle w:val="afff"/>
              <w:rPr>
                <w:szCs w:val="18"/>
              </w:rPr>
            </w:pPr>
            <w:r w:rsidRPr="00D5757F">
              <w:t>100</w:t>
            </w:r>
          </w:p>
        </w:tc>
        <w:tc>
          <w:tcPr>
            <w:tcW w:w="366" w:type="pct"/>
            <w:tcBorders>
              <w:top w:val="nil"/>
              <w:left w:val="nil"/>
              <w:bottom w:val="single" w:sz="4" w:space="0" w:color="auto"/>
              <w:right w:val="single" w:sz="4" w:space="0" w:color="auto"/>
            </w:tcBorders>
            <w:shd w:val="clear" w:color="auto" w:fill="auto"/>
            <w:vAlign w:val="center"/>
            <w:hideMark/>
          </w:tcPr>
          <w:p w14:paraId="5C957C17" w14:textId="77777777" w:rsidR="00862B0D" w:rsidRPr="00D5757F" w:rsidRDefault="00862B0D" w:rsidP="00C65790">
            <w:pPr>
              <w:pStyle w:val="afff"/>
              <w:rPr>
                <w:szCs w:val="18"/>
              </w:rPr>
            </w:pPr>
            <w:r w:rsidRPr="00D5757F">
              <w:t>100</w:t>
            </w:r>
          </w:p>
        </w:tc>
        <w:tc>
          <w:tcPr>
            <w:tcW w:w="365" w:type="pct"/>
            <w:tcBorders>
              <w:top w:val="nil"/>
              <w:left w:val="nil"/>
              <w:bottom w:val="single" w:sz="4" w:space="0" w:color="auto"/>
              <w:right w:val="single" w:sz="4" w:space="0" w:color="auto"/>
            </w:tcBorders>
            <w:vAlign w:val="center"/>
          </w:tcPr>
          <w:p w14:paraId="5EF800B4" w14:textId="61A2070A" w:rsidR="00862B0D" w:rsidRPr="00D5757F" w:rsidRDefault="00862B0D" w:rsidP="00862B0D">
            <w:pPr>
              <w:pStyle w:val="afff"/>
            </w:pPr>
            <w:r>
              <w:t>100</w:t>
            </w:r>
          </w:p>
        </w:tc>
      </w:tr>
    </w:tbl>
    <w:p w14:paraId="707C81F1" w14:textId="77777777" w:rsidR="00570E58" w:rsidRDefault="00570E58" w:rsidP="00570E58">
      <w:pPr>
        <w:pStyle w:val="a7"/>
      </w:pPr>
    </w:p>
    <w:p w14:paraId="7391E82B" w14:textId="77777777" w:rsidR="00570E58" w:rsidRPr="00010C1B" w:rsidRDefault="00570E58" w:rsidP="00570E58">
      <w:pPr>
        <w:pStyle w:val="a7"/>
        <w:ind w:firstLine="0"/>
        <w:sectPr w:rsidR="00570E58" w:rsidRPr="00010C1B" w:rsidSect="00C65790">
          <w:footerReference w:type="default" r:id="rId17"/>
          <w:pgSz w:w="11906" w:h="16838"/>
          <w:pgMar w:top="1134" w:right="851" w:bottom="1134" w:left="1701" w:header="709" w:footer="709" w:gutter="0"/>
          <w:cols w:space="708"/>
          <w:docGrid w:linePitch="360"/>
        </w:sectPr>
      </w:pPr>
    </w:p>
    <w:p w14:paraId="24B9C2D5" w14:textId="77777777" w:rsidR="0024107F" w:rsidRPr="00010C1B" w:rsidRDefault="0024107F" w:rsidP="002E140D">
      <w:pPr>
        <w:pStyle w:val="1"/>
      </w:pPr>
      <w:bookmarkStart w:id="84" w:name="_Toc59466032"/>
      <w:r w:rsidRPr="00010C1B">
        <w:lastRenderedPageBreak/>
        <w:t>Перечень выявленных бесхозяйных объектов централизованных систем водоснабжения и перечень организаций, уполномоченных на их эксплуатацию</w:t>
      </w:r>
      <w:bookmarkEnd w:id="84"/>
    </w:p>
    <w:p w14:paraId="05743867" w14:textId="143F3E85" w:rsidR="0024107F" w:rsidRPr="00010C1B" w:rsidRDefault="0024107F" w:rsidP="00A95779">
      <w:pPr>
        <w:pStyle w:val="a7"/>
        <w:sectPr w:rsidR="0024107F" w:rsidRPr="00010C1B" w:rsidSect="000E7C86">
          <w:footerReference w:type="default" r:id="rId18"/>
          <w:pgSz w:w="11906" w:h="16838"/>
          <w:pgMar w:top="1134" w:right="849" w:bottom="1134" w:left="1701" w:header="284" w:footer="709" w:gutter="0"/>
          <w:cols w:space="708"/>
          <w:docGrid w:linePitch="360"/>
        </w:sectPr>
      </w:pPr>
      <w:r w:rsidRPr="00010C1B">
        <w:t xml:space="preserve">На территории </w:t>
      </w:r>
      <w:r w:rsidR="00AC6FA1">
        <w:t xml:space="preserve">МО </w:t>
      </w:r>
      <w:r w:rsidR="005A0A19">
        <w:t>Подсос</w:t>
      </w:r>
      <w:r w:rsidR="00862B0D">
        <w:t>ен</w:t>
      </w:r>
      <w:r w:rsidR="00376789">
        <w:t>ский сельсовет</w:t>
      </w:r>
      <w:r w:rsidRPr="00010C1B">
        <w:t xml:space="preserve"> бесхозяйные сети </w:t>
      </w:r>
      <w:r w:rsidR="005B0779">
        <w:t>не выявлены.</w:t>
      </w:r>
    </w:p>
    <w:p w14:paraId="56A484C8" w14:textId="00D0866B" w:rsidR="0024107F" w:rsidRPr="00010C1B" w:rsidRDefault="0024107F" w:rsidP="00F07175">
      <w:pPr>
        <w:pStyle w:val="1"/>
      </w:pPr>
      <w:bookmarkStart w:id="85" w:name="_Toc374532048"/>
      <w:bookmarkStart w:id="86" w:name="_Toc59466033"/>
      <w:r w:rsidRPr="00010C1B">
        <w:lastRenderedPageBreak/>
        <w:t xml:space="preserve">Существующее положение в сфере водоотведения </w:t>
      </w:r>
      <w:bookmarkStart w:id="87" w:name="_Toc325966942"/>
      <w:bookmarkStart w:id="88" w:name="_Toc340075744"/>
      <w:bookmarkEnd w:id="31"/>
      <w:bookmarkEnd w:id="32"/>
      <w:bookmarkEnd w:id="85"/>
      <w:r w:rsidR="00D807CB">
        <w:t xml:space="preserve">муниципального образования </w:t>
      </w:r>
      <w:r w:rsidR="00B05727">
        <w:t xml:space="preserve">МО </w:t>
      </w:r>
      <w:r w:rsidR="00FC4F23">
        <w:t>Подсосе</w:t>
      </w:r>
      <w:r w:rsidR="009771B1">
        <w:t>н</w:t>
      </w:r>
      <w:r w:rsidR="00DE1E3F">
        <w:t>ский</w:t>
      </w:r>
      <w:r w:rsidR="00A93CDE">
        <w:t xml:space="preserve"> сельсовет</w:t>
      </w:r>
      <w:r w:rsidR="00DD76E8">
        <w:t>.</w:t>
      </w:r>
      <w:bookmarkEnd w:id="86"/>
    </w:p>
    <w:p w14:paraId="0086E3CC" w14:textId="77777777" w:rsidR="0024107F" w:rsidRPr="00010C1B" w:rsidRDefault="0024107F" w:rsidP="00D807CB">
      <w:pPr>
        <w:pStyle w:val="11"/>
      </w:pPr>
      <w:bookmarkStart w:id="89" w:name="_Toc374532049"/>
      <w:bookmarkStart w:id="90" w:name="_Toc59466034"/>
      <w:r w:rsidRPr="00010C1B">
        <w:t>Описание структуры системы сбора, очистки и отведения сточных вод на территории поселения</w:t>
      </w:r>
      <w:bookmarkEnd w:id="89"/>
      <w:bookmarkEnd w:id="90"/>
    </w:p>
    <w:p w14:paraId="5C9009F3" w14:textId="2133F061" w:rsidR="00694A92" w:rsidRPr="00010C1B" w:rsidRDefault="00E17B6F" w:rsidP="00800AD1">
      <w:pPr>
        <w:pStyle w:val="a7"/>
      </w:pPr>
      <w:r>
        <w:t>В настоящее время н</w:t>
      </w:r>
      <w:r w:rsidRPr="00E820C6">
        <w:t xml:space="preserve">а территории МО </w:t>
      </w:r>
      <w:r>
        <w:t>Подсосенский сельсовет</w:t>
      </w:r>
      <w:r w:rsidRPr="00010C1B">
        <w:t xml:space="preserve"> система </w:t>
      </w:r>
      <w:r>
        <w:t>централизованного водоотведения отсутствует. Сбор жидких бытовых отходов осуществляется посредством септиков и выгребных ям</w:t>
      </w:r>
      <w:r>
        <w:rPr>
          <w:rFonts w:ascii="TimesNewRoman" w:hAnsi="TimesNewRoman"/>
          <w:color w:val="000000"/>
        </w:rPr>
        <w:t>, а затем сбрасываются на рельеф. Канализационные очистные сооружения также отсутствуют.</w:t>
      </w:r>
    </w:p>
    <w:p w14:paraId="3C1DDED4" w14:textId="77777777" w:rsidR="0024107F" w:rsidRPr="00010C1B" w:rsidRDefault="0024107F" w:rsidP="002447E1">
      <w:pPr>
        <w:pStyle w:val="11"/>
      </w:pPr>
      <w:bookmarkStart w:id="91" w:name="_Toc293774028"/>
      <w:bookmarkStart w:id="92" w:name="_Toc294787349"/>
      <w:bookmarkStart w:id="93" w:name="_Toc294803813"/>
      <w:bookmarkStart w:id="94" w:name="_Toc294803973"/>
      <w:bookmarkStart w:id="95" w:name="_Toc294804130"/>
      <w:bookmarkStart w:id="96" w:name="_Toc294804287"/>
      <w:bookmarkStart w:id="97" w:name="_Toc294804443"/>
      <w:bookmarkStart w:id="98" w:name="_Toc294804596"/>
      <w:bookmarkStart w:id="99" w:name="_Toc294804748"/>
      <w:bookmarkStart w:id="100" w:name="_Toc294804900"/>
      <w:bookmarkStart w:id="101" w:name="_Toc294805047"/>
      <w:bookmarkStart w:id="102" w:name="_Toc294805192"/>
      <w:bookmarkStart w:id="103" w:name="_Toc297649263"/>
      <w:bookmarkStart w:id="104" w:name="_Toc293774029"/>
      <w:bookmarkStart w:id="105" w:name="_Toc294787350"/>
      <w:bookmarkStart w:id="106" w:name="_Toc294803814"/>
      <w:bookmarkStart w:id="107" w:name="_Toc294803974"/>
      <w:bookmarkStart w:id="108" w:name="_Toc294804131"/>
      <w:bookmarkStart w:id="109" w:name="_Toc294804288"/>
      <w:bookmarkStart w:id="110" w:name="_Toc294804444"/>
      <w:bookmarkStart w:id="111" w:name="_Toc294804597"/>
      <w:bookmarkStart w:id="112" w:name="_Toc294804749"/>
      <w:bookmarkStart w:id="113" w:name="_Toc294804901"/>
      <w:bookmarkStart w:id="114" w:name="_Toc294805048"/>
      <w:bookmarkStart w:id="115" w:name="_Toc294805193"/>
      <w:bookmarkStart w:id="116" w:name="_Toc297649264"/>
      <w:bookmarkStart w:id="117" w:name="_Toc293774030"/>
      <w:bookmarkStart w:id="118" w:name="_Toc294787351"/>
      <w:bookmarkStart w:id="119" w:name="_Toc294803815"/>
      <w:bookmarkStart w:id="120" w:name="_Toc294803975"/>
      <w:bookmarkStart w:id="121" w:name="_Toc294804132"/>
      <w:bookmarkStart w:id="122" w:name="_Toc294804289"/>
      <w:bookmarkStart w:id="123" w:name="_Toc294804445"/>
      <w:bookmarkStart w:id="124" w:name="_Toc294804598"/>
      <w:bookmarkStart w:id="125" w:name="_Toc294804750"/>
      <w:bookmarkStart w:id="126" w:name="_Toc294804902"/>
      <w:bookmarkStart w:id="127" w:name="_Toc294805049"/>
      <w:bookmarkStart w:id="128" w:name="_Toc294805194"/>
      <w:bookmarkStart w:id="129" w:name="_Toc297649265"/>
      <w:bookmarkStart w:id="130" w:name="_Toc5946603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010C1B">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0"/>
    </w:p>
    <w:p w14:paraId="1FCE26BD" w14:textId="6A9F9428" w:rsidR="00F47DF0" w:rsidRDefault="00E17B6F" w:rsidP="00F47DF0">
      <w:pPr>
        <w:pStyle w:val="a7"/>
      </w:pPr>
      <w:r>
        <w:t>Централизованная система водоотведения</w:t>
      </w:r>
      <w:r w:rsidRPr="00E820C6">
        <w:t xml:space="preserve"> МО </w:t>
      </w:r>
      <w:r>
        <w:t>Подсосенский сельсовет представлена индивидуальными устройствами сбора жидких бытовых отходов.</w:t>
      </w:r>
    </w:p>
    <w:p w14:paraId="797E7644" w14:textId="77777777" w:rsidR="0024107F" w:rsidRDefault="0024107F" w:rsidP="002447E1">
      <w:pPr>
        <w:pStyle w:val="11"/>
      </w:pPr>
      <w:bookmarkStart w:id="131" w:name="_Toc59466036"/>
      <w:r w:rsidRPr="00010C1B">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31"/>
    </w:p>
    <w:p w14:paraId="2D6C264D" w14:textId="7A478490" w:rsidR="00E17B6F" w:rsidRDefault="00E17B6F" w:rsidP="00E17B6F">
      <w:pPr>
        <w:pStyle w:val="a7"/>
      </w:pPr>
      <w:r>
        <w:t xml:space="preserve">Технологические зоны водоотведения на территории </w:t>
      </w:r>
      <w:r w:rsidRPr="00E820C6">
        <w:t xml:space="preserve">МО </w:t>
      </w:r>
      <w:r>
        <w:t>Подсосенский сельсовет отсутствуют</w:t>
      </w:r>
      <w:r w:rsidRPr="00800AD1">
        <w:t>.</w:t>
      </w:r>
    </w:p>
    <w:p w14:paraId="038C0611" w14:textId="77777777" w:rsidR="0024107F" w:rsidRPr="00010C1B" w:rsidRDefault="0024107F" w:rsidP="002447E1">
      <w:pPr>
        <w:pStyle w:val="11"/>
      </w:pPr>
      <w:bookmarkStart w:id="132" w:name="_Toc374532052"/>
      <w:bookmarkStart w:id="133" w:name="_Toc59466037"/>
      <w:r w:rsidRPr="00010C1B">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32"/>
      <w:bookmarkEnd w:id="133"/>
    </w:p>
    <w:p w14:paraId="0A5EAB22" w14:textId="67853363" w:rsidR="00CB0A3C" w:rsidRPr="00C56C0D" w:rsidRDefault="00E17B6F" w:rsidP="00C56C0D">
      <w:pPr>
        <w:pStyle w:val="a7"/>
        <w:rPr>
          <w:rStyle w:val="apple-converted-space"/>
        </w:rPr>
      </w:pPr>
      <w:r>
        <w:t xml:space="preserve">Централизованная система водоотведения на территории </w:t>
      </w:r>
      <w:r w:rsidRPr="00E820C6">
        <w:t xml:space="preserve">МО </w:t>
      </w:r>
      <w:r>
        <w:t>Подсосенский сельсовет отсутствует</w:t>
      </w:r>
      <w:r w:rsidRPr="00800AD1">
        <w:t>.</w:t>
      </w:r>
    </w:p>
    <w:p w14:paraId="587399CD" w14:textId="77777777" w:rsidR="0024107F" w:rsidRPr="00010C1B" w:rsidRDefault="0024107F" w:rsidP="002447E1">
      <w:pPr>
        <w:pStyle w:val="11"/>
      </w:pPr>
      <w:bookmarkStart w:id="134" w:name="_Toc374532053"/>
      <w:bookmarkStart w:id="135" w:name="_Toc59466038"/>
      <w:r w:rsidRPr="00010C1B">
        <w:lastRenderedPageBreak/>
        <w:t>Описание состояния и функционирования канализационных коллекторов и сетей, сооружений на них, включая оценку их износа</w:t>
      </w:r>
      <w:bookmarkEnd w:id="134"/>
      <w:r w:rsidRPr="00010C1B">
        <w:t xml:space="preserve"> и определение возможности обеспечения отвода и очистки сточных вод на существующих объектах централизованной системы водоотведения</w:t>
      </w:r>
      <w:bookmarkEnd w:id="135"/>
    </w:p>
    <w:p w14:paraId="2BC96DB3" w14:textId="1807CD5E" w:rsidR="00CB0A3C" w:rsidRPr="00CB0A3C" w:rsidRDefault="00E17B6F" w:rsidP="00CB0A3C">
      <w:pPr>
        <w:pStyle w:val="a7"/>
      </w:pPr>
      <w:r>
        <w:t xml:space="preserve">Централизованная система водоотведения на территории </w:t>
      </w:r>
      <w:r w:rsidRPr="00E820C6">
        <w:t xml:space="preserve">МО </w:t>
      </w:r>
      <w:r>
        <w:t>Подсосенский сельсовет отсутствует</w:t>
      </w:r>
      <w:r w:rsidRPr="00800AD1">
        <w:t>.</w:t>
      </w:r>
    </w:p>
    <w:p w14:paraId="65D4DCC3" w14:textId="77777777" w:rsidR="0024107F" w:rsidRDefault="0024107F" w:rsidP="002447E1">
      <w:pPr>
        <w:pStyle w:val="11"/>
      </w:pPr>
      <w:bookmarkStart w:id="136" w:name="_Toc374532055"/>
      <w:bookmarkStart w:id="137" w:name="_Toc59466039"/>
      <w:r w:rsidRPr="00010C1B">
        <w:t>Оценка безопасности и надежности объектов централизованной системы водоотведения и их управляемости</w:t>
      </w:r>
      <w:bookmarkEnd w:id="136"/>
      <w:bookmarkEnd w:id="137"/>
    </w:p>
    <w:p w14:paraId="21595144" w14:textId="60F907BA" w:rsidR="002E7A9B" w:rsidRPr="002E7A9B" w:rsidRDefault="00E17B6F" w:rsidP="002E7A9B">
      <w:pPr>
        <w:pStyle w:val="a7"/>
      </w:pPr>
      <w:r>
        <w:t xml:space="preserve">Централизованная система водоотведения на территории </w:t>
      </w:r>
      <w:r w:rsidRPr="00E820C6">
        <w:t xml:space="preserve">МО </w:t>
      </w:r>
      <w:r>
        <w:t>Подсосенский сельсовет отсутствует</w:t>
      </w:r>
      <w:r w:rsidRPr="00800AD1">
        <w:t>.</w:t>
      </w:r>
    </w:p>
    <w:p w14:paraId="3DAB8B57" w14:textId="043B33F3" w:rsidR="00F47DF0" w:rsidRDefault="0024107F" w:rsidP="00F47DF0">
      <w:pPr>
        <w:pStyle w:val="11"/>
      </w:pPr>
      <w:bookmarkStart w:id="138" w:name="_Toc374532056"/>
      <w:bookmarkStart w:id="139" w:name="_Toc59466040"/>
      <w:r w:rsidRPr="00010C1B">
        <w:t>Оценка воздействия сбросов сточных вод через централизованную систему водоотведения на окружающую среду</w:t>
      </w:r>
      <w:bookmarkEnd w:id="138"/>
      <w:bookmarkEnd w:id="139"/>
    </w:p>
    <w:p w14:paraId="508F10A4" w14:textId="198FF646" w:rsidR="007F2697" w:rsidRPr="007F2697" w:rsidRDefault="007F2697" w:rsidP="007F2697">
      <w:pPr>
        <w:pStyle w:val="a7"/>
        <w:rPr>
          <w:lang w:eastAsia="ru-RU"/>
        </w:rPr>
      </w:pPr>
      <w:r>
        <w:rPr>
          <w:lang w:eastAsia="ru-RU"/>
        </w:rPr>
        <w:t>П</w:t>
      </w:r>
      <w:r w:rsidRPr="007F2697">
        <w:rPr>
          <w:lang w:eastAsia="ru-RU"/>
        </w:rPr>
        <w:t>ри проведении оценки воздействия на поверхностные воды необходимо изучить, проанализировать и оформить:</w:t>
      </w:r>
    </w:p>
    <w:p w14:paraId="1B7E3ACC" w14:textId="42E7A7B5" w:rsidR="007F2697" w:rsidRPr="007F2697" w:rsidRDefault="007F2697" w:rsidP="007F2697">
      <w:pPr>
        <w:pStyle w:val="a7"/>
        <w:numPr>
          <w:ilvl w:val="0"/>
          <w:numId w:val="12"/>
        </w:numPr>
        <w:rPr>
          <w:lang w:eastAsia="ru-RU"/>
        </w:rPr>
      </w:pPr>
      <w:r w:rsidRPr="007F2697">
        <w:rPr>
          <w:lang w:eastAsia="ru-RU"/>
        </w:rPr>
        <w:t>гидрографическую характеристику территории;</w:t>
      </w:r>
    </w:p>
    <w:p w14:paraId="54A26812" w14:textId="4C19A125" w:rsidR="007F2697" w:rsidRPr="007F2697" w:rsidRDefault="007F2697" w:rsidP="007F2697">
      <w:pPr>
        <w:pStyle w:val="a7"/>
        <w:numPr>
          <w:ilvl w:val="0"/>
          <w:numId w:val="12"/>
        </w:numPr>
        <w:rPr>
          <w:lang w:eastAsia="ru-RU"/>
        </w:rPr>
      </w:pPr>
      <w:r w:rsidRPr="007F2697">
        <w:rPr>
          <w:lang w:eastAsia="ru-RU"/>
        </w:rPr>
        <w:t>характеристику источников водоснабжения, их хозяйственное использование;</w:t>
      </w:r>
    </w:p>
    <w:p w14:paraId="757F4AB6" w14:textId="0CD5C93F" w:rsidR="007F2697" w:rsidRPr="007F2697" w:rsidRDefault="007F2697" w:rsidP="007F2697">
      <w:pPr>
        <w:pStyle w:val="a7"/>
        <w:numPr>
          <w:ilvl w:val="0"/>
          <w:numId w:val="12"/>
        </w:numPr>
        <w:rPr>
          <w:lang w:eastAsia="ru-RU"/>
        </w:rPr>
      </w:pPr>
      <w:r w:rsidRPr="007F2697">
        <w:rPr>
          <w:lang w:eastAsia="ru-RU"/>
        </w:rPr>
        <w:t>оценку возможности забора воды из поверхностного источника на производственные нужды в естественных условиях;</w:t>
      </w:r>
    </w:p>
    <w:p w14:paraId="2F620F98" w14:textId="793BF93E" w:rsidR="007F2697" w:rsidRPr="007F2697" w:rsidRDefault="007F2697" w:rsidP="007F2697">
      <w:pPr>
        <w:pStyle w:val="a7"/>
        <w:numPr>
          <w:ilvl w:val="0"/>
          <w:numId w:val="12"/>
        </w:numPr>
        <w:rPr>
          <w:lang w:eastAsia="ru-RU"/>
        </w:rPr>
      </w:pPr>
      <w:r w:rsidRPr="007F2697">
        <w:rPr>
          <w:lang w:eastAsia="ru-RU"/>
        </w:rPr>
        <w:t>местоположение водозабора, его характеристику;</w:t>
      </w:r>
    </w:p>
    <w:p w14:paraId="5FFD0E36" w14:textId="009623F9" w:rsidR="007F2697" w:rsidRPr="007F2697" w:rsidRDefault="007F2697" w:rsidP="007F2697">
      <w:pPr>
        <w:pStyle w:val="a7"/>
        <w:numPr>
          <w:ilvl w:val="0"/>
          <w:numId w:val="12"/>
        </w:numPr>
        <w:rPr>
          <w:lang w:eastAsia="ru-RU"/>
        </w:rPr>
      </w:pPr>
      <w:r w:rsidRPr="007F2697">
        <w:rPr>
          <w:lang w:eastAsia="ru-RU"/>
        </w:rPr>
        <w:t>характеристику водного объекта в расчетном створе водозабора (гидрологический, гидрохимический, ледовый, термический, скоростной режимы водного стока, режим наносов, русловые процессы, опасные явления — заторы, наличие шуги);</w:t>
      </w:r>
    </w:p>
    <w:p w14:paraId="0A171F36" w14:textId="1AEEAFC5" w:rsidR="007F2697" w:rsidRPr="007F2697" w:rsidRDefault="007F2697" w:rsidP="007F2697">
      <w:pPr>
        <w:pStyle w:val="a7"/>
        <w:numPr>
          <w:ilvl w:val="0"/>
          <w:numId w:val="12"/>
        </w:numPr>
        <w:rPr>
          <w:lang w:eastAsia="ru-RU"/>
        </w:rPr>
      </w:pPr>
      <w:r w:rsidRPr="007F2697">
        <w:rPr>
          <w:lang w:eastAsia="ru-RU"/>
        </w:rPr>
        <w:t>организацию санитарно-защитной зоны водозабора;</w:t>
      </w:r>
    </w:p>
    <w:p w14:paraId="34151C2E" w14:textId="51D9E7C4" w:rsidR="007F2697" w:rsidRPr="007F2697" w:rsidRDefault="007F2697" w:rsidP="007F2697">
      <w:pPr>
        <w:pStyle w:val="a7"/>
        <w:numPr>
          <w:ilvl w:val="0"/>
          <w:numId w:val="12"/>
        </w:numPr>
        <w:rPr>
          <w:lang w:eastAsia="ru-RU"/>
        </w:rPr>
      </w:pPr>
      <w:r w:rsidRPr="007F2697">
        <w:rPr>
          <w:lang w:eastAsia="ru-RU"/>
        </w:rPr>
        <w:t>водопотребление в период строительства объекта, водохозяйственный баланс предприятия, оценку рациональности использования воды;</w:t>
      </w:r>
    </w:p>
    <w:p w14:paraId="28E6E814" w14:textId="2F9D2F52" w:rsidR="007F2697" w:rsidRPr="007F2697" w:rsidRDefault="007F2697" w:rsidP="007F2697">
      <w:pPr>
        <w:pStyle w:val="a7"/>
        <w:numPr>
          <w:ilvl w:val="0"/>
          <w:numId w:val="12"/>
        </w:numPr>
        <w:rPr>
          <w:lang w:eastAsia="ru-RU"/>
        </w:rPr>
      </w:pPr>
      <w:r w:rsidRPr="007F2697">
        <w:rPr>
          <w:lang w:eastAsia="ru-RU"/>
        </w:rPr>
        <w:t>характеристики сточных вод — расход, температуру, состав и концентрации загрязняющих веществ;</w:t>
      </w:r>
    </w:p>
    <w:p w14:paraId="3D62192A" w14:textId="3C2D282B" w:rsidR="007F2697" w:rsidRPr="007F2697" w:rsidRDefault="007F2697" w:rsidP="007F2697">
      <w:pPr>
        <w:pStyle w:val="a7"/>
        <w:numPr>
          <w:ilvl w:val="0"/>
          <w:numId w:val="12"/>
        </w:numPr>
        <w:rPr>
          <w:lang w:eastAsia="ru-RU"/>
        </w:rPr>
      </w:pPr>
      <w:r w:rsidRPr="007F2697">
        <w:rPr>
          <w:lang w:eastAsia="ru-RU"/>
        </w:rPr>
        <w:lastRenderedPageBreak/>
        <w:t>технические решения по очистке сточных вод в период строительства объекта и его эксплуатации — краткое описание очистных сооружений и установок (технологическую схему, тип, производительность, основные расчетные параметры), ожидаемую эффективность очистки;</w:t>
      </w:r>
    </w:p>
    <w:p w14:paraId="776C2830" w14:textId="2B6AC91F" w:rsidR="007F2697" w:rsidRPr="007F2697" w:rsidRDefault="007F2697" w:rsidP="007F2697">
      <w:pPr>
        <w:pStyle w:val="a7"/>
        <w:numPr>
          <w:ilvl w:val="0"/>
          <w:numId w:val="12"/>
        </w:numPr>
        <w:rPr>
          <w:lang w:eastAsia="ru-RU"/>
        </w:rPr>
      </w:pPr>
      <w:r w:rsidRPr="007F2697">
        <w:rPr>
          <w:lang w:eastAsia="ru-RU"/>
        </w:rPr>
        <w:t>повторное использование воды, оборотное водоснабжение;</w:t>
      </w:r>
    </w:p>
    <w:p w14:paraId="0B4EA1AB" w14:textId="3AB27963" w:rsidR="007F2697" w:rsidRPr="007F2697" w:rsidRDefault="007F2697" w:rsidP="007F2697">
      <w:pPr>
        <w:pStyle w:val="a7"/>
        <w:numPr>
          <w:ilvl w:val="0"/>
          <w:numId w:val="12"/>
        </w:numPr>
        <w:rPr>
          <w:lang w:eastAsia="ru-RU"/>
        </w:rPr>
      </w:pPr>
      <w:r w:rsidRPr="007F2697">
        <w:rPr>
          <w:lang w:eastAsia="ru-RU"/>
        </w:rPr>
        <w:t>способы утилизации осадков очистных сооружений;</w:t>
      </w:r>
    </w:p>
    <w:p w14:paraId="629CC3B5" w14:textId="6BE79D9C" w:rsidR="007F2697" w:rsidRPr="007F2697" w:rsidRDefault="007F2697" w:rsidP="007F2697">
      <w:pPr>
        <w:pStyle w:val="a7"/>
        <w:numPr>
          <w:ilvl w:val="0"/>
          <w:numId w:val="12"/>
        </w:numPr>
        <w:rPr>
          <w:lang w:eastAsia="ru-RU"/>
        </w:rPr>
      </w:pPr>
      <w:r w:rsidRPr="007F2697">
        <w:rPr>
          <w:lang w:eastAsia="ru-RU"/>
        </w:rPr>
        <w:t>сброс сточных вод — место сброса, конструктивные особенности выпуска, режим отведения сточных вод (периодичность сбросов);</w:t>
      </w:r>
    </w:p>
    <w:p w14:paraId="330CE580" w14:textId="2F9650ED" w:rsidR="007F2697" w:rsidRPr="007F2697" w:rsidRDefault="007F2697" w:rsidP="007F2697">
      <w:pPr>
        <w:pStyle w:val="a7"/>
        <w:numPr>
          <w:ilvl w:val="0"/>
          <w:numId w:val="12"/>
        </w:numPr>
        <w:rPr>
          <w:lang w:eastAsia="ru-RU"/>
        </w:rPr>
      </w:pPr>
      <w:r w:rsidRPr="007F2697">
        <w:rPr>
          <w:lang w:eastAsia="ru-RU"/>
        </w:rPr>
        <w:t>расчет ПДС очищенных сточных вод;</w:t>
      </w:r>
    </w:p>
    <w:p w14:paraId="10CD24D0" w14:textId="34AB5343" w:rsidR="007F2697" w:rsidRPr="007F2697" w:rsidRDefault="007F2697" w:rsidP="007F2697">
      <w:pPr>
        <w:pStyle w:val="a7"/>
        <w:numPr>
          <w:ilvl w:val="0"/>
          <w:numId w:val="12"/>
        </w:numPr>
        <w:rPr>
          <w:lang w:eastAsia="ru-RU"/>
        </w:rPr>
      </w:pPr>
      <w:r w:rsidRPr="007F2697">
        <w:rPr>
          <w:lang w:eastAsia="ru-RU"/>
        </w:rPr>
        <w:t>характеристику остаточного загрязнения при реализации мероприятий по очистке сточных вод (в соответствии с ПДС);</w:t>
      </w:r>
    </w:p>
    <w:p w14:paraId="2909F3B7" w14:textId="2BA60FE7" w:rsidR="007F2697" w:rsidRPr="007F2697" w:rsidRDefault="007F2697" w:rsidP="007F2697">
      <w:pPr>
        <w:pStyle w:val="a7"/>
        <w:numPr>
          <w:ilvl w:val="0"/>
          <w:numId w:val="12"/>
        </w:numPr>
        <w:rPr>
          <w:lang w:eastAsia="ru-RU"/>
        </w:rPr>
      </w:pPr>
      <w:r w:rsidRPr="007F2697">
        <w:rPr>
          <w:lang w:eastAsia="ru-RU"/>
        </w:rPr>
        <w:t>оценку изменений поверхностного стока (жидкого и твердого) в результате перепланировки территории и снятия растительного слоя, выявление негативных последствий этих изменений на водный режим территории;</w:t>
      </w:r>
    </w:p>
    <w:p w14:paraId="7DD77723" w14:textId="1CBCCD3D" w:rsidR="007F2697" w:rsidRPr="007F2697" w:rsidRDefault="007F2697" w:rsidP="007F2697">
      <w:pPr>
        <w:pStyle w:val="a7"/>
        <w:numPr>
          <w:ilvl w:val="0"/>
          <w:numId w:val="12"/>
        </w:numPr>
        <w:rPr>
          <w:lang w:eastAsia="ru-RU"/>
        </w:rPr>
      </w:pPr>
      <w:r w:rsidRPr="007F2697">
        <w:rPr>
          <w:lang w:eastAsia="ru-RU"/>
        </w:rPr>
        <w:t>оценку воздействия на поверхностные воды в процессе строительства и эксплуатации, включая последствия воздействия отбора воды на экосистему водоема; тепловое, химическое, биологическое загрязнение, в том числе при авариях;</w:t>
      </w:r>
    </w:p>
    <w:p w14:paraId="4E027ABE" w14:textId="121A591B" w:rsidR="007F2697" w:rsidRPr="007F2697" w:rsidRDefault="007F2697" w:rsidP="007F2697">
      <w:pPr>
        <w:pStyle w:val="a7"/>
        <w:numPr>
          <w:ilvl w:val="0"/>
          <w:numId w:val="12"/>
        </w:numPr>
        <w:rPr>
          <w:lang w:eastAsia="ru-RU"/>
        </w:rPr>
      </w:pPr>
      <w:r w:rsidRPr="007F2697">
        <w:rPr>
          <w:lang w:eastAsia="ru-RU"/>
        </w:rPr>
        <w:t>оценку изменений русловых процессов, связанных с прокладкой линейных сооружений, строительством мостов, водозаборов, и выявление негативных последствий этого воздействия, в том числе на гидробионты;</w:t>
      </w:r>
    </w:p>
    <w:p w14:paraId="502B9CC5" w14:textId="17D92047" w:rsidR="007F2697" w:rsidRPr="007F2697" w:rsidRDefault="007F2697" w:rsidP="007F2697">
      <w:pPr>
        <w:pStyle w:val="a7"/>
        <w:numPr>
          <w:ilvl w:val="0"/>
          <w:numId w:val="12"/>
        </w:numPr>
        <w:rPr>
          <w:lang w:eastAsia="ru-RU"/>
        </w:rPr>
      </w:pPr>
      <w:r w:rsidRPr="007F2697">
        <w:rPr>
          <w:lang w:eastAsia="ru-RU"/>
        </w:rPr>
        <w:t>прогноз воздействия намечаемого объекта (отбор воды, остаточное загрязнение при сбросе очищенных сточных вод, изменение температурного режима и др.) на водную флору и фауну, хозяйственное и рекреационное использование водных объектов, условия жизни населения;</w:t>
      </w:r>
    </w:p>
    <w:p w14:paraId="342A11ED" w14:textId="7FB7F17F" w:rsidR="007F2697" w:rsidRPr="007F2697" w:rsidRDefault="007F2697" w:rsidP="007F2697">
      <w:pPr>
        <w:pStyle w:val="a7"/>
        <w:numPr>
          <w:ilvl w:val="0"/>
          <w:numId w:val="12"/>
        </w:numPr>
        <w:rPr>
          <w:lang w:eastAsia="ru-RU"/>
        </w:rPr>
      </w:pPr>
      <w:r w:rsidRPr="007F2697">
        <w:rPr>
          <w:lang w:eastAsia="ru-RU"/>
        </w:rPr>
        <w:t>организацию контроля за состоянием водных объектов;</w:t>
      </w:r>
    </w:p>
    <w:p w14:paraId="4CFE7B34" w14:textId="4EB88DB2" w:rsidR="007F2697" w:rsidRPr="007F2697" w:rsidRDefault="007F2697" w:rsidP="007F2697">
      <w:pPr>
        <w:pStyle w:val="a7"/>
        <w:numPr>
          <w:ilvl w:val="0"/>
          <w:numId w:val="12"/>
        </w:numPr>
        <w:rPr>
          <w:lang w:eastAsia="ru-RU"/>
        </w:rPr>
      </w:pPr>
      <w:r w:rsidRPr="007F2697">
        <w:rPr>
          <w:lang w:eastAsia="ru-RU"/>
        </w:rPr>
        <w:lastRenderedPageBreak/>
        <w:t xml:space="preserve">объем и общую стоимость </w:t>
      </w:r>
      <w:proofErr w:type="spellStart"/>
      <w:r w:rsidRPr="007F2697">
        <w:rPr>
          <w:lang w:eastAsia="ru-RU"/>
        </w:rPr>
        <w:t>водоохранных</w:t>
      </w:r>
      <w:proofErr w:type="spellEnd"/>
      <w:r w:rsidRPr="007F2697">
        <w:rPr>
          <w:lang w:eastAsia="ru-RU"/>
        </w:rPr>
        <w:t xml:space="preserve"> мероприятий, их эффективность и очередность реализации, включая мероприятия по предупреждению и ликвидации последствий аварий.</w:t>
      </w:r>
    </w:p>
    <w:p w14:paraId="2C99A530" w14:textId="77777777" w:rsidR="0024107F" w:rsidRPr="00010C1B" w:rsidRDefault="0024107F" w:rsidP="002447E1">
      <w:pPr>
        <w:pStyle w:val="11"/>
      </w:pPr>
      <w:bookmarkStart w:id="140" w:name="_Toc374532057"/>
      <w:bookmarkStart w:id="141" w:name="_Toc59466041"/>
      <w:r w:rsidRPr="00010C1B">
        <w:t>Описание территорий муниципального образования, не охваченных централизованной системой водоотведения</w:t>
      </w:r>
      <w:bookmarkEnd w:id="140"/>
      <w:bookmarkEnd w:id="141"/>
    </w:p>
    <w:p w14:paraId="658A6A37" w14:textId="18946AFA" w:rsidR="00E5581A" w:rsidRPr="007A0743" w:rsidRDefault="00E17B6F" w:rsidP="007A0743">
      <w:pPr>
        <w:pStyle w:val="a7"/>
      </w:pPr>
      <w:r>
        <w:t>В настоящее время н</w:t>
      </w:r>
      <w:r w:rsidRPr="00E820C6">
        <w:t xml:space="preserve">а территории МО </w:t>
      </w:r>
      <w:r>
        <w:t>Подсосенский сельсовет</w:t>
      </w:r>
      <w:r w:rsidRPr="00010C1B">
        <w:t xml:space="preserve"> система </w:t>
      </w:r>
      <w:r>
        <w:t xml:space="preserve">централизованного водоотведения отсутствует. </w:t>
      </w:r>
      <w:r>
        <w:rPr>
          <w:rFonts w:ascii="TimesNewRoman" w:hAnsi="TimesNewRoman"/>
          <w:color w:val="000000"/>
        </w:rPr>
        <w:t>Утилизация жидких бытовых отходов производится посредством индивидуальных септиков и выгребных ям.</w:t>
      </w:r>
    </w:p>
    <w:p w14:paraId="7572CFA2" w14:textId="77777777" w:rsidR="0024107F" w:rsidRPr="00010C1B" w:rsidRDefault="0024107F" w:rsidP="002447E1">
      <w:pPr>
        <w:pStyle w:val="11"/>
      </w:pPr>
      <w:bookmarkStart w:id="142" w:name="_Toc374532058"/>
      <w:bookmarkStart w:id="143" w:name="_Toc59466042"/>
      <w:r w:rsidRPr="00010C1B">
        <w:t>Описание существующих технических и технологических проблем системы водоотведения поселения</w:t>
      </w:r>
      <w:bookmarkEnd w:id="142"/>
      <w:bookmarkEnd w:id="143"/>
    </w:p>
    <w:p w14:paraId="508A2310" w14:textId="1B46046E" w:rsidR="00D866E2" w:rsidRDefault="00D866E2" w:rsidP="00D866E2">
      <w:pPr>
        <w:pStyle w:val="a7"/>
      </w:pPr>
      <w:r>
        <w:t xml:space="preserve">На сегодняшний день, в части утилизации жидких бытовых отходов на территории </w:t>
      </w:r>
      <w:r w:rsidRPr="00E820C6">
        <w:t xml:space="preserve">МО </w:t>
      </w:r>
      <w:r>
        <w:t>Подсосенский сельсовет</w:t>
      </w:r>
      <w:r>
        <w:rPr>
          <w:rStyle w:val="apple-converted-space"/>
        </w:rPr>
        <w:t xml:space="preserve"> </w:t>
      </w:r>
      <w:r>
        <w:t>наиболее остро следует выделить проблему, заключающуюся в отсутствии сооружений очистки жидких бытовых отходов, которые фактически сбрасываются на рельеф.</w:t>
      </w:r>
    </w:p>
    <w:p w14:paraId="08E19126" w14:textId="5E7008DC" w:rsidR="00D866E2" w:rsidRDefault="00D866E2" w:rsidP="00D866E2">
      <w:pPr>
        <w:pStyle w:val="a7"/>
      </w:pPr>
      <w:r w:rsidRPr="00197016">
        <w:t>Отсутствие</w:t>
      </w:r>
      <w:r>
        <w:t xml:space="preserve"> очистных сооружений оказывает значительное влияние на состояние окружающей среды. Сброс неочищенных стоков ведет к ухудшению экологической обстановки, что наносит непосредственный ущерб здоровью жителей.</w:t>
      </w:r>
    </w:p>
    <w:p w14:paraId="674CC899" w14:textId="77777777" w:rsidR="0024107F" w:rsidRPr="00010C1B" w:rsidRDefault="0024107F" w:rsidP="00AA2633">
      <w:pPr>
        <w:pStyle w:val="1"/>
      </w:pPr>
      <w:bookmarkStart w:id="144" w:name="_Toc374532059"/>
      <w:bookmarkStart w:id="145" w:name="_Toc59466043"/>
      <w:r w:rsidRPr="00010C1B">
        <w:lastRenderedPageBreak/>
        <w:t>Балансы сточных вод в системе водоотведения</w:t>
      </w:r>
      <w:bookmarkEnd w:id="144"/>
      <w:bookmarkEnd w:id="145"/>
    </w:p>
    <w:p w14:paraId="07B87EEF" w14:textId="77777777" w:rsidR="0024107F" w:rsidRDefault="0024107F" w:rsidP="00AA2633">
      <w:pPr>
        <w:pStyle w:val="11"/>
      </w:pPr>
      <w:bookmarkStart w:id="146" w:name="_Toc374532060"/>
      <w:r w:rsidRPr="00010C1B">
        <w:t xml:space="preserve"> </w:t>
      </w:r>
      <w:bookmarkStart w:id="147" w:name="_Toc59466044"/>
      <w:r w:rsidRPr="00010C1B">
        <w:t>Баланс поступления сточных вод в централизованную систему водоотведения и отведения стоков по технологическим зонам водоотведения</w:t>
      </w:r>
      <w:bookmarkStart w:id="148" w:name="_Toc373223899"/>
      <w:bookmarkEnd w:id="146"/>
      <w:bookmarkEnd w:id="147"/>
    </w:p>
    <w:p w14:paraId="5E85CEC6" w14:textId="76C519DC" w:rsidR="00D866E2" w:rsidRPr="00D866E2" w:rsidRDefault="00D866E2" w:rsidP="00D866E2">
      <w:pPr>
        <w:pStyle w:val="a7"/>
      </w:pPr>
      <w:bookmarkStart w:id="149" w:name="_Toc374532061"/>
      <w:bookmarkEnd w:id="148"/>
      <w:r>
        <w:t>В настоящее время н</w:t>
      </w:r>
      <w:r w:rsidRPr="00E820C6">
        <w:t xml:space="preserve">а территории МО </w:t>
      </w:r>
      <w:r>
        <w:t>Подсосенский сельсовет</w:t>
      </w:r>
      <w:r w:rsidRPr="00010C1B">
        <w:t xml:space="preserve"> система </w:t>
      </w:r>
      <w:r>
        <w:t>централизованного водоотведения отсутствует. Объем сточных вод, собираемых в индивидуальных приемных сооружениях МО Подсосенский сельсовет оценить не представляется возможным.</w:t>
      </w:r>
    </w:p>
    <w:p w14:paraId="2EFADF9F" w14:textId="6DC906CF" w:rsidR="0024107F" w:rsidRPr="00010C1B" w:rsidRDefault="0024107F" w:rsidP="00AA2633">
      <w:pPr>
        <w:pStyle w:val="11"/>
      </w:pPr>
      <w:bookmarkStart w:id="150" w:name="_Toc59466045"/>
      <w:r w:rsidRPr="00010C1B">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49"/>
      <w:bookmarkEnd w:id="150"/>
    </w:p>
    <w:p w14:paraId="3463F156" w14:textId="6C4746BF" w:rsidR="00F9313E" w:rsidRPr="00C511A6" w:rsidRDefault="00EB28FE" w:rsidP="00C511A6">
      <w:pPr>
        <w:pStyle w:val="a7"/>
      </w:pPr>
      <w:r>
        <w:t>О</w:t>
      </w:r>
      <w:r w:rsidR="009D7297" w:rsidRPr="00531989">
        <w:t>ценку фактического притока неорганизованного стока произвести невозможно.</w:t>
      </w:r>
    </w:p>
    <w:p w14:paraId="60963A16" w14:textId="77777777" w:rsidR="0024107F" w:rsidRPr="00010C1B" w:rsidRDefault="0024107F" w:rsidP="00F30B08">
      <w:pPr>
        <w:pStyle w:val="11"/>
      </w:pPr>
      <w:r w:rsidRPr="00010C1B">
        <w:t xml:space="preserve"> </w:t>
      </w:r>
      <w:bookmarkStart w:id="151" w:name="_Toc59466046"/>
      <w:r w:rsidRPr="00010C1B">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51"/>
    </w:p>
    <w:p w14:paraId="7A65EAA4" w14:textId="77A353FA" w:rsidR="00531989" w:rsidRPr="00661118" w:rsidRDefault="009D7297" w:rsidP="00661118">
      <w:pPr>
        <w:pStyle w:val="a7"/>
      </w:pPr>
      <w:r w:rsidRPr="00531989">
        <w:t xml:space="preserve">Приборы учета сточных вод </w:t>
      </w:r>
      <w:r>
        <w:t>н</w:t>
      </w:r>
      <w:r w:rsidRPr="00E820C6">
        <w:t xml:space="preserve">а территории МО </w:t>
      </w:r>
      <w:r w:rsidR="007E383A">
        <w:t>Подсос</w:t>
      </w:r>
      <w:r w:rsidR="00EB28FE">
        <w:t>ен</w:t>
      </w:r>
      <w:r w:rsidR="00DE1E3F">
        <w:t>ский</w:t>
      </w:r>
      <w:r w:rsidR="00844515">
        <w:t xml:space="preserve"> сельсовет</w:t>
      </w:r>
      <w:r w:rsidRPr="00531989">
        <w:t xml:space="preserve"> отсутствуют.</w:t>
      </w:r>
    </w:p>
    <w:p w14:paraId="330224EC" w14:textId="042EC365" w:rsidR="0024107F" w:rsidRPr="00010C1B" w:rsidRDefault="0024107F" w:rsidP="00F30B08">
      <w:pPr>
        <w:pStyle w:val="11"/>
      </w:pPr>
      <w:bookmarkStart w:id="152" w:name="_Toc59466047"/>
      <w:r w:rsidRPr="00010C1B">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152"/>
    </w:p>
    <w:p w14:paraId="69485637" w14:textId="5434D809" w:rsidR="007E383A" w:rsidRDefault="007E383A" w:rsidP="007E383A">
      <w:pPr>
        <w:pStyle w:val="a7"/>
      </w:pPr>
      <w:r>
        <w:t>Произвести ретроспективный анализ балансов поступления стоков за последние три года не представляется возможным ввиду отсутствия централизованной системы водоотведения.</w:t>
      </w:r>
    </w:p>
    <w:p w14:paraId="194C12E5" w14:textId="7A3D1DF9" w:rsidR="0024107F" w:rsidRPr="00DA3045" w:rsidRDefault="0024107F" w:rsidP="00800AD1">
      <w:pPr>
        <w:pStyle w:val="11"/>
      </w:pPr>
      <w:bookmarkStart w:id="153" w:name="_Toc59466048"/>
      <w:r w:rsidRPr="00010C1B">
        <w:lastRenderedPageBreak/>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153"/>
    </w:p>
    <w:p w14:paraId="27733D42" w14:textId="500FEF62" w:rsidR="007E383A" w:rsidRDefault="007E383A" w:rsidP="007E383A">
      <w:pPr>
        <w:pStyle w:val="a7"/>
      </w:pPr>
      <w:r w:rsidRPr="00800AD1">
        <w:t>Исходя из отсутствия точных методов оцен</w:t>
      </w:r>
      <w:r>
        <w:t xml:space="preserve">ки удельного объема сточных вод, </w:t>
      </w:r>
      <w:r w:rsidRPr="00800AD1">
        <w:t>отводимого с территори</w:t>
      </w:r>
      <w:r>
        <w:t>и</w:t>
      </w:r>
      <w:r w:rsidRPr="00800AD1">
        <w:t xml:space="preserve"> </w:t>
      </w:r>
      <w:r>
        <w:t>МО Подсосенский сельсовет</w:t>
      </w:r>
      <w:r w:rsidRPr="00800AD1">
        <w:t xml:space="preserve"> условно примем необходимую производительность установок очистки стоков исходя из 100% объема </w:t>
      </w:r>
      <w:r>
        <w:t>производительности перспективных водозаборных сооружений</w:t>
      </w:r>
      <w:r w:rsidRPr="00800AD1">
        <w:t xml:space="preserve"> холодной воды. Необходимые объемы представлены в схеме водоснабжения раздел </w:t>
      </w:r>
      <w:r>
        <w:t>4.2</w:t>
      </w:r>
      <w:r w:rsidRPr="00800AD1">
        <w:t>.</w:t>
      </w:r>
    </w:p>
    <w:p w14:paraId="22977514" w14:textId="50E19505" w:rsidR="007E383A" w:rsidRPr="00C634DD" w:rsidRDefault="007E383A" w:rsidP="007E383A">
      <w:pPr>
        <w:pStyle w:val="a7"/>
      </w:pPr>
      <w:r>
        <w:t>До</w:t>
      </w:r>
      <w:r w:rsidRPr="00DA3045">
        <w:t xml:space="preserve"> 20</w:t>
      </w:r>
      <w:r>
        <w:t>30</w:t>
      </w:r>
      <w:r w:rsidRPr="00DA3045">
        <w:t xml:space="preserve"> год</w:t>
      </w:r>
      <w:r>
        <w:t>а</w:t>
      </w:r>
      <w:r w:rsidRPr="00DA3045">
        <w:t xml:space="preserve"> ожидается увеличение </w:t>
      </w:r>
      <w:r>
        <w:t xml:space="preserve">прогнозируемого </w:t>
      </w:r>
      <w:r w:rsidRPr="00DA3045">
        <w:t xml:space="preserve">объема сточных </w:t>
      </w:r>
      <w:r>
        <w:t xml:space="preserve">вод </w:t>
      </w:r>
      <w:r w:rsidRPr="00DA3045">
        <w:t>за счет подключения существующего жилого фонда</w:t>
      </w:r>
      <w:r>
        <w:t xml:space="preserve"> МО Подсосенский</w:t>
      </w:r>
      <w:r w:rsidRPr="00DA3045">
        <w:t xml:space="preserve"> </w:t>
      </w:r>
      <w:r>
        <w:t xml:space="preserve">сельсовет </w:t>
      </w:r>
      <w:r w:rsidRPr="00DA3045">
        <w:t>к централизованным сетям водо</w:t>
      </w:r>
      <w:r>
        <w:t>снабжения</w:t>
      </w:r>
      <w:r w:rsidRPr="00DA3045">
        <w:t>.</w:t>
      </w:r>
      <w:r>
        <w:t xml:space="preserve"> Объем перспективного спроса на услугу водоотведения принимается исходя из 100% потребления водного ресурса системы централизованного водоснабжения.</w:t>
      </w:r>
    </w:p>
    <w:p w14:paraId="1FCD466A" w14:textId="77777777" w:rsidR="0024107F" w:rsidRPr="00010C1B" w:rsidRDefault="0024107F" w:rsidP="00F30B08">
      <w:pPr>
        <w:pStyle w:val="1"/>
      </w:pPr>
      <w:bookmarkStart w:id="154" w:name="_Toc374532064"/>
      <w:bookmarkStart w:id="155" w:name="_Toc59466049"/>
      <w:r w:rsidRPr="00010C1B">
        <w:lastRenderedPageBreak/>
        <w:t>Прогноз объема сточных вод</w:t>
      </w:r>
      <w:bookmarkEnd w:id="154"/>
      <w:bookmarkEnd w:id="155"/>
    </w:p>
    <w:p w14:paraId="21130E2D" w14:textId="77777777" w:rsidR="0024107F" w:rsidRPr="00010C1B" w:rsidRDefault="0024107F" w:rsidP="00F30B08">
      <w:pPr>
        <w:pStyle w:val="11"/>
      </w:pPr>
      <w:bookmarkStart w:id="156" w:name="_Toc374532065"/>
      <w:bookmarkStart w:id="157" w:name="_Toc59466050"/>
      <w:r w:rsidRPr="00010C1B">
        <w:t>Сведения о фактическом и ожидаемом поступлении сточных вод в централизованную систему водоотведения</w:t>
      </w:r>
      <w:bookmarkEnd w:id="156"/>
      <w:bookmarkEnd w:id="157"/>
    </w:p>
    <w:p w14:paraId="31D527EB" w14:textId="497885BD" w:rsidR="009D7297" w:rsidRDefault="00EB28FE" w:rsidP="00C634DD">
      <w:pPr>
        <w:pStyle w:val="a7"/>
      </w:pPr>
      <w:r>
        <w:t>О</w:t>
      </w:r>
      <w:r w:rsidR="009D7297">
        <w:t xml:space="preserve">бъем сточных вод, собираемых в индивидуальных приемных сооружениях </w:t>
      </w:r>
      <w:r>
        <w:t xml:space="preserve">МО </w:t>
      </w:r>
      <w:r w:rsidR="00FC4F23">
        <w:t>Подсос</w:t>
      </w:r>
      <w:r>
        <w:t xml:space="preserve">енский сельсовет </w:t>
      </w:r>
      <w:r w:rsidR="009D7297">
        <w:t>оценить не представляется возможным.</w:t>
      </w:r>
    </w:p>
    <w:p w14:paraId="44678BD9" w14:textId="78F2FA3D" w:rsidR="00DC54DF" w:rsidRPr="00C634DD" w:rsidRDefault="00FD6843" w:rsidP="009D7297">
      <w:pPr>
        <w:pStyle w:val="a7"/>
      </w:pPr>
      <w:r>
        <w:t>Перспективный объем</w:t>
      </w:r>
      <w:r w:rsidR="009D7297">
        <w:t xml:space="preserve"> сточных вод, </w:t>
      </w:r>
      <w:r>
        <w:t>образующихся на</w:t>
      </w:r>
      <w:r w:rsidR="009D7297" w:rsidRPr="00800AD1">
        <w:t xml:space="preserve"> территори</w:t>
      </w:r>
      <w:r w:rsidR="009D7297">
        <w:t>и</w:t>
      </w:r>
      <w:r w:rsidR="009D7297" w:rsidRPr="00800AD1">
        <w:t xml:space="preserve"> </w:t>
      </w:r>
      <w:r w:rsidR="009D7297">
        <w:t xml:space="preserve">МО </w:t>
      </w:r>
      <w:r w:rsidR="00FC4F23">
        <w:t>Подсос</w:t>
      </w:r>
      <w:r w:rsidR="00EB28FE">
        <w:t>енский</w:t>
      </w:r>
      <w:r w:rsidR="00844515">
        <w:t xml:space="preserve"> сельсовет</w:t>
      </w:r>
      <w:r w:rsidR="009D7297" w:rsidRPr="00800AD1">
        <w:t xml:space="preserve"> условно примем исходя из 100% объема потребления холодной воды</w:t>
      </w:r>
      <w:r w:rsidR="009D7297">
        <w:t xml:space="preserve"> на перспективу</w:t>
      </w:r>
      <w:r>
        <w:t>, которые</w:t>
      </w:r>
      <w:r w:rsidR="009D7297" w:rsidRPr="00800AD1">
        <w:t xml:space="preserve"> представлены в схеме водоснабжения раздел 3.14.</w:t>
      </w:r>
    </w:p>
    <w:p w14:paraId="1D103F8A" w14:textId="77777777" w:rsidR="0024107F" w:rsidRPr="00010C1B" w:rsidRDefault="0024107F" w:rsidP="00F30B08">
      <w:pPr>
        <w:pStyle w:val="11"/>
      </w:pPr>
      <w:bookmarkStart w:id="158" w:name="_Toc374532066"/>
      <w:bookmarkStart w:id="159" w:name="_Toc59466051"/>
      <w:r w:rsidRPr="00010C1B">
        <w:t>Описание структуры централизованной системы водоотведения</w:t>
      </w:r>
      <w:bookmarkEnd w:id="158"/>
      <w:r w:rsidRPr="00010C1B">
        <w:t xml:space="preserve"> (эксплуатационные и технологические зоны)</w:t>
      </w:r>
      <w:bookmarkEnd w:id="159"/>
    </w:p>
    <w:p w14:paraId="50A3179C" w14:textId="698B8959" w:rsidR="009D7297" w:rsidRPr="005F22B4" w:rsidRDefault="00D84096" w:rsidP="005F22B4">
      <w:pPr>
        <w:pStyle w:val="a7"/>
      </w:pPr>
      <w:r w:rsidRPr="00757B21">
        <w:t>В перспективе</w:t>
      </w:r>
      <w:r>
        <w:t xml:space="preserve"> в рамках актуализации схемы водоотведения,</w:t>
      </w:r>
      <w:r w:rsidRPr="00757B21">
        <w:t xml:space="preserve"> </w:t>
      </w:r>
      <w:r>
        <w:t>на территории МО Подсосенский сельсовет предлагается</w:t>
      </w:r>
      <w:r w:rsidRPr="00757B21">
        <w:t xml:space="preserve"> </w:t>
      </w:r>
      <w:r>
        <w:t>строительство локальных очистных сооружений, которые предположительно сформируют единственную технологическую зону.</w:t>
      </w:r>
    </w:p>
    <w:p w14:paraId="4B02AD71" w14:textId="77777777" w:rsidR="0024107F" w:rsidRPr="00010C1B" w:rsidRDefault="0024107F" w:rsidP="006829A6">
      <w:pPr>
        <w:pStyle w:val="11"/>
      </w:pPr>
      <w:bookmarkStart w:id="160" w:name="_Toc59466052"/>
      <w:r w:rsidRPr="00010C1B">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60"/>
    </w:p>
    <w:p w14:paraId="53511D8E" w14:textId="30041B6E" w:rsidR="00D84096" w:rsidRPr="004A4D9D" w:rsidRDefault="00D84096" w:rsidP="00D84096">
      <w:pPr>
        <w:pStyle w:val="a7"/>
      </w:pPr>
      <w:r w:rsidRPr="00800AD1">
        <w:t>Исходя из отсутствия точных методов оцен</w:t>
      </w:r>
      <w:r>
        <w:t xml:space="preserve">ки удельного объема сточных вод, </w:t>
      </w:r>
      <w:r w:rsidRPr="00800AD1">
        <w:t>отводимого с территори</w:t>
      </w:r>
      <w:r>
        <w:t>и</w:t>
      </w:r>
      <w:r w:rsidRPr="00800AD1">
        <w:t xml:space="preserve"> </w:t>
      </w:r>
      <w:r>
        <w:t>МО Подсосенский сельсовет</w:t>
      </w:r>
      <w:r w:rsidRPr="00800AD1">
        <w:t xml:space="preserve"> примем необходимую производительность установок очистки стоков исходя из 100% объема потребления холодной воды</w:t>
      </w:r>
      <w:r>
        <w:t xml:space="preserve"> на перспективу</w:t>
      </w:r>
      <w:r w:rsidRPr="00800AD1">
        <w:t xml:space="preserve">. </w:t>
      </w:r>
      <w:r>
        <w:t xml:space="preserve">Таким образом расчетное значение </w:t>
      </w:r>
      <w:r w:rsidR="00FD6843">
        <w:t xml:space="preserve">производительности </w:t>
      </w:r>
      <w:r>
        <w:t xml:space="preserve">очистных сооружений канализации на перспективу будет равно суммарной производительности всех водозаборных сооружений </w:t>
      </w:r>
      <w:r w:rsidR="00FD6843">
        <w:t>и должно составить</w:t>
      </w:r>
      <w:r w:rsidR="00330204">
        <w:t xml:space="preserve"> 210</w:t>
      </w:r>
      <w:r>
        <w:t xml:space="preserve"> м</w:t>
      </w:r>
      <w:r w:rsidRPr="00EB28FE">
        <w:rPr>
          <w:vertAlign w:val="superscript"/>
        </w:rPr>
        <w:t>3</w:t>
      </w:r>
      <w:r>
        <w:t>/</w:t>
      </w:r>
      <w:proofErr w:type="spellStart"/>
      <w:r>
        <w:t>сут</w:t>
      </w:r>
      <w:proofErr w:type="spellEnd"/>
      <w:r>
        <w:t>.</w:t>
      </w:r>
    </w:p>
    <w:p w14:paraId="7017A1AE" w14:textId="2A5B90CA" w:rsidR="0024107F" w:rsidRPr="00010C1B" w:rsidRDefault="0024107F" w:rsidP="000802FA">
      <w:pPr>
        <w:pStyle w:val="11"/>
      </w:pPr>
      <w:bookmarkStart w:id="161" w:name="_Toc59466053"/>
      <w:r w:rsidRPr="00010C1B">
        <w:lastRenderedPageBreak/>
        <w:t>Результаты анализа гидравлических режимов и режимов работы элементов централизованной системы водоотведения</w:t>
      </w:r>
      <w:r w:rsidR="00250678">
        <w:t>.</w:t>
      </w:r>
      <w:bookmarkEnd w:id="161"/>
    </w:p>
    <w:p w14:paraId="183F5D45" w14:textId="1EF8421E" w:rsidR="009D7297" w:rsidRPr="003018F4" w:rsidRDefault="00FD6843" w:rsidP="00250678">
      <w:pPr>
        <w:pStyle w:val="a7"/>
      </w:pPr>
      <w:r>
        <w:t>Анализ гидравлического режима системы отведения невозможно произвести ввиду отсутствия системы водоотведения.</w:t>
      </w:r>
    </w:p>
    <w:p w14:paraId="57549238" w14:textId="04E6EE96" w:rsidR="0024107F" w:rsidRPr="00010C1B" w:rsidRDefault="0024107F" w:rsidP="00027DD0">
      <w:pPr>
        <w:pStyle w:val="11"/>
      </w:pPr>
      <w:bookmarkStart w:id="162" w:name="_Toc59466054"/>
      <w:r w:rsidRPr="00010C1B">
        <w:t>Анализ резервов производственных мощностей очистных сооружений системы водоотведения и возможности расширения зоны их действия</w:t>
      </w:r>
      <w:r w:rsidR="00250678">
        <w:t>.</w:t>
      </w:r>
      <w:bookmarkEnd w:id="162"/>
    </w:p>
    <w:p w14:paraId="627A65C7" w14:textId="350D4673" w:rsidR="0024107F" w:rsidRPr="0079752D" w:rsidRDefault="00B50E3F" w:rsidP="00027DD0">
      <w:pPr>
        <w:pStyle w:val="a7"/>
      </w:pPr>
      <w:r>
        <w:t xml:space="preserve">В соответствии с п. 11.3 </w:t>
      </w:r>
      <w:r w:rsidR="00E46581">
        <w:t>рекомендуемой</w:t>
      </w:r>
      <w:r w:rsidR="00AB5CE4">
        <w:t xml:space="preserve"> производительности очистных сооружений будет достаточно, чтобы </w:t>
      </w:r>
      <w:r>
        <w:t>обеспечить очистку прогнозируемого объема поступающих сточных вод в п</w:t>
      </w:r>
      <w:r w:rsidR="005D3DAC">
        <w:t>роектируем</w:t>
      </w:r>
      <w:r w:rsidR="00106F3E">
        <w:t xml:space="preserve">ые </w:t>
      </w:r>
      <w:r w:rsidR="00FD6843">
        <w:t xml:space="preserve">локальные </w:t>
      </w:r>
      <w:r w:rsidR="00106F3E">
        <w:t xml:space="preserve">канализационные сооружения </w:t>
      </w:r>
      <w:r w:rsidR="00AB5CE4">
        <w:t xml:space="preserve">на </w:t>
      </w:r>
      <w:r w:rsidR="00BD5729">
        <w:t>весь расчетный период.</w:t>
      </w:r>
    </w:p>
    <w:p w14:paraId="0C9F71AA" w14:textId="77777777" w:rsidR="0024107F" w:rsidRPr="00010C1B" w:rsidRDefault="0024107F" w:rsidP="00027DD0">
      <w:pPr>
        <w:pStyle w:val="1"/>
      </w:pPr>
      <w:bookmarkStart w:id="163" w:name="_Toc374532068"/>
      <w:bookmarkStart w:id="164" w:name="_Toc59466055"/>
      <w:r w:rsidRPr="00010C1B">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63"/>
      <w:bookmarkEnd w:id="164"/>
    </w:p>
    <w:p w14:paraId="5BD84F96" w14:textId="2614D7F8" w:rsidR="0024107F" w:rsidRPr="00010C1B" w:rsidRDefault="00C81334" w:rsidP="00027DD0">
      <w:pPr>
        <w:pStyle w:val="11"/>
      </w:pPr>
      <w:bookmarkStart w:id="165" w:name="_Toc59466056"/>
      <w:r w:rsidRPr="004165D2">
        <w:t>Основные</w:t>
      </w:r>
      <w:r w:rsidRPr="004165D2">
        <w:rPr>
          <w:shd w:val="clear" w:color="auto" w:fill="FFFFFF"/>
        </w:rPr>
        <w:t xml:space="preserve"> направления, принципы, задачи и плановые значения показателей развития централизованной системы водоотведения</w:t>
      </w:r>
      <w:bookmarkEnd w:id="165"/>
    </w:p>
    <w:p w14:paraId="613324B2" w14:textId="77777777" w:rsidR="00FD6843" w:rsidRPr="00010C1B" w:rsidRDefault="00FD6843" w:rsidP="00FD6843">
      <w:pPr>
        <w:pStyle w:val="a7"/>
      </w:pPr>
      <w:r w:rsidRPr="00010C1B">
        <w:t>Раздел «Водоотведение»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w:t>
      </w:r>
      <w:r>
        <w:t>зованной системы водоотведения.</w:t>
      </w:r>
    </w:p>
    <w:p w14:paraId="0213B0C3" w14:textId="77777777" w:rsidR="00FD6843" w:rsidRPr="00010C1B" w:rsidRDefault="00FD6843" w:rsidP="00FD6843">
      <w:pPr>
        <w:pStyle w:val="a7"/>
      </w:pPr>
      <w:r w:rsidRPr="00010C1B">
        <w:t xml:space="preserve">Принципами развития централизованной системы водоотведения являются: </w:t>
      </w:r>
    </w:p>
    <w:p w14:paraId="4870D220" w14:textId="77777777" w:rsidR="00FD6843" w:rsidRPr="00010C1B" w:rsidRDefault="00FD6843" w:rsidP="00FD6843">
      <w:pPr>
        <w:pStyle w:val="a7"/>
      </w:pPr>
      <w:r w:rsidRPr="00010C1B">
        <w:t>•</w:t>
      </w:r>
      <w:r>
        <w:t xml:space="preserve"> </w:t>
      </w:r>
      <w:r w:rsidRPr="00010C1B">
        <w:t xml:space="preserve">постоянное улучшение качества предоставления услуг водоотведения потребителям (абонентам); </w:t>
      </w:r>
    </w:p>
    <w:p w14:paraId="2B39F2B1" w14:textId="77777777" w:rsidR="00FD6843" w:rsidRPr="00010C1B" w:rsidRDefault="00FD6843" w:rsidP="00FD6843">
      <w:pPr>
        <w:pStyle w:val="a7"/>
      </w:pPr>
      <w:r w:rsidRPr="00010C1B">
        <w:t xml:space="preserve">• удовлетворение потребности в обеспечении услугой водоотведения новых объектов капитального строительства; </w:t>
      </w:r>
    </w:p>
    <w:p w14:paraId="69202B58" w14:textId="77777777" w:rsidR="00FD6843" w:rsidRDefault="00FD6843" w:rsidP="00FD6843">
      <w:pPr>
        <w:pStyle w:val="a7"/>
        <w:spacing w:after="0"/>
      </w:pPr>
      <w:r w:rsidRPr="00010C1B">
        <w:t>• постоянное совершенствование системы водоотведения путем планирования, реализации, проверки и корректировки тех</w:t>
      </w:r>
      <w:r>
        <w:t>нических решений.</w:t>
      </w:r>
    </w:p>
    <w:p w14:paraId="122BADE8" w14:textId="469B0647" w:rsidR="00FD6843" w:rsidRDefault="00FD6843" w:rsidP="00FD6843">
      <w:pPr>
        <w:pStyle w:val="a7"/>
      </w:pPr>
      <w:r>
        <w:t>Проблема утилизации жидких бытовых отходов, образующихся на территории МО Подсосенский сельсовет описана в п. 9.9. Ее решение возможно двумя способами:</w:t>
      </w:r>
    </w:p>
    <w:p w14:paraId="30BB5614" w14:textId="77777777" w:rsidR="00FD6843" w:rsidRDefault="00FD6843" w:rsidP="00FD6843">
      <w:pPr>
        <w:pStyle w:val="a7"/>
        <w:numPr>
          <w:ilvl w:val="0"/>
          <w:numId w:val="24"/>
        </w:numPr>
      </w:pPr>
      <w:r>
        <w:t>Строительство централизованной системы водоотведения на территориях населенных пунктов муниципального образования в составе канализационных сетей, канализационных насосных станций и канализационных очистных сооружений;</w:t>
      </w:r>
    </w:p>
    <w:p w14:paraId="1DE20AF8" w14:textId="77777777" w:rsidR="00FD6843" w:rsidRDefault="00FD6843" w:rsidP="00FD6843">
      <w:pPr>
        <w:pStyle w:val="a7"/>
        <w:numPr>
          <w:ilvl w:val="0"/>
          <w:numId w:val="24"/>
        </w:numPr>
      </w:pPr>
      <w:r>
        <w:t xml:space="preserve">Строительство локальных очистных сооружений, обеспечивающих утилизацию жидких бытовых отходов, образующихся на территории населенных пунктов, входящих в состав муниципального образования, путем их транспортировки </w:t>
      </w:r>
      <w:proofErr w:type="spellStart"/>
      <w:r>
        <w:t>ассенизаторными</w:t>
      </w:r>
      <w:proofErr w:type="spellEnd"/>
      <w:r>
        <w:t xml:space="preserve"> автомобилями.</w:t>
      </w:r>
    </w:p>
    <w:p w14:paraId="19F14AC3" w14:textId="03CB8D6F" w:rsidR="0024107F" w:rsidRPr="00010C1B" w:rsidRDefault="00FD6843" w:rsidP="00FD6843">
      <w:pPr>
        <w:pStyle w:val="a7"/>
        <w:spacing w:after="0"/>
      </w:pPr>
      <w:r>
        <w:lastRenderedPageBreak/>
        <w:t>В рамках актуализации схемы водоотведения предпочтение решено отдать второму способу, ввиду более низкого объема капитальных вложений. Таким образом, на перспективу до 2030 года предлагается строительство локальных очистных сооружений на территории муниципального образования, способных принимать образовавшиеся в результате хозяйственно-бытовой деятельности жидкие бытовые отходы.</w:t>
      </w:r>
    </w:p>
    <w:p w14:paraId="190FA592" w14:textId="77777777" w:rsidR="0024107F" w:rsidRPr="00010C1B" w:rsidRDefault="0024107F" w:rsidP="00BE6C06">
      <w:pPr>
        <w:pStyle w:val="11"/>
      </w:pPr>
      <w:bookmarkStart w:id="166" w:name="_Toc374532070"/>
      <w:bookmarkStart w:id="167" w:name="_Toc59466057"/>
      <w:r w:rsidRPr="00010C1B">
        <w:t>Перечень основных мероприятий по реализации схем водоотведения с разбивкой по годам, включая технические обоснования этих мероприятий</w:t>
      </w:r>
      <w:bookmarkEnd w:id="166"/>
      <w:bookmarkEnd w:id="167"/>
    </w:p>
    <w:p w14:paraId="5CA7F025" w14:textId="77777777" w:rsidR="00FD6843" w:rsidRDefault="00FD6843" w:rsidP="00FD6843">
      <w:pPr>
        <w:pStyle w:val="a7"/>
        <w:spacing w:before="0"/>
      </w:pPr>
      <w:r>
        <w:t>Перечень предлагаемых к проведению мероприятий приведен в таблице ниже.</w:t>
      </w:r>
    </w:p>
    <w:p w14:paraId="31B49CD9" w14:textId="77777777" w:rsidR="00FD6843" w:rsidRDefault="00FD6843" w:rsidP="00FD6843">
      <w:pPr>
        <w:pStyle w:val="1110"/>
        <w:numPr>
          <w:ilvl w:val="6"/>
          <w:numId w:val="2"/>
        </w:numPr>
        <w:spacing w:before="0"/>
        <w:ind w:hanging="3057"/>
      </w:pPr>
      <w:r>
        <w:t>Перечень мероприятий по водоотведению.</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4111"/>
        <w:gridCol w:w="2835"/>
        <w:gridCol w:w="1843"/>
      </w:tblGrid>
      <w:tr w:rsidR="00FD6843" w:rsidRPr="00E41DDE" w14:paraId="2B0321DD" w14:textId="77777777" w:rsidTr="00006DB7">
        <w:trPr>
          <w:trHeight w:val="347"/>
        </w:trPr>
        <w:tc>
          <w:tcPr>
            <w:tcW w:w="812" w:type="dxa"/>
            <w:vAlign w:val="center"/>
          </w:tcPr>
          <w:p w14:paraId="78F20FC3" w14:textId="77777777" w:rsidR="00FD6843" w:rsidRPr="00E41DDE" w:rsidRDefault="00FD6843" w:rsidP="00006DB7">
            <w:pPr>
              <w:pStyle w:val="afff"/>
              <w:rPr>
                <w:b/>
                <w:sz w:val="24"/>
                <w:szCs w:val="24"/>
              </w:rPr>
            </w:pPr>
            <w:r w:rsidRPr="00E41DDE">
              <w:rPr>
                <w:b/>
                <w:sz w:val="24"/>
                <w:szCs w:val="24"/>
              </w:rPr>
              <w:t>№ п/п</w:t>
            </w:r>
          </w:p>
        </w:tc>
        <w:tc>
          <w:tcPr>
            <w:tcW w:w="4111" w:type="dxa"/>
            <w:vAlign w:val="center"/>
          </w:tcPr>
          <w:p w14:paraId="7953B15C" w14:textId="77777777" w:rsidR="00FD6843" w:rsidRPr="00E41DDE" w:rsidRDefault="00FD6843" w:rsidP="00006DB7">
            <w:pPr>
              <w:pStyle w:val="afff"/>
              <w:rPr>
                <w:b/>
                <w:sz w:val="24"/>
                <w:szCs w:val="24"/>
              </w:rPr>
            </w:pPr>
            <w:r w:rsidRPr="00E41DDE">
              <w:rPr>
                <w:b/>
                <w:sz w:val="24"/>
                <w:szCs w:val="24"/>
              </w:rPr>
              <w:t>Наименование мероприятия</w:t>
            </w:r>
          </w:p>
        </w:tc>
        <w:tc>
          <w:tcPr>
            <w:tcW w:w="2835" w:type="dxa"/>
            <w:vAlign w:val="center"/>
          </w:tcPr>
          <w:p w14:paraId="1AC80AA3" w14:textId="77777777" w:rsidR="00FD6843" w:rsidRPr="00E41DDE" w:rsidRDefault="00FD6843" w:rsidP="00006DB7">
            <w:pPr>
              <w:pStyle w:val="afff"/>
              <w:rPr>
                <w:b/>
                <w:sz w:val="24"/>
                <w:szCs w:val="24"/>
              </w:rPr>
            </w:pPr>
            <w:r w:rsidRPr="00E41DDE">
              <w:rPr>
                <w:b/>
                <w:sz w:val="24"/>
                <w:szCs w:val="24"/>
              </w:rPr>
              <w:t>Описание мероприятия</w:t>
            </w:r>
          </w:p>
        </w:tc>
        <w:tc>
          <w:tcPr>
            <w:tcW w:w="1843" w:type="dxa"/>
            <w:vAlign w:val="center"/>
          </w:tcPr>
          <w:p w14:paraId="074CDE91" w14:textId="77777777" w:rsidR="00FD6843" w:rsidRPr="00E41DDE" w:rsidRDefault="00FD6843" w:rsidP="00006DB7">
            <w:pPr>
              <w:pStyle w:val="afff"/>
              <w:rPr>
                <w:b/>
                <w:sz w:val="24"/>
                <w:szCs w:val="24"/>
              </w:rPr>
            </w:pPr>
            <w:r w:rsidRPr="00E41DDE">
              <w:rPr>
                <w:b/>
                <w:sz w:val="24"/>
                <w:szCs w:val="24"/>
              </w:rPr>
              <w:t xml:space="preserve">Год реализации </w:t>
            </w:r>
          </w:p>
        </w:tc>
      </w:tr>
      <w:tr w:rsidR="00FD6843" w:rsidRPr="00E41DDE" w14:paraId="4C9E2074" w14:textId="77777777" w:rsidTr="00006DB7">
        <w:trPr>
          <w:trHeight w:val="347"/>
        </w:trPr>
        <w:tc>
          <w:tcPr>
            <w:tcW w:w="812" w:type="dxa"/>
            <w:vAlign w:val="center"/>
          </w:tcPr>
          <w:p w14:paraId="3236F62D" w14:textId="77777777" w:rsidR="00FD6843" w:rsidRPr="00E41DDE" w:rsidRDefault="00FD6843" w:rsidP="00006DB7">
            <w:pPr>
              <w:pStyle w:val="afff"/>
              <w:rPr>
                <w:sz w:val="24"/>
                <w:szCs w:val="24"/>
              </w:rPr>
            </w:pPr>
            <w:r w:rsidRPr="00E41DDE">
              <w:rPr>
                <w:sz w:val="24"/>
                <w:szCs w:val="24"/>
              </w:rPr>
              <w:t>1</w:t>
            </w:r>
          </w:p>
        </w:tc>
        <w:tc>
          <w:tcPr>
            <w:tcW w:w="4111" w:type="dxa"/>
            <w:vAlign w:val="center"/>
          </w:tcPr>
          <w:p w14:paraId="018EDC7E" w14:textId="77777777" w:rsidR="00FD6843" w:rsidRPr="00E41DDE" w:rsidRDefault="00FD6843" w:rsidP="00006DB7">
            <w:pPr>
              <w:pStyle w:val="afff"/>
              <w:rPr>
                <w:sz w:val="24"/>
                <w:szCs w:val="24"/>
              </w:rPr>
            </w:pPr>
            <w:r w:rsidRPr="00E41DDE">
              <w:rPr>
                <w:sz w:val="24"/>
                <w:szCs w:val="24"/>
              </w:rPr>
              <w:t>Строительство локальных очистных сооружений канализации</w:t>
            </w:r>
          </w:p>
        </w:tc>
        <w:tc>
          <w:tcPr>
            <w:tcW w:w="2835" w:type="dxa"/>
            <w:vAlign w:val="center"/>
          </w:tcPr>
          <w:p w14:paraId="60AD6D77" w14:textId="2AE53455" w:rsidR="00FD6843" w:rsidRPr="00E41DDE" w:rsidRDefault="00FD6843" w:rsidP="00006DB7">
            <w:pPr>
              <w:pStyle w:val="afff"/>
              <w:rPr>
                <w:sz w:val="24"/>
                <w:szCs w:val="24"/>
              </w:rPr>
            </w:pPr>
            <w:r w:rsidRPr="00E41DDE">
              <w:rPr>
                <w:sz w:val="24"/>
                <w:szCs w:val="24"/>
              </w:rPr>
              <w:t xml:space="preserve">Производительность – </w:t>
            </w:r>
            <w:r w:rsidR="00330204">
              <w:rPr>
                <w:sz w:val="24"/>
                <w:szCs w:val="24"/>
              </w:rPr>
              <w:t>210</w:t>
            </w:r>
            <w:r w:rsidR="00E41DDE">
              <w:rPr>
                <w:sz w:val="24"/>
                <w:szCs w:val="24"/>
              </w:rPr>
              <w:t xml:space="preserve"> </w:t>
            </w:r>
            <w:r w:rsidRPr="00E41DDE">
              <w:rPr>
                <w:sz w:val="24"/>
                <w:szCs w:val="24"/>
              </w:rPr>
              <w:t>м</w:t>
            </w:r>
            <w:r w:rsidRPr="00E41DDE">
              <w:rPr>
                <w:sz w:val="24"/>
                <w:szCs w:val="24"/>
                <w:vertAlign w:val="superscript"/>
              </w:rPr>
              <w:t>3</w:t>
            </w:r>
            <w:r w:rsidRPr="00E41DDE">
              <w:rPr>
                <w:sz w:val="24"/>
                <w:szCs w:val="24"/>
              </w:rPr>
              <w:t>/</w:t>
            </w:r>
            <w:proofErr w:type="spellStart"/>
            <w:r w:rsidRPr="00E41DDE">
              <w:rPr>
                <w:sz w:val="24"/>
                <w:szCs w:val="24"/>
              </w:rPr>
              <w:t>сут</w:t>
            </w:r>
            <w:proofErr w:type="spellEnd"/>
          </w:p>
        </w:tc>
        <w:tc>
          <w:tcPr>
            <w:tcW w:w="1843" w:type="dxa"/>
            <w:vAlign w:val="center"/>
          </w:tcPr>
          <w:p w14:paraId="784D6810" w14:textId="77777777" w:rsidR="00FD6843" w:rsidRPr="00E41DDE" w:rsidRDefault="00FD6843" w:rsidP="00006DB7">
            <w:pPr>
              <w:pStyle w:val="afff"/>
              <w:rPr>
                <w:sz w:val="24"/>
                <w:szCs w:val="24"/>
              </w:rPr>
            </w:pPr>
            <w:r w:rsidRPr="00E41DDE">
              <w:rPr>
                <w:sz w:val="24"/>
                <w:szCs w:val="24"/>
              </w:rPr>
              <w:t>2025-2030 г.</w:t>
            </w:r>
          </w:p>
        </w:tc>
      </w:tr>
    </w:tbl>
    <w:p w14:paraId="601627CD" w14:textId="694FD8AE" w:rsidR="00106F3E" w:rsidRPr="00FD6843" w:rsidRDefault="00FD6843" w:rsidP="00FD6843">
      <w:pPr>
        <w:pStyle w:val="a7"/>
      </w:pPr>
      <w:r>
        <w:t>*</w:t>
      </w:r>
      <w:r w:rsidRPr="00106F3E">
        <w:rPr>
          <w:sz w:val="20"/>
          <w:szCs w:val="20"/>
        </w:rPr>
        <w:t>технические параметры мероприятия будут уточняться при проектировании</w:t>
      </w:r>
      <w:r>
        <w:rPr>
          <w:sz w:val="20"/>
          <w:szCs w:val="20"/>
        </w:rPr>
        <w:t xml:space="preserve">, производительность очистных </w:t>
      </w:r>
      <w:proofErr w:type="spellStart"/>
      <w:r>
        <w:rPr>
          <w:sz w:val="20"/>
          <w:szCs w:val="20"/>
        </w:rPr>
        <w:t>соооружений</w:t>
      </w:r>
      <w:proofErr w:type="spellEnd"/>
      <w:r>
        <w:rPr>
          <w:sz w:val="20"/>
          <w:szCs w:val="20"/>
        </w:rPr>
        <w:t xml:space="preserve"> определена исходя из перспективного спроса на водный ресурс.</w:t>
      </w:r>
    </w:p>
    <w:p w14:paraId="5D7E1952" w14:textId="1ED937B0" w:rsidR="0024107F" w:rsidRPr="00010C1B" w:rsidRDefault="0024107F" w:rsidP="00BE6C06">
      <w:pPr>
        <w:pStyle w:val="11"/>
      </w:pPr>
      <w:bookmarkStart w:id="168" w:name="_Toc59466058"/>
      <w:r w:rsidRPr="00010C1B">
        <w:t>Технические обоснования основных мероприятий по реализации схем водоотведения</w:t>
      </w:r>
      <w:bookmarkEnd w:id="168"/>
    </w:p>
    <w:p w14:paraId="537DD960" w14:textId="77777777" w:rsidR="00E41DDE" w:rsidRPr="00010C1B" w:rsidRDefault="00E41DDE" w:rsidP="00E41DDE">
      <w:pPr>
        <w:pStyle w:val="a7"/>
      </w:pPr>
      <w:bookmarkStart w:id="169" w:name="_Toc374532072"/>
      <w:r w:rsidRPr="00010C1B">
        <w:t xml:space="preserve">При обосновании предложений по </w:t>
      </w:r>
      <w:r>
        <w:t>строительству</w:t>
      </w:r>
      <w:r w:rsidRPr="00010C1B">
        <w:t xml:space="preserve"> объектов централизованной системы водоотведения должны быть решены следующие задачи:</w:t>
      </w:r>
    </w:p>
    <w:p w14:paraId="1E092858" w14:textId="77777777" w:rsidR="00E41DDE" w:rsidRPr="00010C1B" w:rsidRDefault="00E41DDE" w:rsidP="00E41DDE">
      <w:pPr>
        <w:pStyle w:val="a1"/>
      </w:pPr>
      <w:r w:rsidRPr="00010C1B">
        <w:t xml:space="preserve">обеспечение надежности </w:t>
      </w:r>
      <w:r>
        <w:t>утилизации жидких бытовых отходов</w:t>
      </w:r>
      <w:r w:rsidRPr="00010C1B">
        <w:t>;</w:t>
      </w:r>
    </w:p>
    <w:p w14:paraId="605D8418" w14:textId="77777777" w:rsidR="00E41DDE" w:rsidRPr="00010C1B" w:rsidRDefault="00E41DDE" w:rsidP="00E41DDE">
      <w:pPr>
        <w:pStyle w:val="a1"/>
      </w:pPr>
      <w:r>
        <w:t>снижение воздействия жидких бытовых отходов на окружающую среду</w:t>
      </w:r>
    </w:p>
    <w:p w14:paraId="7EA17B89" w14:textId="77777777" w:rsidR="00E41DDE" w:rsidRDefault="00E41DDE" w:rsidP="00E41DDE">
      <w:pPr>
        <w:pStyle w:val="1110"/>
        <w:numPr>
          <w:ilvl w:val="6"/>
          <w:numId w:val="2"/>
        </w:numPr>
      </w:pPr>
      <w:r>
        <w:t>Обоснование мероприятий по водоотведению.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657"/>
        <w:gridCol w:w="5072"/>
      </w:tblGrid>
      <w:tr w:rsidR="00E41DDE" w:rsidRPr="005C61E9" w14:paraId="1034F58C" w14:textId="77777777" w:rsidTr="00006DB7">
        <w:trPr>
          <w:trHeight w:val="567"/>
        </w:trPr>
        <w:tc>
          <w:tcPr>
            <w:tcW w:w="301" w:type="pct"/>
            <w:vAlign w:val="center"/>
          </w:tcPr>
          <w:p w14:paraId="140D296A" w14:textId="77777777" w:rsidR="00E41DDE" w:rsidRPr="005C61E9" w:rsidRDefault="00E41DDE" w:rsidP="00006DB7">
            <w:pPr>
              <w:pStyle w:val="afff"/>
              <w:rPr>
                <w:b/>
                <w:sz w:val="28"/>
                <w:szCs w:val="28"/>
              </w:rPr>
            </w:pPr>
            <w:r w:rsidRPr="005C61E9">
              <w:rPr>
                <w:b/>
                <w:sz w:val="28"/>
                <w:szCs w:val="28"/>
              </w:rPr>
              <w:t>№ п/п</w:t>
            </w:r>
          </w:p>
        </w:tc>
        <w:tc>
          <w:tcPr>
            <w:tcW w:w="1971" w:type="pct"/>
            <w:vAlign w:val="center"/>
          </w:tcPr>
          <w:p w14:paraId="57FA77B0" w14:textId="77777777" w:rsidR="00E41DDE" w:rsidRPr="005C61E9" w:rsidRDefault="00E41DDE" w:rsidP="00006DB7">
            <w:pPr>
              <w:pStyle w:val="afff"/>
              <w:rPr>
                <w:b/>
                <w:sz w:val="28"/>
                <w:szCs w:val="28"/>
              </w:rPr>
            </w:pPr>
            <w:r w:rsidRPr="005C61E9">
              <w:rPr>
                <w:b/>
                <w:sz w:val="28"/>
                <w:szCs w:val="28"/>
              </w:rPr>
              <w:t>Наименование мероприятия</w:t>
            </w:r>
          </w:p>
        </w:tc>
        <w:tc>
          <w:tcPr>
            <w:tcW w:w="2728" w:type="pct"/>
            <w:vAlign w:val="center"/>
          </w:tcPr>
          <w:p w14:paraId="3ECE6CE9" w14:textId="77777777" w:rsidR="00E41DDE" w:rsidRPr="005C61E9" w:rsidRDefault="00E41DDE" w:rsidP="00006DB7">
            <w:pPr>
              <w:pStyle w:val="afff"/>
              <w:rPr>
                <w:b/>
                <w:sz w:val="28"/>
                <w:szCs w:val="28"/>
              </w:rPr>
            </w:pPr>
            <w:r w:rsidRPr="005C61E9">
              <w:rPr>
                <w:b/>
                <w:sz w:val="28"/>
                <w:szCs w:val="28"/>
              </w:rPr>
              <w:t>Обоснование мероприятия</w:t>
            </w:r>
          </w:p>
        </w:tc>
      </w:tr>
      <w:tr w:rsidR="00E41DDE" w:rsidRPr="005C61E9" w14:paraId="50BE4F76" w14:textId="77777777" w:rsidTr="00006DB7">
        <w:trPr>
          <w:trHeight w:val="567"/>
        </w:trPr>
        <w:tc>
          <w:tcPr>
            <w:tcW w:w="301" w:type="pct"/>
            <w:vAlign w:val="center"/>
          </w:tcPr>
          <w:p w14:paraId="5ABCB999" w14:textId="77777777" w:rsidR="00E41DDE" w:rsidRPr="00E41DDE" w:rsidRDefault="00E41DDE" w:rsidP="00006DB7">
            <w:pPr>
              <w:pStyle w:val="afff"/>
              <w:rPr>
                <w:sz w:val="24"/>
                <w:szCs w:val="24"/>
              </w:rPr>
            </w:pPr>
            <w:r w:rsidRPr="00E41DDE">
              <w:rPr>
                <w:sz w:val="24"/>
                <w:szCs w:val="24"/>
              </w:rPr>
              <w:t>1</w:t>
            </w:r>
          </w:p>
        </w:tc>
        <w:tc>
          <w:tcPr>
            <w:tcW w:w="1971" w:type="pct"/>
            <w:vAlign w:val="center"/>
          </w:tcPr>
          <w:p w14:paraId="15291633" w14:textId="77777777" w:rsidR="00E41DDE" w:rsidRPr="00E41DDE" w:rsidRDefault="00E41DDE" w:rsidP="00006DB7">
            <w:pPr>
              <w:pStyle w:val="afff"/>
              <w:rPr>
                <w:sz w:val="24"/>
                <w:szCs w:val="24"/>
              </w:rPr>
            </w:pPr>
            <w:r w:rsidRPr="00E41DDE">
              <w:rPr>
                <w:sz w:val="24"/>
                <w:szCs w:val="24"/>
              </w:rPr>
              <w:t>Строительство локальных очистных сооружений канализации</w:t>
            </w:r>
          </w:p>
        </w:tc>
        <w:tc>
          <w:tcPr>
            <w:tcW w:w="2728" w:type="pct"/>
            <w:vAlign w:val="center"/>
          </w:tcPr>
          <w:p w14:paraId="6445606B" w14:textId="77777777" w:rsidR="00E41DDE" w:rsidRPr="00E41DDE" w:rsidRDefault="00E41DDE" w:rsidP="00006DB7">
            <w:pPr>
              <w:pStyle w:val="afff"/>
              <w:rPr>
                <w:sz w:val="24"/>
                <w:szCs w:val="24"/>
              </w:rPr>
            </w:pPr>
            <w:r w:rsidRPr="00E41DDE">
              <w:rPr>
                <w:sz w:val="24"/>
                <w:szCs w:val="24"/>
              </w:rPr>
              <w:t>- соблюдение экологической безопасности;</w:t>
            </w:r>
          </w:p>
          <w:p w14:paraId="5490C40F" w14:textId="77777777" w:rsidR="00E41DDE" w:rsidRPr="00E41DDE" w:rsidRDefault="00E41DDE" w:rsidP="00006DB7">
            <w:pPr>
              <w:pStyle w:val="afff"/>
              <w:rPr>
                <w:sz w:val="24"/>
                <w:szCs w:val="24"/>
              </w:rPr>
            </w:pPr>
            <w:r w:rsidRPr="00E41DDE">
              <w:rPr>
                <w:sz w:val="24"/>
                <w:szCs w:val="24"/>
              </w:rPr>
              <w:t>- снижение влияния жидких бытовых отходов на загрязнение поверхностных и подземных вод;</w:t>
            </w:r>
          </w:p>
        </w:tc>
      </w:tr>
    </w:tbl>
    <w:p w14:paraId="5EECCE86" w14:textId="3A7517CC" w:rsidR="0024107F" w:rsidRPr="00010C1B" w:rsidRDefault="0024107F" w:rsidP="00BE6C06">
      <w:pPr>
        <w:pStyle w:val="11"/>
      </w:pPr>
      <w:bookmarkStart w:id="170" w:name="_Toc59466059"/>
      <w:r w:rsidRPr="00010C1B">
        <w:lastRenderedPageBreak/>
        <w:t>Сведения о вновь строящихся, реконструируемых и предлагаемых к выводу из эксплуатации объектах централизованной системы водоотведения</w:t>
      </w:r>
      <w:bookmarkEnd w:id="169"/>
      <w:bookmarkEnd w:id="170"/>
    </w:p>
    <w:p w14:paraId="3DBBC9FD" w14:textId="3CDEEBE6" w:rsidR="00057203" w:rsidRPr="00010C1B" w:rsidRDefault="0024107F" w:rsidP="00057203">
      <w:pPr>
        <w:pStyle w:val="a7"/>
      </w:pPr>
      <w:r w:rsidRPr="00010C1B">
        <w:t xml:space="preserve">На </w:t>
      </w:r>
      <w:r w:rsidR="00E5742B">
        <w:t>расчетный срок до 20</w:t>
      </w:r>
      <w:r w:rsidR="00E41DDE">
        <w:t>3</w:t>
      </w:r>
      <w:r w:rsidR="00E5742B">
        <w:t>0</w:t>
      </w:r>
      <w:r w:rsidR="00057203">
        <w:t xml:space="preserve"> года</w:t>
      </w:r>
      <w:r w:rsidR="00661118">
        <w:t xml:space="preserve"> настоящей с</w:t>
      </w:r>
      <w:r w:rsidRPr="00010C1B">
        <w:t>хемой</w:t>
      </w:r>
      <w:r w:rsidR="002E1982">
        <w:t xml:space="preserve"> водоотведения </w:t>
      </w:r>
      <w:r w:rsidR="00232E64">
        <w:t>планируется</w:t>
      </w:r>
      <w:r w:rsidR="00661118">
        <w:t xml:space="preserve"> проведение мероприяти</w:t>
      </w:r>
      <w:r w:rsidR="00E41DDE">
        <w:t>я</w:t>
      </w:r>
      <w:r w:rsidR="00057203">
        <w:t xml:space="preserve"> по строительству новых </w:t>
      </w:r>
      <w:r w:rsidR="00E41DDE">
        <w:t xml:space="preserve">локальных очистных сооружений </w:t>
      </w:r>
      <w:r w:rsidR="00057203">
        <w:t xml:space="preserve">водоотведения, </w:t>
      </w:r>
      <w:r w:rsidR="00E41DDE">
        <w:t>параметры мероприятия</w:t>
      </w:r>
      <w:r w:rsidR="00057203">
        <w:t xml:space="preserve"> приведен</w:t>
      </w:r>
      <w:r w:rsidR="00E41DDE">
        <w:t>ы</w:t>
      </w:r>
      <w:r w:rsidR="00057203">
        <w:t xml:space="preserve"> в таблицах 12.2-1 и 12.3-1.</w:t>
      </w:r>
    </w:p>
    <w:p w14:paraId="18A73C52" w14:textId="2B9F4327" w:rsidR="0024107F" w:rsidRPr="00010C1B" w:rsidRDefault="0024107F" w:rsidP="002E1982">
      <w:pPr>
        <w:pStyle w:val="11"/>
      </w:pPr>
      <w:bookmarkStart w:id="171" w:name="_Toc59466060"/>
      <w:r w:rsidRPr="00010C1B">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1"/>
    </w:p>
    <w:p w14:paraId="62C1D8FF" w14:textId="4F0C99EA" w:rsidR="0024107F" w:rsidRPr="00010C1B" w:rsidRDefault="00393C7F" w:rsidP="00A95779">
      <w:pPr>
        <w:pStyle w:val="a7"/>
      </w:pPr>
      <w:r w:rsidRPr="00CD3F1F">
        <w:t>На территории объектов централизованной системы в</w:t>
      </w:r>
      <w:r>
        <w:t>одоотведения</w:t>
      </w:r>
      <w:r w:rsidRPr="00CD3F1F">
        <w:t xml:space="preserve"> МО </w:t>
      </w:r>
      <w:r w:rsidR="00E41DDE">
        <w:t>Подсос</w:t>
      </w:r>
      <w:r w:rsidR="00BE2137">
        <w:t>ен</w:t>
      </w:r>
      <w:r w:rsidR="00DE1E3F">
        <w:t>ский</w:t>
      </w:r>
      <w:r w:rsidR="00E5742B">
        <w:t xml:space="preserve"> сельсовет</w:t>
      </w:r>
      <w:r w:rsidRPr="00CD3F1F">
        <w:t xml:space="preserve"> на перспективу планируется монтаж системы автоматизированного и удаленного управления</w:t>
      </w:r>
      <w:r>
        <w:t xml:space="preserve"> </w:t>
      </w:r>
      <w:r w:rsidR="00E41DDE">
        <w:t xml:space="preserve">локальными </w:t>
      </w:r>
      <w:r>
        <w:t>очистными</w:t>
      </w:r>
      <w:r w:rsidRPr="00CD3F1F">
        <w:t xml:space="preserve"> сооружениями с целью автоматизированного контроля и управления за оборудованием</w:t>
      </w:r>
      <w:r>
        <w:t>.</w:t>
      </w:r>
    </w:p>
    <w:p w14:paraId="6511A44D" w14:textId="19830144" w:rsidR="0024107F" w:rsidRPr="00010C1B" w:rsidRDefault="0024107F" w:rsidP="002E1982">
      <w:pPr>
        <w:pStyle w:val="11"/>
      </w:pPr>
      <w:bookmarkStart w:id="172" w:name="_Toc59466061"/>
      <w:r w:rsidRPr="00010C1B">
        <w:t>Описание вариантов маршрутов прохождения трубопроводов по территории поселения, расположения намечаемых площадок под строительство сооружений водоотведения и их обоснование</w:t>
      </w:r>
      <w:bookmarkEnd w:id="172"/>
    </w:p>
    <w:p w14:paraId="2641D9CB" w14:textId="374C9175" w:rsidR="009A18A8" w:rsidRPr="00010C1B" w:rsidRDefault="00E41DDE" w:rsidP="00393C7F">
      <w:pPr>
        <w:pStyle w:val="a7"/>
        <w:rPr>
          <w:lang w:eastAsia="ru-RU"/>
        </w:rPr>
      </w:pPr>
      <w:r>
        <w:rPr>
          <w:lang w:eastAsia="ru-RU"/>
        </w:rPr>
        <w:t>В рамках актуализации схемы водо</w:t>
      </w:r>
      <w:r w:rsidRPr="009F4711">
        <w:rPr>
          <w:lang w:eastAsia="ru-RU"/>
        </w:rPr>
        <w:t>отведения</w:t>
      </w:r>
      <w:r>
        <w:rPr>
          <w:lang w:eastAsia="ru-RU"/>
        </w:rPr>
        <w:t xml:space="preserve"> на перспективу расчетного срока до 2030 года строительство сетей водо</w:t>
      </w:r>
      <w:r w:rsidRPr="009F4711">
        <w:rPr>
          <w:lang w:eastAsia="ru-RU"/>
        </w:rPr>
        <w:t>отведения</w:t>
      </w:r>
      <w:r>
        <w:rPr>
          <w:lang w:eastAsia="ru-RU"/>
        </w:rPr>
        <w:t xml:space="preserve"> не запланировано.</w:t>
      </w:r>
    </w:p>
    <w:p w14:paraId="4813EFBA" w14:textId="77777777" w:rsidR="0024107F" w:rsidRPr="00010C1B" w:rsidRDefault="0024107F" w:rsidP="002E1982">
      <w:pPr>
        <w:pStyle w:val="11"/>
      </w:pPr>
      <w:bookmarkStart w:id="173" w:name="_Toc374532073"/>
      <w:bookmarkStart w:id="174" w:name="_Toc59466062"/>
      <w:r w:rsidRPr="00010C1B">
        <w:t>Границы и характеристики охранных зон сетей и сооружений централизованной системы водоотведения</w:t>
      </w:r>
      <w:bookmarkEnd w:id="173"/>
      <w:bookmarkEnd w:id="174"/>
    </w:p>
    <w:p w14:paraId="3FE08A03" w14:textId="28581EA6" w:rsidR="0024107F" w:rsidRPr="00010C1B" w:rsidRDefault="00240E85" w:rsidP="00240E85">
      <w:pPr>
        <w:pStyle w:val="a7"/>
      </w:pPr>
      <w:r>
        <w:t>С целью защиты объектов КОС</w:t>
      </w:r>
      <w:r w:rsidR="0024107F" w:rsidRPr="00010C1B">
        <w:t xml:space="preserve"> от проникновения третьих </w:t>
      </w:r>
      <w:r>
        <w:t>лиц на территорию КОС</w:t>
      </w:r>
      <w:r w:rsidR="0024107F" w:rsidRPr="00010C1B">
        <w:t xml:space="preserve"> предусматривается разработка и организация проекта ограждения</w:t>
      </w:r>
      <w:r w:rsidR="007B5E86">
        <w:t>.</w:t>
      </w:r>
    </w:p>
    <w:p w14:paraId="241B6DF5" w14:textId="163826FA" w:rsidR="0024107F" w:rsidRPr="00010C1B" w:rsidRDefault="0024107F" w:rsidP="00240E85">
      <w:pPr>
        <w:pStyle w:val="a7"/>
      </w:pPr>
      <w:r w:rsidRPr="00010C1B">
        <w:t>Санитарно-защитные зоны от канализационных сооружений до границ зданий жилой застройки, участков общес</w:t>
      </w:r>
      <w:r w:rsidR="004766C7">
        <w:t>твенных зданий и предприятий пи</w:t>
      </w:r>
      <w:r w:rsidRPr="00010C1B">
        <w:t>щевой промышленности приняты:</w:t>
      </w:r>
    </w:p>
    <w:p w14:paraId="4B5613D0" w14:textId="77777777" w:rsidR="0024107F" w:rsidRPr="00010C1B" w:rsidRDefault="0024107F" w:rsidP="009F528E">
      <w:pPr>
        <w:pStyle w:val="a1"/>
      </w:pPr>
      <w:r w:rsidRPr="00010C1B">
        <w:t>для насосных станций канализации –20 м;</w:t>
      </w:r>
    </w:p>
    <w:p w14:paraId="4042FB2A" w14:textId="52FB1E30" w:rsidR="0024107F" w:rsidRPr="00010C1B" w:rsidRDefault="0024107F" w:rsidP="009F528E">
      <w:pPr>
        <w:pStyle w:val="a1"/>
      </w:pPr>
      <w:r w:rsidRPr="00010C1B">
        <w:t>для очистных сооружений – 400 м.</w:t>
      </w:r>
      <w:bookmarkStart w:id="175" w:name="p474"/>
      <w:bookmarkEnd w:id="87"/>
      <w:bookmarkEnd w:id="88"/>
      <w:bookmarkEnd w:id="175"/>
    </w:p>
    <w:p w14:paraId="64AA439C" w14:textId="77777777" w:rsidR="0024107F" w:rsidRPr="00010C1B" w:rsidRDefault="0024107F" w:rsidP="00240E85">
      <w:pPr>
        <w:pStyle w:val="11"/>
      </w:pPr>
      <w:bookmarkStart w:id="176" w:name="_Toc59466063"/>
      <w:r w:rsidRPr="00010C1B">
        <w:lastRenderedPageBreak/>
        <w:t>Границы планируемых зон размещения объектов централизованной системы водоотведения</w:t>
      </w:r>
      <w:bookmarkEnd w:id="176"/>
    </w:p>
    <w:p w14:paraId="72F0B134" w14:textId="5B1AA098" w:rsidR="0024107F" w:rsidRDefault="00E41DDE" w:rsidP="002901A6">
      <w:pPr>
        <w:pStyle w:val="a7"/>
        <w:spacing w:before="0"/>
      </w:pPr>
      <w:r w:rsidRPr="004766C7">
        <w:t xml:space="preserve">Расположение </w:t>
      </w:r>
      <w:r>
        <w:t xml:space="preserve">планируемого </w:t>
      </w:r>
      <w:r w:rsidRPr="004766C7">
        <w:t>объект</w:t>
      </w:r>
      <w:r>
        <w:t>а</w:t>
      </w:r>
      <w:r w:rsidRPr="004766C7">
        <w:t xml:space="preserve"> системы </w:t>
      </w:r>
      <w:r>
        <w:t>водоотведения</w:t>
      </w:r>
      <w:r w:rsidRPr="004766C7">
        <w:t xml:space="preserve"> </w:t>
      </w:r>
      <w:r>
        <w:t>необходимо</w:t>
      </w:r>
      <w:r w:rsidRPr="004766C7">
        <w:t xml:space="preserve"> </w:t>
      </w:r>
      <w:r>
        <w:t>определить</w:t>
      </w:r>
      <w:r w:rsidRPr="004766C7">
        <w:t xml:space="preserve"> при разработк</w:t>
      </w:r>
      <w:r>
        <w:t>е проектно-сметной документации после проведения гидрогеологической экспертизы.</w:t>
      </w:r>
    </w:p>
    <w:p w14:paraId="16CB098F" w14:textId="77777777" w:rsidR="0024107F" w:rsidRPr="00010C1B" w:rsidRDefault="0024107F" w:rsidP="00240E85">
      <w:pPr>
        <w:pStyle w:val="1"/>
      </w:pPr>
      <w:bookmarkStart w:id="177" w:name="_Toc59466064"/>
      <w:r w:rsidRPr="00010C1B">
        <w:lastRenderedPageBreak/>
        <w:t>Экологические аспекты мероприятий по строительству и реконструкции объектов централизованной системы водоотведения</w:t>
      </w:r>
      <w:bookmarkEnd w:id="177"/>
    </w:p>
    <w:p w14:paraId="063A7B8F" w14:textId="77777777" w:rsidR="0024107F" w:rsidRPr="00010C1B" w:rsidRDefault="0024107F" w:rsidP="00313418">
      <w:pPr>
        <w:pStyle w:val="a7"/>
      </w:pPr>
      <w:r w:rsidRPr="00010C1B">
        <w:t>Проблема защиты водных ресурсов требует системного решения. На сегодняшний день на государственном уровне принято несколько основополагающих документов, которые в комплексе регулируют эту сферу:</w:t>
      </w:r>
    </w:p>
    <w:p w14:paraId="0CA2D0CE" w14:textId="77777777" w:rsidR="0024107F" w:rsidRPr="00010C1B" w:rsidRDefault="0024107F" w:rsidP="00313418">
      <w:pPr>
        <w:pStyle w:val="a7"/>
      </w:pPr>
      <w:r w:rsidRPr="00010C1B">
        <w:t>- Водный кодекс Российской Федерации от 3 июня 2006 года №74-ФЗ;</w:t>
      </w:r>
    </w:p>
    <w:p w14:paraId="5D31169F" w14:textId="77777777" w:rsidR="0024107F" w:rsidRPr="00010C1B" w:rsidRDefault="0024107F" w:rsidP="00313418">
      <w:pPr>
        <w:pStyle w:val="a7"/>
      </w:pPr>
      <w:r w:rsidRPr="00010C1B">
        <w:t>- Федеральный закон от 7 декабря 2011 года №416-ФЗ «О водоснабжении и водоотведении»;</w:t>
      </w:r>
    </w:p>
    <w:p w14:paraId="3F3DBCE9" w14:textId="77777777" w:rsidR="0024107F" w:rsidRPr="00010C1B" w:rsidRDefault="0024107F" w:rsidP="00313418">
      <w:pPr>
        <w:pStyle w:val="a7"/>
      </w:pPr>
      <w:r w:rsidRPr="00010C1B">
        <w:t>- Постановление Правительства РФ от 5 сентября 2013 года №782 «О схемах водоснабжения и водоотведения».</w:t>
      </w:r>
    </w:p>
    <w:p w14:paraId="3E8506BE" w14:textId="77777777" w:rsidR="0024107F" w:rsidRPr="00010C1B" w:rsidRDefault="0024107F" w:rsidP="00313418">
      <w:pPr>
        <w:pStyle w:val="a7"/>
      </w:pPr>
      <w:r w:rsidRPr="00010C1B">
        <w:t>Водное законодательство России регулирует отношения в области использования и охраны водных объектов в целях обеспечения прав граждан на чистую воду и благоприятную водную среду; поддержание оптимальных условий водопользования; качества поверхностных и подземных вод в соответствии с санитарными и экологическими требованиями; защиты водных объектов от загрязнения, засорения и истощения; сохранения биологического разнообразия водных экосистем.</w:t>
      </w:r>
    </w:p>
    <w:p w14:paraId="623C4472" w14:textId="77777777" w:rsidR="0024107F" w:rsidRPr="00010C1B" w:rsidRDefault="0024107F" w:rsidP="00313418">
      <w:pPr>
        <w:pStyle w:val="a7"/>
      </w:pPr>
      <w:r w:rsidRPr="00010C1B">
        <w:t>В водном законодательстве нашей страны в основе гигиенических критериев качества воды лежат следующие требования. Вода, используемая населением для питьевых и других целей, должна соответствовать физиологическим потребностям человека по органолептическим свойствам (запах, привкус, окраска) и солевому составу, быть безвредной и безопасной. Действующие гигиенические нормативы выступают научно обоснованным критерием оценки качества воды в водоемах и водотоках, позволяют контролирующим организациям объективно оценить их состояние, в ряде случаев способствуют совершенствованию методов очистки сточных вод многих промышленных и коммунально-бытовых предприятий.</w:t>
      </w:r>
    </w:p>
    <w:p w14:paraId="3D1AB3AA" w14:textId="77777777" w:rsidR="0024107F" w:rsidRPr="00010C1B" w:rsidRDefault="0024107F" w:rsidP="00313418">
      <w:pPr>
        <w:pStyle w:val="a7"/>
      </w:pPr>
      <w:r w:rsidRPr="00010C1B">
        <w:t>Требования к качеству вод, используемых для хозяйственно-питьевых и культурно-бытовых нужд, изложены в специальном документе «Правила охраны поверхностных вод от загрязнения сточными водами».</w:t>
      </w:r>
    </w:p>
    <w:p w14:paraId="446B49F6" w14:textId="77777777" w:rsidR="0024107F" w:rsidRPr="00010C1B" w:rsidRDefault="0024107F" w:rsidP="00313418">
      <w:pPr>
        <w:pStyle w:val="a7"/>
      </w:pPr>
      <w:r w:rsidRPr="00010C1B">
        <w:lastRenderedPageBreak/>
        <w:t xml:space="preserve">Охрана водных ресурсов заключается в запрещении сброса в водоемы и водотоки неочищенных вод, создании </w:t>
      </w:r>
      <w:proofErr w:type="spellStart"/>
      <w:r w:rsidRPr="00010C1B">
        <w:t>водоохранных</w:t>
      </w:r>
      <w:proofErr w:type="spellEnd"/>
      <w:r w:rsidRPr="00010C1B">
        <w:t xml:space="preserve"> зон, содействии процессам самоочищения в водных объектах, сохранении и улучшении условий формирования поверхностного и подземного стока на водосборах.</w:t>
      </w:r>
    </w:p>
    <w:p w14:paraId="63014DF6" w14:textId="77777777" w:rsidR="0024107F" w:rsidRPr="00010C1B" w:rsidRDefault="0024107F" w:rsidP="00313418">
      <w:pPr>
        <w:pStyle w:val="11"/>
      </w:pPr>
      <w:bookmarkStart w:id="178" w:name="_Toc59466065"/>
      <w:r w:rsidRPr="00010C1B">
        <w:t>Сведения о мероприятиях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78"/>
    </w:p>
    <w:p w14:paraId="4418D047" w14:textId="341C8F9F" w:rsidR="0024107F" w:rsidRPr="009F7361" w:rsidRDefault="00BE2137" w:rsidP="009F7361">
      <w:pPr>
        <w:pStyle w:val="a7"/>
      </w:pPr>
      <w:r>
        <w:t>На территории</w:t>
      </w:r>
      <w:r w:rsidR="00AA6A0A" w:rsidRPr="009F7361">
        <w:t xml:space="preserve"> </w:t>
      </w:r>
      <w:r w:rsidR="00AA6A0A">
        <w:t xml:space="preserve">МО </w:t>
      </w:r>
      <w:r>
        <w:t>П</w:t>
      </w:r>
      <w:r w:rsidR="00E41DDE">
        <w:t>одсосе</w:t>
      </w:r>
      <w:r>
        <w:t>н</w:t>
      </w:r>
      <w:r w:rsidR="00E5742B">
        <w:t>ский сельсовет</w:t>
      </w:r>
      <w:r w:rsidR="00AA6A0A" w:rsidRPr="009F7361">
        <w:t xml:space="preserve"> отсутствуют очистные сооружения, в связи с чем неочищенные сточные воды сливаются в выгребные я</w:t>
      </w:r>
      <w:r>
        <w:t xml:space="preserve">мы и установленные на территории поселка септики, </w:t>
      </w:r>
      <w:r w:rsidR="00AA6A0A" w:rsidRPr="009F7361">
        <w:t>отрицательно воздействуя на почву, грунт и в целом</w:t>
      </w:r>
      <w:r w:rsidR="00AA6A0A">
        <w:t xml:space="preserve"> на</w:t>
      </w:r>
      <w:r w:rsidR="00AA6A0A" w:rsidRPr="009F7361">
        <w:t xml:space="preserve"> окружающую среду. Строительство </w:t>
      </w:r>
      <w:r w:rsidR="00E41DDE">
        <w:t>Л</w:t>
      </w:r>
      <w:r w:rsidR="00AA6A0A" w:rsidRPr="009F7361">
        <w:t>ОС снизит негативное влияние бытовых стоков на вод</w:t>
      </w:r>
      <w:r w:rsidR="00AA6A0A">
        <w:t>ные объекты, расположенные в окрестностях населенного пункта.</w:t>
      </w:r>
    </w:p>
    <w:p w14:paraId="659210B0" w14:textId="77777777" w:rsidR="0024107F" w:rsidRPr="00010C1B" w:rsidRDefault="0024107F" w:rsidP="009F7361">
      <w:pPr>
        <w:pStyle w:val="11"/>
      </w:pPr>
      <w:bookmarkStart w:id="179" w:name="_Toc59466066"/>
      <w:r w:rsidRPr="00010C1B">
        <w:t>Сведения о применении методов, безопасных для окружающей среды, при утилизации осадков сточных вод</w:t>
      </w:r>
      <w:bookmarkEnd w:id="179"/>
    </w:p>
    <w:p w14:paraId="62087E77" w14:textId="46B6B0B2" w:rsidR="009F4711" w:rsidRDefault="00AA6A0A" w:rsidP="009F7361">
      <w:pPr>
        <w:pStyle w:val="a7"/>
      </w:pPr>
      <w:r w:rsidRPr="00010C1B">
        <w:t>Утилизация осадка, образующегося при очистке сточных вод, производится его вывозом на иловые поля, где происходит перегнивание органики. Для предотвращения вредного воздействия на окружающую среду осадок</w:t>
      </w:r>
      <w:r>
        <w:t>, образующийся при очистке сточных вод</w:t>
      </w:r>
      <w:r w:rsidRPr="00010C1B">
        <w:t xml:space="preserve"> необходимо обеззаражив</w:t>
      </w:r>
      <w:r>
        <w:t>ать и обезвоживать перед вывозом</w:t>
      </w:r>
      <w:r w:rsidRPr="00010C1B">
        <w:t>.</w:t>
      </w:r>
    </w:p>
    <w:p w14:paraId="66B13A0F" w14:textId="77777777" w:rsidR="00AA6A0A" w:rsidRPr="00010C1B" w:rsidRDefault="00AA6A0A" w:rsidP="00AA6A0A">
      <w:pPr>
        <w:pStyle w:val="11"/>
      </w:pPr>
      <w:bookmarkStart w:id="180" w:name="_Toc435517087"/>
      <w:bookmarkStart w:id="181" w:name="_Toc464902667"/>
      <w:bookmarkStart w:id="182" w:name="_Toc59466067"/>
      <w:r w:rsidRPr="00010C1B">
        <w:t>Сведения о мерах по предотвращению вредного воздействия на водный бассейн предлагаемых к новому строительству канализационных сетей</w:t>
      </w:r>
      <w:bookmarkEnd w:id="180"/>
      <w:bookmarkEnd w:id="181"/>
      <w:bookmarkEnd w:id="182"/>
    </w:p>
    <w:p w14:paraId="2EC5B7FE" w14:textId="1258890E" w:rsidR="00E5742B" w:rsidRDefault="00E41DDE" w:rsidP="00E41DDE">
      <w:pPr>
        <w:pStyle w:val="a7"/>
        <w:rPr>
          <w:lang w:eastAsia="ru-RU"/>
        </w:rPr>
      </w:pPr>
      <w:r>
        <w:rPr>
          <w:lang w:eastAsia="ru-RU"/>
        </w:rPr>
        <w:t>В рамках актуализации схемы водо</w:t>
      </w:r>
      <w:r w:rsidRPr="009F4711">
        <w:rPr>
          <w:lang w:eastAsia="ru-RU"/>
        </w:rPr>
        <w:t>отведения</w:t>
      </w:r>
      <w:r>
        <w:rPr>
          <w:lang w:eastAsia="ru-RU"/>
        </w:rPr>
        <w:t xml:space="preserve"> на перспективу расчетного срока до 2030 года строительство и реконструкция сетей водо</w:t>
      </w:r>
      <w:r w:rsidRPr="009F4711">
        <w:rPr>
          <w:lang w:eastAsia="ru-RU"/>
        </w:rPr>
        <w:t>отведения</w:t>
      </w:r>
      <w:r>
        <w:rPr>
          <w:lang w:eastAsia="ru-RU"/>
        </w:rPr>
        <w:t xml:space="preserve"> не предлагается.</w:t>
      </w:r>
    </w:p>
    <w:p w14:paraId="6FA18F87" w14:textId="77777777" w:rsidR="0024107F" w:rsidRPr="00010C1B" w:rsidRDefault="0024107F" w:rsidP="009F7361">
      <w:pPr>
        <w:pStyle w:val="1"/>
      </w:pPr>
      <w:bookmarkStart w:id="183" w:name="_Toc59466068"/>
      <w:r w:rsidRPr="00010C1B">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3"/>
    </w:p>
    <w:p w14:paraId="240C17D8" w14:textId="3A76843A" w:rsidR="0024107F" w:rsidRDefault="0024107F" w:rsidP="009F528E">
      <w:pPr>
        <w:pStyle w:val="11"/>
        <w:spacing w:after="0"/>
      </w:pPr>
      <w:bookmarkStart w:id="184" w:name="_Toc59466069"/>
      <w:r w:rsidRPr="00010C1B">
        <w:t>Оценка стоимости основных мероприятий по реализации схем в</w:t>
      </w:r>
      <w:r w:rsidR="00642636">
        <w:t>одоотведения</w:t>
      </w:r>
      <w:bookmarkEnd w:id="184"/>
    </w:p>
    <w:p w14:paraId="7E771AD6" w14:textId="201C5456" w:rsidR="00642636" w:rsidRDefault="00642636" w:rsidP="00642636">
      <w:pPr>
        <w:pStyle w:val="a7"/>
      </w:pPr>
      <w:r>
        <w:t>Оценка объема инвестиций, необходимых для реализации мероприятий по строительству, реконструкции и модернизации сооружений в систем</w:t>
      </w:r>
      <w:r w:rsidR="002F1C2B">
        <w:t>е</w:t>
      </w:r>
      <w:r>
        <w:t xml:space="preserve"> водоотведения </w:t>
      </w:r>
      <w:r w:rsidR="00AA6A0A">
        <w:t xml:space="preserve">МО </w:t>
      </w:r>
      <w:r w:rsidR="00E41DDE">
        <w:t>Подсос</w:t>
      </w:r>
      <w:r w:rsidR="0023589B">
        <w:t>ен</w:t>
      </w:r>
      <w:r w:rsidR="00E5742B">
        <w:t>ский сельсовет</w:t>
      </w:r>
      <w:r>
        <w:t xml:space="preserve"> выполнена в соответствии со следующими документами:</w:t>
      </w:r>
    </w:p>
    <w:p w14:paraId="3A4D7D5A" w14:textId="77777777" w:rsidR="00642636" w:rsidRDefault="00642636" w:rsidP="00642636">
      <w:pPr>
        <w:pStyle w:val="a7"/>
      </w:pPr>
      <w:r>
        <w:t>Прейскурант на строительство зданий и сооружений межотраслевого назначения «Прейскурант на потребительную единицу строительной продукции для объектов внеплощадочного водоснабжения и канализации» (ЦИТП, 1988 г.);</w:t>
      </w:r>
    </w:p>
    <w:p w14:paraId="49CEB80B" w14:textId="77777777" w:rsidR="00642636" w:rsidRDefault="00642636" w:rsidP="00642636">
      <w:pPr>
        <w:pStyle w:val="a7"/>
      </w:pPr>
      <w:r>
        <w:t xml:space="preserve">Пособие к СНиП 2.07.01-89 «Пособие по водоснабжению и канализации городских и сельских поселений», утвержденное приказом </w:t>
      </w:r>
      <w:proofErr w:type="spellStart"/>
      <w:r>
        <w:t>ЦНИИэП</w:t>
      </w:r>
      <w:proofErr w:type="spellEnd"/>
      <w:r>
        <w:t xml:space="preserve"> инженерного оборудования </w:t>
      </w:r>
      <w:proofErr w:type="spellStart"/>
      <w:r>
        <w:t>Госархитектуры</w:t>
      </w:r>
      <w:proofErr w:type="spellEnd"/>
      <w:r>
        <w:t xml:space="preserve"> СССР от 6 ноября 1990 года №23;</w:t>
      </w:r>
    </w:p>
    <w:p w14:paraId="1A774960" w14:textId="77777777" w:rsidR="00642636" w:rsidRDefault="00642636" w:rsidP="00642636">
      <w:pPr>
        <w:pStyle w:val="a7"/>
      </w:pPr>
      <w:r>
        <w:t xml:space="preserve"> «Прейскурант на потребительскую единицу строительной продукции для объектов внеплощадочного водоснабжения и канализации» разработан в сметных нормах и ценах, введенных в действие с 1 января 1984 года, установленных для базисного района.</w:t>
      </w:r>
    </w:p>
    <w:p w14:paraId="695595D8" w14:textId="79263AF8" w:rsidR="00642636" w:rsidRPr="00642636" w:rsidRDefault="00642636" w:rsidP="00642636">
      <w:pPr>
        <w:pStyle w:val="a7"/>
      </w:pPr>
      <w:r>
        <w:t xml:space="preserve">Индекс изменения сметной стоимости строительства от цен 1984 года в цены 2016 года принят в соответствии с Письмом Координационного центра по ценообразованию и сметному нормированию в строительстве от 14 марта 2016 г. № КЦ/2016-03 </w:t>
      </w:r>
      <w:r w:rsidR="00645444">
        <w:t>«</w:t>
      </w:r>
      <w:r>
        <w:t>Об индексах изменения сметной стоимости строительства по Федеральным округам и регионам Российской Федерации на март 2016 года</w:t>
      </w:r>
      <w:r w:rsidR="00645444">
        <w:t>»</w:t>
      </w:r>
      <w:r>
        <w:t xml:space="preserve"> и составляет 198,91.</w:t>
      </w:r>
    </w:p>
    <w:p w14:paraId="114CB209" w14:textId="0A801716" w:rsidR="0024107F" w:rsidRPr="00010C1B" w:rsidRDefault="0024107F" w:rsidP="00261CCF">
      <w:pPr>
        <w:pStyle w:val="a7"/>
      </w:pPr>
      <w:r w:rsidRPr="00010C1B">
        <w:t xml:space="preserve">Капитальные затраты, представленные в таблице 14.1-1 </w:t>
      </w:r>
      <w:r w:rsidR="00261CCF">
        <w:t xml:space="preserve">были рассчитаны на базовый год. </w:t>
      </w:r>
      <w:r w:rsidRPr="00010C1B">
        <w:t xml:space="preserve">Предложение ряда проектов в Схеме водоснабжения и водоотведения определяется их экономической эффективностью, а ряду других проектов </w:t>
      </w:r>
      <w:r w:rsidR="00645444">
        <w:t>–</w:t>
      </w:r>
      <w:r w:rsidRPr="00010C1B">
        <w:t xml:space="preserve"> необходимостью их реализации, например, окончания срока эксплуатации оборудования или материалов.</w:t>
      </w:r>
    </w:p>
    <w:p w14:paraId="6987B815" w14:textId="0F04D379" w:rsidR="0024107F" w:rsidRPr="00010C1B" w:rsidRDefault="0024107F" w:rsidP="009F528E">
      <w:pPr>
        <w:pStyle w:val="a7"/>
        <w:sectPr w:rsidR="0024107F" w:rsidRPr="00010C1B" w:rsidSect="000E7C86">
          <w:footerReference w:type="default" r:id="rId19"/>
          <w:pgSz w:w="11906" w:h="16838"/>
          <w:pgMar w:top="1134" w:right="849" w:bottom="851" w:left="1701" w:header="284" w:footer="709" w:gutter="0"/>
          <w:cols w:space="708"/>
          <w:docGrid w:linePitch="360"/>
        </w:sectPr>
      </w:pPr>
      <w:r w:rsidRPr="00010C1B">
        <w:t xml:space="preserve">Перечень мероприятий системы </w:t>
      </w:r>
      <w:r w:rsidR="007B5E86">
        <w:t>утилизации жидких бытовых отходов</w:t>
      </w:r>
      <w:r w:rsidRPr="00010C1B">
        <w:t xml:space="preserve"> </w:t>
      </w:r>
      <w:r w:rsidR="00AA6A0A">
        <w:t xml:space="preserve">МО </w:t>
      </w:r>
      <w:r w:rsidR="00E41DDE">
        <w:t>Подсос</w:t>
      </w:r>
      <w:r w:rsidR="009771B1">
        <w:t>ен</w:t>
      </w:r>
      <w:r w:rsidR="005C7393">
        <w:t>ский сельсовет</w:t>
      </w:r>
      <w:r w:rsidR="007B5E86">
        <w:t xml:space="preserve"> </w:t>
      </w:r>
      <w:r w:rsidRPr="00010C1B">
        <w:t>приведен в таблице 14.1-1.</w:t>
      </w:r>
    </w:p>
    <w:p w14:paraId="484923A3" w14:textId="20E10087" w:rsidR="005C7393" w:rsidRDefault="0024107F" w:rsidP="0023589B">
      <w:pPr>
        <w:pStyle w:val="1110"/>
        <w:ind w:left="1418" w:hanging="1418"/>
      </w:pPr>
      <w:r w:rsidRPr="00010C1B">
        <w:lastRenderedPageBreak/>
        <w:t>Оценка стоимости основных мероприятий по реализации с</w:t>
      </w:r>
      <w:r w:rsidR="00473D8A">
        <w:t>хем водоотведения</w:t>
      </w:r>
      <w:r w:rsidR="002F1C2B">
        <w:t xml:space="preserve"> </w:t>
      </w:r>
      <w:r w:rsidR="00AA6A0A">
        <w:t xml:space="preserve">МО </w:t>
      </w:r>
      <w:r w:rsidR="00F2255E">
        <w:t>Подсос</w:t>
      </w:r>
      <w:r w:rsidR="0023589B">
        <w:t>ен</w:t>
      </w:r>
      <w:r w:rsidR="005C7393">
        <w:t>ский сельсовет на период 2020</w:t>
      </w:r>
      <w:r w:rsidR="00473D8A">
        <w:t>-20</w:t>
      </w:r>
      <w:r w:rsidR="00F2255E">
        <w:t>3</w:t>
      </w:r>
      <w:r w:rsidR="005C7393">
        <w:t>0</w:t>
      </w:r>
      <w:r w:rsidR="002F1C2B">
        <w:t xml:space="preserve"> гг.</w:t>
      </w:r>
    </w:p>
    <w:tbl>
      <w:tblPr>
        <w:tblW w:w="5000" w:type="pct"/>
        <w:tblLook w:val="04A0" w:firstRow="1" w:lastRow="0" w:firstColumn="1" w:lastColumn="0" w:noHBand="0" w:noVBand="1"/>
      </w:tblPr>
      <w:tblGrid>
        <w:gridCol w:w="1230"/>
        <w:gridCol w:w="2032"/>
        <w:gridCol w:w="2603"/>
        <w:gridCol w:w="1505"/>
        <w:gridCol w:w="1187"/>
        <w:gridCol w:w="1187"/>
        <w:gridCol w:w="1187"/>
        <w:gridCol w:w="1187"/>
        <w:gridCol w:w="1187"/>
        <w:gridCol w:w="1538"/>
      </w:tblGrid>
      <w:tr w:rsidR="00330204" w:rsidRPr="00330204" w14:paraId="232B6202" w14:textId="77777777" w:rsidTr="00330204">
        <w:trPr>
          <w:trHeight w:val="300"/>
        </w:trPr>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BECA3" w14:textId="77777777" w:rsidR="00330204" w:rsidRPr="00330204" w:rsidRDefault="00330204" w:rsidP="00330204">
            <w:pPr>
              <w:spacing w:after="0" w:line="240" w:lineRule="auto"/>
              <w:jc w:val="center"/>
              <w:rPr>
                <w:rFonts w:ascii="Times New Roman" w:eastAsia="Times New Roman" w:hAnsi="Times New Roman" w:cs="Times New Roman"/>
                <w:b/>
                <w:color w:val="000000"/>
                <w:sz w:val="20"/>
                <w:szCs w:val="20"/>
                <w:lang w:eastAsia="ru-RU"/>
              </w:rPr>
            </w:pPr>
            <w:r w:rsidRPr="00330204">
              <w:rPr>
                <w:rFonts w:ascii="Times New Roman" w:eastAsia="Times New Roman" w:hAnsi="Times New Roman" w:cs="Times New Roman"/>
                <w:b/>
                <w:color w:val="000000"/>
                <w:sz w:val="20"/>
                <w:szCs w:val="20"/>
                <w:lang w:eastAsia="ru-RU"/>
              </w:rPr>
              <w:t>№ п/п</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1F486" w14:textId="77777777" w:rsidR="00330204" w:rsidRPr="00330204" w:rsidRDefault="00330204" w:rsidP="00330204">
            <w:pPr>
              <w:spacing w:after="0" w:line="240" w:lineRule="auto"/>
              <w:jc w:val="center"/>
              <w:rPr>
                <w:rFonts w:ascii="Times New Roman" w:eastAsia="Times New Roman" w:hAnsi="Times New Roman" w:cs="Times New Roman"/>
                <w:b/>
                <w:color w:val="000000"/>
                <w:sz w:val="20"/>
                <w:szCs w:val="20"/>
                <w:lang w:eastAsia="ru-RU"/>
              </w:rPr>
            </w:pPr>
            <w:r w:rsidRPr="00330204">
              <w:rPr>
                <w:rFonts w:ascii="Times New Roman" w:eastAsia="Times New Roman" w:hAnsi="Times New Roman" w:cs="Times New Roman"/>
                <w:b/>
                <w:color w:val="000000"/>
                <w:sz w:val="20"/>
                <w:szCs w:val="20"/>
                <w:lang w:eastAsia="ru-RU"/>
              </w:rPr>
              <w:t>Мероприятие</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DE5AD9" w14:textId="77777777" w:rsidR="00330204" w:rsidRPr="00330204" w:rsidRDefault="00330204" w:rsidP="00330204">
            <w:pPr>
              <w:spacing w:after="0" w:line="240" w:lineRule="auto"/>
              <w:jc w:val="center"/>
              <w:rPr>
                <w:rFonts w:ascii="Times New Roman" w:eastAsia="Times New Roman" w:hAnsi="Times New Roman" w:cs="Times New Roman"/>
                <w:b/>
                <w:color w:val="000000"/>
                <w:sz w:val="20"/>
                <w:szCs w:val="20"/>
                <w:lang w:eastAsia="ru-RU"/>
              </w:rPr>
            </w:pPr>
            <w:r w:rsidRPr="00330204">
              <w:rPr>
                <w:rFonts w:ascii="Times New Roman" w:eastAsia="Times New Roman" w:hAnsi="Times New Roman" w:cs="Times New Roman"/>
                <w:b/>
                <w:color w:val="000000"/>
                <w:sz w:val="20"/>
                <w:szCs w:val="20"/>
                <w:lang w:eastAsia="ru-RU"/>
              </w:rPr>
              <w:t>Цель проекта</w:t>
            </w:r>
          </w:p>
        </w:tc>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00A15" w14:textId="77777777" w:rsidR="00330204" w:rsidRPr="00330204" w:rsidRDefault="00330204" w:rsidP="00330204">
            <w:pPr>
              <w:spacing w:after="0" w:line="240" w:lineRule="auto"/>
              <w:jc w:val="center"/>
              <w:rPr>
                <w:rFonts w:ascii="Times New Roman" w:eastAsia="Times New Roman" w:hAnsi="Times New Roman" w:cs="Times New Roman"/>
                <w:b/>
                <w:color w:val="000000"/>
                <w:sz w:val="20"/>
                <w:szCs w:val="20"/>
                <w:lang w:eastAsia="ru-RU"/>
              </w:rPr>
            </w:pPr>
            <w:r w:rsidRPr="00330204">
              <w:rPr>
                <w:rFonts w:ascii="Times New Roman" w:eastAsia="Times New Roman" w:hAnsi="Times New Roman" w:cs="Times New Roman"/>
                <w:b/>
                <w:color w:val="000000"/>
                <w:sz w:val="20"/>
                <w:szCs w:val="20"/>
                <w:lang w:eastAsia="ru-RU"/>
              </w:rPr>
              <w:t>Оценочная величина кап. вложений, тыс. руб. (без НДС)</w:t>
            </w:r>
          </w:p>
        </w:tc>
        <w:tc>
          <w:tcPr>
            <w:tcW w:w="2518" w:type="pct"/>
            <w:gridSpan w:val="6"/>
            <w:tcBorders>
              <w:top w:val="single" w:sz="4" w:space="0" w:color="auto"/>
              <w:left w:val="nil"/>
              <w:bottom w:val="single" w:sz="4" w:space="0" w:color="auto"/>
              <w:right w:val="single" w:sz="4" w:space="0" w:color="auto"/>
            </w:tcBorders>
            <w:shd w:val="clear" w:color="auto" w:fill="auto"/>
            <w:vAlign w:val="center"/>
            <w:hideMark/>
          </w:tcPr>
          <w:p w14:paraId="159F812D" w14:textId="77777777" w:rsidR="00330204" w:rsidRPr="00330204" w:rsidRDefault="00330204" w:rsidP="00330204">
            <w:pPr>
              <w:spacing w:after="0" w:line="240" w:lineRule="auto"/>
              <w:jc w:val="center"/>
              <w:rPr>
                <w:rFonts w:ascii="Times New Roman" w:eastAsia="Times New Roman" w:hAnsi="Times New Roman" w:cs="Times New Roman"/>
                <w:b/>
                <w:color w:val="000000"/>
                <w:sz w:val="20"/>
                <w:szCs w:val="20"/>
                <w:lang w:eastAsia="ru-RU"/>
              </w:rPr>
            </w:pPr>
            <w:r w:rsidRPr="00330204">
              <w:rPr>
                <w:rFonts w:ascii="Times New Roman" w:eastAsia="Times New Roman" w:hAnsi="Times New Roman" w:cs="Times New Roman"/>
                <w:b/>
                <w:color w:val="000000"/>
                <w:sz w:val="20"/>
                <w:szCs w:val="20"/>
                <w:lang w:eastAsia="ru-RU"/>
              </w:rPr>
              <w:t>Период</w:t>
            </w:r>
          </w:p>
        </w:tc>
      </w:tr>
      <w:tr w:rsidR="00330204" w:rsidRPr="00330204" w14:paraId="6C56285C" w14:textId="77777777" w:rsidTr="00330204">
        <w:trPr>
          <w:trHeight w:val="480"/>
        </w:trPr>
        <w:tc>
          <w:tcPr>
            <w:tcW w:w="414" w:type="pct"/>
            <w:vMerge/>
            <w:tcBorders>
              <w:top w:val="single" w:sz="4" w:space="0" w:color="auto"/>
              <w:left w:val="single" w:sz="4" w:space="0" w:color="auto"/>
              <w:bottom w:val="single" w:sz="4" w:space="0" w:color="auto"/>
              <w:right w:val="single" w:sz="4" w:space="0" w:color="auto"/>
            </w:tcBorders>
            <w:vAlign w:val="center"/>
            <w:hideMark/>
          </w:tcPr>
          <w:p w14:paraId="525BA537" w14:textId="77777777" w:rsidR="00330204" w:rsidRPr="00330204" w:rsidRDefault="00330204" w:rsidP="00330204">
            <w:pPr>
              <w:spacing w:after="0" w:line="240" w:lineRule="auto"/>
              <w:rPr>
                <w:rFonts w:ascii="Times New Roman" w:eastAsia="Times New Roman" w:hAnsi="Times New Roman" w:cs="Times New Roman"/>
                <w:b/>
                <w:color w:val="000000"/>
                <w:sz w:val="20"/>
                <w:szCs w:val="20"/>
                <w:lang w:eastAsia="ru-RU"/>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14:paraId="20DE1B8E" w14:textId="77777777" w:rsidR="00330204" w:rsidRPr="00330204" w:rsidRDefault="00330204" w:rsidP="00330204">
            <w:pPr>
              <w:spacing w:after="0" w:line="240" w:lineRule="auto"/>
              <w:rPr>
                <w:rFonts w:ascii="Times New Roman" w:eastAsia="Times New Roman" w:hAnsi="Times New Roman" w:cs="Times New Roman"/>
                <w:b/>
                <w:color w:val="000000"/>
                <w:sz w:val="20"/>
                <w:szCs w:val="20"/>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03D3D1A2" w14:textId="77777777" w:rsidR="00330204" w:rsidRPr="00330204" w:rsidRDefault="00330204" w:rsidP="00330204">
            <w:pPr>
              <w:spacing w:after="0" w:line="240" w:lineRule="auto"/>
              <w:rPr>
                <w:rFonts w:ascii="Times New Roman" w:eastAsia="Times New Roman" w:hAnsi="Times New Roman" w:cs="Times New Roman"/>
                <w:b/>
                <w:color w:val="000000"/>
                <w:sz w:val="20"/>
                <w:szCs w:val="20"/>
                <w:lang w:eastAsia="ru-RU"/>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701DEC6B" w14:textId="77777777" w:rsidR="00330204" w:rsidRPr="00330204" w:rsidRDefault="00330204" w:rsidP="00330204">
            <w:pPr>
              <w:spacing w:after="0" w:line="240" w:lineRule="auto"/>
              <w:rPr>
                <w:rFonts w:ascii="Times New Roman" w:eastAsia="Times New Roman" w:hAnsi="Times New Roman" w:cs="Times New Roman"/>
                <w:b/>
                <w:color w:val="000000"/>
                <w:sz w:val="20"/>
                <w:szCs w:val="20"/>
                <w:lang w:eastAsia="ru-RU"/>
              </w:rPr>
            </w:pPr>
          </w:p>
        </w:tc>
        <w:tc>
          <w:tcPr>
            <w:tcW w:w="400" w:type="pct"/>
            <w:tcBorders>
              <w:top w:val="nil"/>
              <w:left w:val="nil"/>
              <w:bottom w:val="nil"/>
              <w:right w:val="single" w:sz="4" w:space="0" w:color="auto"/>
            </w:tcBorders>
            <w:shd w:val="clear" w:color="auto" w:fill="auto"/>
            <w:vAlign w:val="center"/>
            <w:hideMark/>
          </w:tcPr>
          <w:p w14:paraId="4703CA65" w14:textId="77777777" w:rsidR="00330204" w:rsidRPr="00330204" w:rsidRDefault="00330204" w:rsidP="00330204">
            <w:pPr>
              <w:spacing w:after="0" w:line="240" w:lineRule="auto"/>
              <w:jc w:val="center"/>
              <w:rPr>
                <w:rFonts w:ascii="Times New Roman" w:eastAsia="Times New Roman" w:hAnsi="Times New Roman" w:cs="Times New Roman"/>
                <w:b/>
                <w:bCs/>
                <w:color w:val="000000"/>
                <w:sz w:val="20"/>
                <w:szCs w:val="20"/>
                <w:lang w:eastAsia="ru-RU"/>
              </w:rPr>
            </w:pPr>
            <w:r w:rsidRPr="00330204">
              <w:rPr>
                <w:rFonts w:ascii="Times New Roman" w:eastAsia="Times New Roman" w:hAnsi="Times New Roman" w:cs="Times New Roman"/>
                <w:b/>
                <w:bCs/>
                <w:color w:val="000000"/>
                <w:sz w:val="20"/>
                <w:szCs w:val="20"/>
                <w:lang w:eastAsia="ru-RU"/>
              </w:rPr>
              <w:t>2020</w:t>
            </w:r>
          </w:p>
        </w:tc>
        <w:tc>
          <w:tcPr>
            <w:tcW w:w="400" w:type="pct"/>
            <w:tcBorders>
              <w:top w:val="nil"/>
              <w:left w:val="nil"/>
              <w:bottom w:val="nil"/>
              <w:right w:val="single" w:sz="4" w:space="0" w:color="auto"/>
            </w:tcBorders>
            <w:shd w:val="clear" w:color="auto" w:fill="auto"/>
            <w:vAlign w:val="center"/>
            <w:hideMark/>
          </w:tcPr>
          <w:p w14:paraId="7778528A" w14:textId="77777777" w:rsidR="00330204" w:rsidRPr="00330204" w:rsidRDefault="00330204" w:rsidP="00330204">
            <w:pPr>
              <w:spacing w:after="0" w:line="240" w:lineRule="auto"/>
              <w:jc w:val="center"/>
              <w:rPr>
                <w:rFonts w:ascii="Times New Roman" w:eastAsia="Times New Roman" w:hAnsi="Times New Roman" w:cs="Times New Roman"/>
                <w:b/>
                <w:bCs/>
                <w:color w:val="000000"/>
                <w:sz w:val="20"/>
                <w:szCs w:val="20"/>
                <w:lang w:eastAsia="ru-RU"/>
              </w:rPr>
            </w:pPr>
            <w:r w:rsidRPr="00330204">
              <w:rPr>
                <w:rFonts w:ascii="Times New Roman" w:eastAsia="Times New Roman" w:hAnsi="Times New Roman" w:cs="Times New Roman"/>
                <w:b/>
                <w:bCs/>
                <w:color w:val="000000"/>
                <w:sz w:val="20"/>
                <w:szCs w:val="20"/>
                <w:lang w:eastAsia="ru-RU"/>
              </w:rPr>
              <w:t>2021</w:t>
            </w:r>
          </w:p>
        </w:tc>
        <w:tc>
          <w:tcPr>
            <w:tcW w:w="400" w:type="pct"/>
            <w:tcBorders>
              <w:top w:val="nil"/>
              <w:left w:val="nil"/>
              <w:bottom w:val="nil"/>
              <w:right w:val="single" w:sz="4" w:space="0" w:color="auto"/>
            </w:tcBorders>
            <w:shd w:val="clear" w:color="auto" w:fill="auto"/>
            <w:vAlign w:val="center"/>
            <w:hideMark/>
          </w:tcPr>
          <w:p w14:paraId="5E036DC5" w14:textId="77777777" w:rsidR="00330204" w:rsidRPr="00330204" w:rsidRDefault="00330204" w:rsidP="00330204">
            <w:pPr>
              <w:spacing w:after="0" w:line="240" w:lineRule="auto"/>
              <w:jc w:val="center"/>
              <w:rPr>
                <w:rFonts w:ascii="Times New Roman" w:eastAsia="Times New Roman" w:hAnsi="Times New Roman" w:cs="Times New Roman"/>
                <w:b/>
                <w:bCs/>
                <w:color w:val="000000"/>
                <w:sz w:val="20"/>
                <w:szCs w:val="20"/>
                <w:lang w:eastAsia="ru-RU"/>
              </w:rPr>
            </w:pPr>
            <w:r w:rsidRPr="00330204">
              <w:rPr>
                <w:rFonts w:ascii="Times New Roman" w:eastAsia="Times New Roman" w:hAnsi="Times New Roman" w:cs="Times New Roman"/>
                <w:b/>
                <w:bCs/>
                <w:color w:val="000000"/>
                <w:sz w:val="20"/>
                <w:szCs w:val="20"/>
                <w:lang w:eastAsia="ru-RU"/>
              </w:rPr>
              <w:t>2022</w:t>
            </w:r>
          </w:p>
        </w:tc>
        <w:tc>
          <w:tcPr>
            <w:tcW w:w="400" w:type="pct"/>
            <w:tcBorders>
              <w:top w:val="nil"/>
              <w:left w:val="nil"/>
              <w:bottom w:val="nil"/>
              <w:right w:val="single" w:sz="4" w:space="0" w:color="auto"/>
            </w:tcBorders>
            <w:shd w:val="clear" w:color="auto" w:fill="auto"/>
            <w:vAlign w:val="center"/>
            <w:hideMark/>
          </w:tcPr>
          <w:p w14:paraId="4496FF4D" w14:textId="77777777" w:rsidR="00330204" w:rsidRPr="00330204" w:rsidRDefault="00330204" w:rsidP="00330204">
            <w:pPr>
              <w:spacing w:after="0" w:line="240" w:lineRule="auto"/>
              <w:jc w:val="center"/>
              <w:rPr>
                <w:rFonts w:ascii="Times New Roman" w:eastAsia="Times New Roman" w:hAnsi="Times New Roman" w:cs="Times New Roman"/>
                <w:b/>
                <w:bCs/>
                <w:color w:val="000000"/>
                <w:sz w:val="20"/>
                <w:szCs w:val="20"/>
                <w:lang w:eastAsia="ru-RU"/>
              </w:rPr>
            </w:pPr>
            <w:r w:rsidRPr="00330204">
              <w:rPr>
                <w:rFonts w:ascii="Times New Roman" w:eastAsia="Times New Roman" w:hAnsi="Times New Roman" w:cs="Times New Roman"/>
                <w:b/>
                <w:bCs/>
                <w:color w:val="000000"/>
                <w:sz w:val="20"/>
                <w:szCs w:val="20"/>
                <w:lang w:eastAsia="ru-RU"/>
              </w:rPr>
              <w:t>2023</w:t>
            </w:r>
          </w:p>
        </w:tc>
        <w:tc>
          <w:tcPr>
            <w:tcW w:w="400" w:type="pct"/>
            <w:tcBorders>
              <w:top w:val="nil"/>
              <w:left w:val="nil"/>
              <w:bottom w:val="nil"/>
              <w:right w:val="single" w:sz="4" w:space="0" w:color="auto"/>
            </w:tcBorders>
            <w:shd w:val="clear" w:color="auto" w:fill="auto"/>
            <w:vAlign w:val="center"/>
            <w:hideMark/>
          </w:tcPr>
          <w:p w14:paraId="6FCCF38D" w14:textId="77777777" w:rsidR="00330204" w:rsidRPr="00330204" w:rsidRDefault="00330204" w:rsidP="00330204">
            <w:pPr>
              <w:spacing w:after="0" w:line="240" w:lineRule="auto"/>
              <w:jc w:val="center"/>
              <w:rPr>
                <w:rFonts w:ascii="Times New Roman" w:eastAsia="Times New Roman" w:hAnsi="Times New Roman" w:cs="Times New Roman"/>
                <w:b/>
                <w:bCs/>
                <w:color w:val="000000"/>
                <w:sz w:val="20"/>
                <w:szCs w:val="20"/>
                <w:lang w:eastAsia="ru-RU"/>
              </w:rPr>
            </w:pPr>
            <w:r w:rsidRPr="00330204">
              <w:rPr>
                <w:rFonts w:ascii="Times New Roman" w:eastAsia="Times New Roman" w:hAnsi="Times New Roman" w:cs="Times New Roman"/>
                <w:b/>
                <w:bCs/>
                <w:color w:val="000000"/>
                <w:sz w:val="20"/>
                <w:szCs w:val="20"/>
                <w:lang w:eastAsia="ru-RU"/>
              </w:rPr>
              <w:t>2024</w:t>
            </w:r>
          </w:p>
        </w:tc>
        <w:tc>
          <w:tcPr>
            <w:tcW w:w="517" w:type="pct"/>
            <w:tcBorders>
              <w:top w:val="nil"/>
              <w:left w:val="nil"/>
              <w:bottom w:val="nil"/>
              <w:right w:val="single" w:sz="4" w:space="0" w:color="auto"/>
            </w:tcBorders>
            <w:shd w:val="clear" w:color="auto" w:fill="auto"/>
            <w:vAlign w:val="center"/>
            <w:hideMark/>
          </w:tcPr>
          <w:p w14:paraId="24A86C79" w14:textId="77777777" w:rsidR="00330204" w:rsidRPr="00330204" w:rsidRDefault="00330204" w:rsidP="00330204">
            <w:pPr>
              <w:spacing w:after="0" w:line="240" w:lineRule="auto"/>
              <w:jc w:val="center"/>
              <w:rPr>
                <w:rFonts w:ascii="Times New Roman" w:eastAsia="Times New Roman" w:hAnsi="Times New Roman" w:cs="Times New Roman"/>
                <w:b/>
                <w:bCs/>
                <w:color w:val="000000"/>
                <w:sz w:val="20"/>
                <w:szCs w:val="20"/>
                <w:lang w:eastAsia="ru-RU"/>
              </w:rPr>
            </w:pPr>
            <w:r w:rsidRPr="00330204">
              <w:rPr>
                <w:rFonts w:ascii="Times New Roman" w:eastAsia="Times New Roman" w:hAnsi="Times New Roman" w:cs="Times New Roman"/>
                <w:b/>
                <w:bCs/>
                <w:color w:val="000000"/>
                <w:sz w:val="20"/>
                <w:szCs w:val="20"/>
                <w:lang w:eastAsia="ru-RU"/>
              </w:rPr>
              <w:t>2025-2030</w:t>
            </w:r>
          </w:p>
        </w:tc>
      </w:tr>
      <w:tr w:rsidR="00330204" w:rsidRPr="00330204" w14:paraId="31B20F82" w14:textId="77777777" w:rsidTr="00330204">
        <w:trPr>
          <w:trHeight w:val="1020"/>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7396C"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1</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6D42C291"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Строительство очистных сооружений канализации</w:t>
            </w:r>
          </w:p>
        </w:tc>
        <w:tc>
          <w:tcPr>
            <w:tcW w:w="877" w:type="pct"/>
            <w:tcBorders>
              <w:top w:val="single" w:sz="4" w:space="0" w:color="auto"/>
              <w:left w:val="nil"/>
              <w:bottom w:val="single" w:sz="4" w:space="0" w:color="auto"/>
              <w:right w:val="single" w:sz="4" w:space="0" w:color="auto"/>
            </w:tcBorders>
            <w:shd w:val="clear" w:color="auto" w:fill="auto"/>
            <w:vAlign w:val="center"/>
            <w:hideMark/>
          </w:tcPr>
          <w:p w14:paraId="352F28D1"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Производительность – 210 м3/</w:t>
            </w:r>
            <w:proofErr w:type="spellStart"/>
            <w:r w:rsidRPr="00330204">
              <w:rPr>
                <w:rFonts w:ascii="Times New Roman" w:eastAsia="Times New Roman" w:hAnsi="Times New Roman" w:cs="Times New Roman"/>
                <w:color w:val="000000"/>
                <w:sz w:val="20"/>
                <w:szCs w:val="20"/>
                <w:lang w:eastAsia="ru-RU"/>
              </w:rPr>
              <w:t>сут</w:t>
            </w:r>
            <w:proofErr w:type="spellEnd"/>
          </w:p>
        </w:tc>
        <w:tc>
          <w:tcPr>
            <w:tcW w:w="507" w:type="pct"/>
            <w:tcBorders>
              <w:top w:val="single" w:sz="4" w:space="0" w:color="auto"/>
              <w:left w:val="nil"/>
              <w:bottom w:val="single" w:sz="4" w:space="0" w:color="auto"/>
              <w:right w:val="single" w:sz="4" w:space="0" w:color="auto"/>
            </w:tcBorders>
            <w:shd w:val="clear" w:color="auto" w:fill="auto"/>
            <w:vAlign w:val="center"/>
            <w:hideMark/>
          </w:tcPr>
          <w:p w14:paraId="6D3DA261"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11 625 000</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708B55E0"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2C6A6F48"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0A3BEF35"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385473C2"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 </w:t>
            </w:r>
          </w:p>
        </w:tc>
        <w:tc>
          <w:tcPr>
            <w:tcW w:w="400" w:type="pct"/>
            <w:tcBorders>
              <w:top w:val="single" w:sz="4" w:space="0" w:color="auto"/>
              <w:left w:val="nil"/>
              <w:bottom w:val="single" w:sz="4" w:space="0" w:color="auto"/>
              <w:right w:val="single" w:sz="4" w:space="0" w:color="auto"/>
            </w:tcBorders>
            <w:shd w:val="clear" w:color="auto" w:fill="auto"/>
            <w:vAlign w:val="center"/>
            <w:hideMark/>
          </w:tcPr>
          <w:p w14:paraId="1AE9B976"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137CB17F"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14 523 227</w:t>
            </w:r>
          </w:p>
        </w:tc>
      </w:tr>
      <w:tr w:rsidR="00330204" w:rsidRPr="00330204" w14:paraId="53A63D13" w14:textId="77777777" w:rsidTr="00330204">
        <w:trPr>
          <w:trHeight w:val="300"/>
        </w:trPr>
        <w:tc>
          <w:tcPr>
            <w:tcW w:w="19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9B4D0"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Итого (без НДС)</w:t>
            </w:r>
          </w:p>
        </w:tc>
        <w:tc>
          <w:tcPr>
            <w:tcW w:w="507" w:type="pct"/>
            <w:tcBorders>
              <w:top w:val="nil"/>
              <w:left w:val="nil"/>
              <w:bottom w:val="single" w:sz="4" w:space="0" w:color="auto"/>
              <w:right w:val="single" w:sz="4" w:space="0" w:color="auto"/>
            </w:tcBorders>
            <w:shd w:val="clear" w:color="auto" w:fill="auto"/>
            <w:vAlign w:val="center"/>
            <w:hideMark/>
          </w:tcPr>
          <w:p w14:paraId="6A6A4715"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11 625 000</w:t>
            </w:r>
          </w:p>
        </w:tc>
        <w:tc>
          <w:tcPr>
            <w:tcW w:w="400" w:type="pct"/>
            <w:tcBorders>
              <w:top w:val="nil"/>
              <w:left w:val="nil"/>
              <w:bottom w:val="single" w:sz="4" w:space="0" w:color="auto"/>
              <w:right w:val="single" w:sz="4" w:space="0" w:color="auto"/>
            </w:tcBorders>
            <w:shd w:val="clear" w:color="auto" w:fill="auto"/>
            <w:vAlign w:val="center"/>
            <w:hideMark/>
          </w:tcPr>
          <w:p w14:paraId="0A35E153"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5011E7D2"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59F745BE"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7E3B7DC9"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4B557A36"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517" w:type="pct"/>
            <w:tcBorders>
              <w:top w:val="nil"/>
              <w:left w:val="nil"/>
              <w:bottom w:val="single" w:sz="4" w:space="0" w:color="auto"/>
              <w:right w:val="single" w:sz="4" w:space="0" w:color="auto"/>
            </w:tcBorders>
            <w:shd w:val="clear" w:color="auto" w:fill="auto"/>
            <w:vAlign w:val="center"/>
            <w:hideMark/>
          </w:tcPr>
          <w:p w14:paraId="293E3C91"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14 523 227</w:t>
            </w:r>
          </w:p>
        </w:tc>
      </w:tr>
      <w:tr w:rsidR="00330204" w:rsidRPr="00330204" w14:paraId="7B3BE821" w14:textId="77777777" w:rsidTr="00330204">
        <w:trPr>
          <w:trHeight w:val="300"/>
        </w:trPr>
        <w:tc>
          <w:tcPr>
            <w:tcW w:w="19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1D6CC"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НДС 20%</w:t>
            </w:r>
          </w:p>
        </w:tc>
        <w:tc>
          <w:tcPr>
            <w:tcW w:w="507" w:type="pct"/>
            <w:tcBorders>
              <w:top w:val="nil"/>
              <w:left w:val="nil"/>
              <w:bottom w:val="single" w:sz="4" w:space="0" w:color="auto"/>
              <w:right w:val="single" w:sz="4" w:space="0" w:color="auto"/>
            </w:tcBorders>
            <w:shd w:val="clear" w:color="auto" w:fill="auto"/>
            <w:vAlign w:val="center"/>
            <w:hideMark/>
          </w:tcPr>
          <w:p w14:paraId="2F1A223B"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2 325 000</w:t>
            </w:r>
          </w:p>
        </w:tc>
        <w:tc>
          <w:tcPr>
            <w:tcW w:w="400" w:type="pct"/>
            <w:tcBorders>
              <w:top w:val="nil"/>
              <w:left w:val="nil"/>
              <w:bottom w:val="single" w:sz="4" w:space="0" w:color="auto"/>
              <w:right w:val="single" w:sz="4" w:space="0" w:color="auto"/>
            </w:tcBorders>
            <w:shd w:val="clear" w:color="auto" w:fill="auto"/>
            <w:vAlign w:val="center"/>
            <w:hideMark/>
          </w:tcPr>
          <w:p w14:paraId="18A00E46"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4F5048EE"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560AA076"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70BAAC13"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4468539B"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517" w:type="pct"/>
            <w:tcBorders>
              <w:top w:val="nil"/>
              <w:left w:val="nil"/>
              <w:bottom w:val="single" w:sz="4" w:space="0" w:color="auto"/>
              <w:right w:val="single" w:sz="4" w:space="0" w:color="auto"/>
            </w:tcBorders>
            <w:shd w:val="clear" w:color="auto" w:fill="auto"/>
            <w:vAlign w:val="center"/>
            <w:hideMark/>
          </w:tcPr>
          <w:p w14:paraId="715C4124"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2 904 645</w:t>
            </w:r>
          </w:p>
        </w:tc>
      </w:tr>
      <w:tr w:rsidR="00330204" w:rsidRPr="00330204" w14:paraId="6C01E86E" w14:textId="77777777" w:rsidTr="00330204">
        <w:trPr>
          <w:trHeight w:val="300"/>
        </w:trPr>
        <w:tc>
          <w:tcPr>
            <w:tcW w:w="197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5231D"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Итого (с НДС)</w:t>
            </w:r>
          </w:p>
        </w:tc>
        <w:tc>
          <w:tcPr>
            <w:tcW w:w="507" w:type="pct"/>
            <w:tcBorders>
              <w:top w:val="nil"/>
              <w:left w:val="nil"/>
              <w:bottom w:val="single" w:sz="4" w:space="0" w:color="auto"/>
              <w:right w:val="single" w:sz="4" w:space="0" w:color="auto"/>
            </w:tcBorders>
            <w:shd w:val="clear" w:color="auto" w:fill="auto"/>
            <w:vAlign w:val="center"/>
            <w:hideMark/>
          </w:tcPr>
          <w:p w14:paraId="2B60E362"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13 950 000</w:t>
            </w:r>
          </w:p>
        </w:tc>
        <w:tc>
          <w:tcPr>
            <w:tcW w:w="400" w:type="pct"/>
            <w:tcBorders>
              <w:top w:val="nil"/>
              <w:left w:val="nil"/>
              <w:bottom w:val="single" w:sz="4" w:space="0" w:color="auto"/>
              <w:right w:val="single" w:sz="4" w:space="0" w:color="auto"/>
            </w:tcBorders>
            <w:shd w:val="clear" w:color="auto" w:fill="auto"/>
            <w:vAlign w:val="center"/>
            <w:hideMark/>
          </w:tcPr>
          <w:p w14:paraId="3EFFE3E5"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79D691FE"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37ABBA41"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5215288D"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400" w:type="pct"/>
            <w:tcBorders>
              <w:top w:val="nil"/>
              <w:left w:val="nil"/>
              <w:bottom w:val="single" w:sz="4" w:space="0" w:color="auto"/>
              <w:right w:val="single" w:sz="4" w:space="0" w:color="auto"/>
            </w:tcBorders>
            <w:shd w:val="clear" w:color="auto" w:fill="auto"/>
            <w:vAlign w:val="center"/>
            <w:hideMark/>
          </w:tcPr>
          <w:p w14:paraId="10C19A5E"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0</w:t>
            </w:r>
          </w:p>
        </w:tc>
        <w:tc>
          <w:tcPr>
            <w:tcW w:w="517" w:type="pct"/>
            <w:tcBorders>
              <w:top w:val="nil"/>
              <w:left w:val="nil"/>
              <w:bottom w:val="single" w:sz="4" w:space="0" w:color="auto"/>
              <w:right w:val="single" w:sz="4" w:space="0" w:color="auto"/>
            </w:tcBorders>
            <w:shd w:val="clear" w:color="auto" w:fill="auto"/>
            <w:vAlign w:val="center"/>
            <w:hideMark/>
          </w:tcPr>
          <w:p w14:paraId="6E4BC643" w14:textId="77777777" w:rsidR="00330204" w:rsidRPr="00330204" w:rsidRDefault="00330204" w:rsidP="00330204">
            <w:pPr>
              <w:spacing w:after="0" w:line="240" w:lineRule="auto"/>
              <w:jc w:val="center"/>
              <w:rPr>
                <w:rFonts w:ascii="Times New Roman" w:eastAsia="Times New Roman" w:hAnsi="Times New Roman" w:cs="Times New Roman"/>
                <w:color w:val="000000"/>
                <w:sz w:val="20"/>
                <w:szCs w:val="20"/>
                <w:lang w:eastAsia="ru-RU"/>
              </w:rPr>
            </w:pPr>
            <w:r w:rsidRPr="00330204">
              <w:rPr>
                <w:rFonts w:ascii="Times New Roman" w:eastAsia="Times New Roman" w:hAnsi="Times New Roman" w:cs="Times New Roman"/>
                <w:color w:val="000000"/>
                <w:sz w:val="20"/>
                <w:szCs w:val="20"/>
                <w:lang w:eastAsia="ru-RU"/>
              </w:rPr>
              <w:t>17 427 873</w:t>
            </w:r>
          </w:p>
        </w:tc>
      </w:tr>
    </w:tbl>
    <w:p w14:paraId="72DE0E49" w14:textId="77777777" w:rsidR="00F2255E" w:rsidRDefault="00F2255E" w:rsidP="00A95779">
      <w:pPr>
        <w:pStyle w:val="a7"/>
        <w:rPr>
          <w:sz w:val="20"/>
          <w:szCs w:val="20"/>
        </w:rPr>
      </w:pPr>
    </w:p>
    <w:p w14:paraId="63A66DE1" w14:textId="0B751C91" w:rsidR="0023589B" w:rsidRPr="00010C1B" w:rsidRDefault="0023589B" w:rsidP="00A95779">
      <w:pPr>
        <w:pStyle w:val="a7"/>
        <w:sectPr w:rsidR="0023589B" w:rsidRPr="00010C1B" w:rsidSect="0023589B">
          <w:footerReference w:type="default" r:id="rId20"/>
          <w:pgSz w:w="16838" w:h="11906" w:orient="landscape"/>
          <w:pgMar w:top="1125" w:right="1134" w:bottom="992" w:left="851" w:header="284" w:footer="709" w:gutter="0"/>
          <w:cols w:space="708"/>
          <w:docGrid w:linePitch="360"/>
        </w:sectPr>
      </w:pPr>
      <w:r w:rsidRPr="0023589B">
        <w:rPr>
          <w:sz w:val="20"/>
          <w:szCs w:val="20"/>
        </w:rPr>
        <w:t>* параметры мероприятия будут уточняться при проектировании</w:t>
      </w:r>
    </w:p>
    <w:p w14:paraId="1601AA18" w14:textId="42B3F6C4" w:rsidR="0024107F" w:rsidRDefault="00C81334" w:rsidP="00470325">
      <w:pPr>
        <w:pStyle w:val="1"/>
      </w:pPr>
      <w:bookmarkStart w:id="185" w:name="_Toc59466070"/>
      <w:r w:rsidRPr="00466C5A">
        <w:lastRenderedPageBreak/>
        <w:t>Плановые значения показателей развития централизованной системы водоотведения</w:t>
      </w:r>
      <w:bookmarkEnd w:id="185"/>
    </w:p>
    <w:p w14:paraId="437A82DD" w14:textId="0CF7DAEA" w:rsidR="00570E58" w:rsidRPr="00010C1B" w:rsidRDefault="00570E58" w:rsidP="00570E58">
      <w:pPr>
        <w:pStyle w:val="a7"/>
      </w:pPr>
      <w:r w:rsidRPr="00010C1B">
        <w:t xml:space="preserve">Результаты реализации </w:t>
      </w:r>
      <w:r>
        <w:t>с</w:t>
      </w:r>
      <w:r w:rsidRPr="00010C1B">
        <w:t xml:space="preserve">хемы водоотведения определяются с достижением уровня запланированных технических и финансово-экономических </w:t>
      </w:r>
      <w:r w:rsidR="00E838B3">
        <w:t>плано</w:t>
      </w:r>
      <w:r w:rsidR="002901A6">
        <w:t>вых показателей.</w:t>
      </w:r>
    </w:p>
    <w:p w14:paraId="4DFB3472" w14:textId="77777777" w:rsidR="00570E58" w:rsidRPr="00010C1B" w:rsidRDefault="00570E58" w:rsidP="00570E58">
      <w:pPr>
        <w:pStyle w:val="a7"/>
      </w:pPr>
      <w:r w:rsidRPr="00010C1B">
        <w:t xml:space="preserve">К </w:t>
      </w:r>
      <w:r>
        <w:t>плановым</w:t>
      </w:r>
      <w:r w:rsidRPr="00010C1B">
        <w:t xml:space="preserve"> показателям деятельности организаций, осуществляющих водоотведение, относятся:</w:t>
      </w:r>
    </w:p>
    <w:p w14:paraId="3917E34A" w14:textId="77777777" w:rsidR="00570E58" w:rsidRPr="00010C1B" w:rsidRDefault="00570E58" w:rsidP="00570E58">
      <w:pPr>
        <w:pStyle w:val="a1"/>
        <w:spacing w:before="0" w:after="0"/>
        <w:ind w:left="1429"/>
        <w:contextualSpacing w:val="0"/>
      </w:pPr>
      <w:r w:rsidRPr="00010C1B">
        <w:t>критерии доступности коммунальных услуг для населения;</w:t>
      </w:r>
    </w:p>
    <w:p w14:paraId="64775A9C" w14:textId="77777777" w:rsidR="00570E58" w:rsidRPr="00010C1B" w:rsidRDefault="00570E58" w:rsidP="00570E58">
      <w:pPr>
        <w:pStyle w:val="a1"/>
        <w:spacing w:before="0" w:after="0"/>
        <w:ind w:left="1429"/>
        <w:contextualSpacing w:val="0"/>
      </w:pPr>
      <w:r w:rsidRPr="00010C1B">
        <w:t>показатели качества очистки сточных вод;</w:t>
      </w:r>
    </w:p>
    <w:p w14:paraId="51DBEC83" w14:textId="77777777" w:rsidR="00570E58" w:rsidRPr="00010C1B" w:rsidRDefault="00570E58" w:rsidP="00570E58">
      <w:pPr>
        <w:pStyle w:val="a1"/>
        <w:spacing w:before="0" w:after="0"/>
        <w:ind w:left="1429"/>
        <w:contextualSpacing w:val="0"/>
      </w:pPr>
      <w:r w:rsidRPr="00010C1B">
        <w:t>показатели надежности и бесперебойности водоотведения;</w:t>
      </w:r>
    </w:p>
    <w:p w14:paraId="7D0D2F42" w14:textId="77777777" w:rsidR="00570E58" w:rsidRPr="00010C1B" w:rsidRDefault="00570E58" w:rsidP="00570E58">
      <w:pPr>
        <w:pStyle w:val="a1"/>
        <w:spacing w:before="0" w:after="0"/>
        <w:ind w:left="1429"/>
        <w:contextualSpacing w:val="0"/>
      </w:pPr>
      <w:r w:rsidRPr="00010C1B">
        <w:t>показатели эффективности использования ресурсов при транспортировке сточных вод</w:t>
      </w:r>
    </w:p>
    <w:p w14:paraId="7DDAF6BA" w14:textId="77777777" w:rsidR="00570E58" w:rsidRPr="00010C1B" w:rsidRDefault="00570E58" w:rsidP="00570E58">
      <w:pPr>
        <w:pStyle w:val="a7"/>
      </w:pPr>
      <w:r>
        <w:t xml:space="preserve">Охват потребителей услугами </w:t>
      </w:r>
      <w:r w:rsidRPr="00010C1B">
        <w:t>используется для оценки дос</w:t>
      </w:r>
      <w:r>
        <w:t>тупности услуг для потребителей.</w:t>
      </w:r>
    </w:p>
    <w:p w14:paraId="5438323C" w14:textId="77777777" w:rsidR="00570E58" w:rsidRPr="00010C1B" w:rsidRDefault="00570E58" w:rsidP="00570E58">
      <w:pPr>
        <w:pStyle w:val="a7"/>
      </w:pPr>
      <w:r w:rsidRPr="00010C1B">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14:paraId="0AEBFA99" w14:textId="77777777" w:rsidR="00570E58" w:rsidRPr="00010C1B" w:rsidRDefault="00570E58" w:rsidP="00570E58">
      <w:pPr>
        <w:pStyle w:val="a7"/>
      </w:pPr>
      <w:r w:rsidRPr="00010C1B">
        <w:t>Надежность работы объектов системы водоотведения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сетей водоотведения, протяженностью сетей, нуждающихся в замене; долей ежегодно заменяемых сетей.</w:t>
      </w:r>
    </w:p>
    <w:p w14:paraId="19F9680C" w14:textId="77777777" w:rsidR="00570E58" w:rsidRPr="00010C1B" w:rsidRDefault="00570E58" w:rsidP="00570E58">
      <w:pPr>
        <w:pStyle w:val="a7"/>
      </w:pPr>
      <w:r w:rsidRPr="00010C1B">
        <w:t>Результатами реализации мероприятий по развитию систем водоотведения являются:</w:t>
      </w:r>
    </w:p>
    <w:p w14:paraId="10194B23" w14:textId="77777777" w:rsidR="00570E58" w:rsidRPr="00010C1B" w:rsidRDefault="00570E58" w:rsidP="00570E58">
      <w:pPr>
        <w:pStyle w:val="a1"/>
        <w:spacing w:before="0" w:after="0"/>
        <w:ind w:left="1429"/>
        <w:contextualSpacing w:val="0"/>
      </w:pPr>
      <w:r w:rsidRPr="00010C1B">
        <w:t>обеспечение возможности подключения строящихся объектов к системе водоотведения при гарантированном объеме заявленной мощности;</w:t>
      </w:r>
    </w:p>
    <w:p w14:paraId="356428BA" w14:textId="77777777" w:rsidR="00570E58" w:rsidRPr="00010C1B" w:rsidRDefault="00570E58" w:rsidP="00570E58">
      <w:pPr>
        <w:pStyle w:val="a1"/>
        <w:spacing w:before="0" w:after="0"/>
        <w:ind w:left="1429"/>
        <w:contextualSpacing w:val="0"/>
      </w:pPr>
      <w:r w:rsidRPr="00010C1B">
        <w:t>повышение надежности и обеспечение бесперебойной работы объектов водоотведения;</w:t>
      </w:r>
    </w:p>
    <w:p w14:paraId="5E7B2516" w14:textId="77777777" w:rsidR="00570E58" w:rsidRPr="00010C1B" w:rsidRDefault="00570E58" w:rsidP="00570E58">
      <w:pPr>
        <w:pStyle w:val="a1"/>
        <w:spacing w:before="0" w:after="0"/>
        <w:ind w:left="1429"/>
        <w:contextualSpacing w:val="0"/>
      </w:pPr>
      <w:r w:rsidRPr="00010C1B">
        <w:t>уменьшение техногенного воздействия на среду обитания;</w:t>
      </w:r>
    </w:p>
    <w:p w14:paraId="354A9BB4" w14:textId="77777777" w:rsidR="00570E58" w:rsidRDefault="00570E58" w:rsidP="00570E58">
      <w:pPr>
        <w:pStyle w:val="a1"/>
        <w:spacing w:before="0" w:after="0"/>
        <w:ind w:left="1429"/>
        <w:contextualSpacing w:val="0"/>
      </w:pPr>
      <w:r w:rsidRPr="00010C1B">
        <w:t>улучшение качества жилищно-коммунального обслуживания населения по системе водоотведения.</w:t>
      </w:r>
    </w:p>
    <w:p w14:paraId="0A4412A6" w14:textId="41189FA1" w:rsidR="00570E58" w:rsidRDefault="00570E58" w:rsidP="00570E58">
      <w:pPr>
        <w:pStyle w:val="a7"/>
      </w:pPr>
      <w:r>
        <w:t>Плановые показатели системы водоотведения представлены в таблице ниже.</w:t>
      </w:r>
    </w:p>
    <w:p w14:paraId="5311EAF9" w14:textId="77777777" w:rsidR="00E969B4" w:rsidRDefault="00E969B4" w:rsidP="00E969B4">
      <w:pPr>
        <w:pStyle w:val="a7"/>
      </w:pPr>
    </w:p>
    <w:p w14:paraId="10DFD4A8" w14:textId="0FE4AEC8" w:rsidR="00570E58" w:rsidRDefault="00E838B3" w:rsidP="00570E58">
      <w:pPr>
        <w:pStyle w:val="1110"/>
        <w:numPr>
          <w:ilvl w:val="6"/>
          <w:numId w:val="2"/>
        </w:numPr>
        <w:ind w:left="1073"/>
      </w:pPr>
      <w:r>
        <w:lastRenderedPageBreak/>
        <w:t>Плано</w:t>
      </w:r>
      <w:r w:rsidR="00570E58" w:rsidRPr="00010C1B">
        <w:t>вые по</w:t>
      </w:r>
      <w:r w:rsidR="00570E58">
        <w:t xml:space="preserve">казатели системы водоотведения МО </w:t>
      </w:r>
      <w:r w:rsidR="00E969B4">
        <w:t>Подсос</w:t>
      </w:r>
      <w:r w:rsidR="000F690F">
        <w:t>ен</w:t>
      </w:r>
      <w:r w:rsidR="005C7393">
        <w:t>ский сельсовет</w:t>
      </w:r>
      <w:r w:rsidR="00570E58">
        <w:t xml:space="preserve"> на период 20</w:t>
      </w:r>
      <w:r w:rsidR="005C7393">
        <w:t>20</w:t>
      </w:r>
      <w:r w:rsidR="00570E58">
        <w:t>-20</w:t>
      </w:r>
      <w:r w:rsidR="00E969B4">
        <w:t>3</w:t>
      </w:r>
      <w:r w:rsidR="005C7393">
        <w:t>0</w:t>
      </w:r>
      <w:r w:rsidR="00570E58">
        <w:t xml:space="preserve"> гг.</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94"/>
        <w:gridCol w:w="3491"/>
        <w:gridCol w:w="1407"/>
        <w:gridCol w:w="1682"/>
        <w:gridCol w:w="1871"/>
      </w:tblGrid>
      <w:tr w:rsidR="00E969B4" w:rsidRPr="00E969B4" w14:paraId="1A97FC84" w14:textId="77777777" w:rsidTr="00006DB7">
        <w:trPr>
          <w:trHeight w:val="20"/>
          <w:tblHeader/>
        </w:trPr>
        <w:tc>
          <w:tcPr>
            <w:tcW w:w="478" w:type="pct"/>
            <w:tcBorders>
              <w:bottom w:val="single" w:sz="4" w:space="0" w:color="auto"/>
            </w:tcBorders>
            <w:shd w:val="clear" w:color="auto" w:fill="FFFFFF"/>
            <w:vAlign w:val="center"/>
          </w:tcPr>
          <w:p w14:paraId="1F4ED9E0" w14:textId="77777777" w:rsidR="00E969B4" w:rsidRPr="00E969B4" w:rsidRDefault="00E969B4" w:rsidP="00E969B4">
            <w:pPr>
              <w:pStyle w:val="afff"/>
              <w:rPr>
                <w:b/>
              </w:rPr>
            </w:pPr>
            <w:r w:rsidRPr="00E969B4">
              <w:rPr>
                <w:b/>
              </w:rPr>
              <w:t>№</w:t>
            </w:r>
          </w:p>
        </w:tc>
        <w:tc>
          <w:tcPr>
            <w:tcW w:w="1868" w:type="pct"/>
            <w:tcBorders>
              <w:bottom w:val="single" w:sz="4" w:space="0" w:color="auto"/>
            </w:tcBorders>
            <w:shd w:val="clear" w:color="auto" w:fill="FFFFFF"/>
            <w:vAlign w:val="center"/>
          </w:tcPr>
          <w:p w14:paraId="2F0934D4" w14:textId="77777777" w:rsidR="00E969B4" w:rsidRPr="00E969B4" w:rsidRDefault="00E969B4" w:rsidP="00E969B4">
            <w:pPr>
              <w:pStyle w:val="afff"/>
              <w:rPr>
                <w:b/>
              </w:rPr>
            </w:pPr>
            <w:r w:rsidRPr="00E969B4">
              <w:rPr>
                <w:b/>
              </w:rPr>
              <w:t>Наименование показателей</w:t>
            </w:r>
          </w:p>
        </w:tc>
        <w:tc>
          <w:tcPr>
            <w:tcW w:w="753" w:type="pct"/>
            <w:tcBorders>
              <w:bottom w:val="single" w:sz="4" w:space="0" w:color="auto"/>
            </w:tcBorders>
            <w:shd w:val="clear" w:color="auto" w:fill="FFFFFF"/>
            <w:vAlign w:val="center"/>
          </w:tcPr>
          <w:p w14:paraId="0F3C6350" w14:textId="77777777" w:rsidR="00E969B4" w:rsidRPr="00E969B4" w:rsidRDefault="00E969B4" w:rsidP="00E969B4">
            <w:pPr>
              <w:pStyle w:val="afff"/>
              <w:rPr>
                <w:b/>
              </w:rPr>
            </w:pPr>
            <w:r w:rsidRPr="00E969B4">
              <w:rPr>
                <w:b/>
              </w:rPr>
              <w:t>Ед. изм.</w:t>
            </w:r>
          </w:p>
        </w:tc>
        <w:tc>
          <w:tcPr>
            <w:tcW w:w="900" w:type="pct"/>
            <w:tcBorders>
              <w:bottom w:val="single" w:sz="4" w:space="0" w:color="auto"/>
            </w:tcBorders>
            <w:shd w:val="clear" w:color="auto" w:fill="FFFFFF"/>
            <w:vAlign w:val="center"/>
          </w:tcPr>
          <w:p w14:paraId="1ABAB3AE" w14:textId="77777777" w:rsidR="00E969B4" w:rsidRPr="00E969B4" w:rsidRDefault="00E969B4" w:rsidP="00E969B4">
            <w:pPr>
              <w:pStyle w:val="afff"/>
              <w:rPr>
                <w:b/>
              </w:rPr>
            </w:pPr>
            <w:r w:rsidRPr="00E969B4">
              <w:rPr>
                <w:b/>
              </w:rPr>
              <w:t>2020-2025</w:t>
            </w:r>
          </w:p>
        </w:tc>
        <w:tc>
          <w:tcPr>
            <w:tcW w:w="1001" w:type="pct"/>
            <w:tcBorders>
              <w:bottom w:val="single" w:sz="4" w:space="0" w:color="auto"/>
            </w:tcBorders>
            <w:shd w:val="clear" w:color="auto" w:fill="FFFFFF"/>
            <w:vAlign w:val="center"/>
          </w:tcPr>
          <w:p w14:paraId="078BD5DC" w14:textId="77777777" w:rsidR="00E969B4" w:rsidRPr="00E969B4" w:rsidRDefault="00E969B4" w:rsidP="00E969B4">
            <w:pPr>
              <w:pStyle w:val="afff"/>
              <w:rPr>
                <w:b/>
              </w:rPr>
            </w:pPr>
            <w:r w:rsidRPr="00E969B4">
              <w:rPr>
                <w:b/>
              </w:rPr>
              <w:t>2025-2030</w:t>
            </w:r>
          </w:p>
        </w:tc>
      </w:tr>
      <w:tr w:rsidR="00E969B4" w:rsidRPr="00E969B4" w14:paraId="69B4BE9B" w14:textId="77777777" w:rsidTr="00006DB7">
        <w:trPr>
          <w:trHeight w:val="20"/>
        </w:trPr>
        <w:tc>
          <w:tcPr>
            <w:tcW w:w="478" w:type="pct"/>
            <w:tcBorders>
              <w:bottom w:val="single" w:sz="4" w:space="0" w:color="auto"/>
            </w:tcBorders>
            <w:shd w:val="clear" w:color="auto" w:fill="FFFFFF"/>
            <w:vAlign w:val="center"/>
          </w:tcPr>
          <w:p w14:paraId="53BF1225" w14:textId="77777777" w:rsidR="00E969B4" w:rsidRPr="00E969B4" w:rsidRDefault="00E969B4" w:rsidP="00E969B4">
            <w:pPr>
              <w:pStyle w:val="afff"/>
            </w:pPr>
            <w:r w:rsidRPr="00E969B4">
              <w:t>1</w:t>
            </w:r>
          </w:p>
        </w:tc>
        <w:tc>
          <w:tcPr>
            <w:tcW w:w="4522" w:type="pct"/>
            <w:gridSpan w:val="4"/>
            <w:tcBorders>
              <w:bottom w:val="single" w:sz="4" w:space="0" w:color="auto"/>
            </w:tcBorders>
            <w:shd w:val="clear" w:color="auto" w:fill="FFFFFF"/>
            <w:vAlign w:val="center"/>
          </w:tcPr>
          <w:p w14:paraId="6427E623" w14:textId="77777777" w:rsidR="00E969B4" w:rsidRPr="00E969B4" w:rsidRDefault="00E969B4" w:rsidP="00E969B4">
            <w:pPr>
              <w:pStyle w:val="afff"/>
            </w:pPr>
            <w:r w:rsidRPr="00E969B4">
              <w:t>Надежность (бесперебойность) снабжения услугой</w:t>
            </w:r>
          </w:p>
        </w:tc>
      </w:tr>
      <w:tr w:rsidR="00E969B4" w:rsidRPr="00E969B4" w14:paraId="4A959DB1" w14:textId="77777777" w:rsidTr="00006DB7">
        <w:trPr>
          <w:trHeight w:val="20"/>
        </w:trPr>
        <w:tc>
          <w:tcPr>
            <w:tcW w:w="478" w:type="pct"/>
            <w:tcBorders>
              <w:bottom w:val="single" w:sz="4" w:space="0" w:color="auto"/>
            </w:tcBorders>
            <w:shd w:val="clear" w:color="auto" w:fill="FFFFFF"/>
            <w:vAlign w:val="center"/>
          </w:tcPr>
          <w:p w14:paraId="56011DBE" w14:textId="77777777" w:rsidR="00E969B4" w:rsidRPr="00E969B4" w:rsidRDefault="00E969B4" w:rsidP="00E969B4">
            <w:pPr>
              <w:pStyle w:val="afff"/>
            </w:pPr>
            <w:r w:rsidRPr="00E969B4">
              <w:t>1.1.</w:t>
            </w:r>
          </w:p>
        </w:tc>
        <w:tc>
          <w:tcPr>
            <w:tcW w:w="1868" w:type="pct"/>
            <w:tcBorders>
              <w:bottom w:val="single" w:sz="4" w:space="0" w:color="auto"/>
            </w:tcBorders>
            <w:shd w:val="clear" w:color="auto" w:fill="FFFFFF"/>
            <w:vAlign w:val="center"/>
          </w:tcPr>
          <w:p w14:paraId="03DEEF46" w14:textId="77777777" w:rsidR="00E969B4" w:rsidRPr="00E969B4" w:rsidRDefault="00E969B4" w:rsidP="00E969B4">
            <w:pPr>
              <w:pStyle w:val="afff"/>
            </w:pPr>
            <w:r w:rsidRPr="00E969B4">
              <w:t>Продолжительность (бесперебойность) поставки товаров и услуг</w:t>
            </w:r>
          </w:p>
        </w:tc>
        <w:tc>
          <w:tcPr>
            <w:tcW w:w="753" w:type="pct"/>
            <w:tcBorders>
              <w:bottom w:val="single" w:sz="4" w:space="0" w:color="auto"/>
            </w:tcBorders>
            <w:shd w:val="clear" w:color="auto" w:fill="FFFFFF"/>
            <w:vAlign w:val="center"/>
          </w:tcPr>
          <w:p w14:paraId="1A8DFD77" w14:textId="77777777" w:rsidR="00E969B4" w:rsidRPr="00E969B4" w:rsidRDefault="00E969B4" w:rsidP="00E969B4">
            <w:pPr>
              <w:pStyle w:val="afff"/>
            </w:pPr>
            <w:r w:rsidRPr="00E969B4">
              <w:t>час/день</w:t>
            </w:r>
          </w:p>
        </w:tc>
        <w:tc>
          <w:tcPr>
            <w:tcW w:w="900" w:type="pct"/>
            <w:tcBorders>
              <w:bottom w:val="single" w:sz="4" w:space="0" w:color="auto"/>
            </w:tcBorders>
            <w:shd w:val="clear" w:color="auto" w:fill="FFFFFF"/>
            <w:vAlign w:val="center"/>
          </w:tcPr>
          <w:p w14:paraId="54417813" w14:textId="77777777" w:rsidR="00E969B4" w:rsidRPr="00E969B4" w:rsidRDefault="00E969B4" w:rsidP="00E969B4">
            <w:pPr>
              <w:pStyle w:val="afff"/>
            </w:pPr>
            <w:r w:rsidRPr="00E969B4">
              <w:t>-</w:t>
            </w:r>
          </w:p>
        </w:tc>
        <w:tc>
          <w:tcPr>
            <w:tcW w:w="1001" w:type="pct"/>
            <w:tcBorders>
              <w:bottom w:val="single" w:sz="4" w:space="0" w:color="auto"/>
            </w:tcBorders>
            <w:shd w:val="clear" w:color="auto" w:fill="FFFFFF"/>
            <w:vAlign w:val="center"/>
          </w:tcPr>
          <w:p w14:paraId="6EA8536E" w14:textId="77777777" w:rsidR="00E969B4" w:rsidRPr="00E969B4" w:rsidRDefault="00E969B4" w:rsidP="00E969B4">
            <w:pPr>
              <w:pStyle w:val="afff"/>
            </w:pPr>
            <w:r w:rsidRPr="00E969B4">
              <w:t>24</w:t>
            </w:r>
          </w:p>
        </w:tc>
      </w:tr>
      <w:tr w:rsidR="00E969B4" w:rsidRPr="00E969B4" w14:paraId="11FA3067" w14:textId="77777777" w:rsidTr="00006DB7">
        <w:trPr>
          <w:trHeight w:val="20"/>
        </w:trPr>
        <w:tc>
          <w:tcPr>
            <w:tcW w:w="478" w:type="pct"/>
            <w:tcBorders>
              <w:bottom w:val="single" w:sz="4" w:space="0" w:color="auto"/>
            </w:tcBorders>
            <w:shd w:val="clear" w:color="auto" w:fill="FFFFFF"/>
            <w:vAlign w:val="center"/>
          </w:tcPr>
          <w:p w14:paraId="68CF7D85" w14:textId="77777777" w:rsidR="00E969B4" w:rsidRPr="00E969B4" w:rsidRDefault="00E969B4" w:rsidP="00E969B4">
            <w:pPr>
              <w:pStyle w:val="afff"/>
            </w:pPr>
            <w:r w:rsidRPr="00E969B4">
              <w:t>2</w:t>
            </w:r>
          </w:p>
        </w:tc>
        <w:tc>
          <w:tcPr>
            <w:tcW w:w="4522" w:type="pct"/>
            <w:gridSpan w:val="4"/>
            <w:tcBorders>
              <w:bottom w:val="single" w:sz="4" w:space="0" w:color="auto"/>
            </w:tcBorders>
            <w:shd w:val="clear" w:color="auto" w:fill="FFFFFF"/>
            <w:vAlign w:val="center"/>
          </w:tcPr>
          <w:p w14:paraId="7B0F3892" w14:textId="77777777" w:rsidR="00E969B4" w:rsidRPr="00E969B4" w:rsidRDefault="00E969B4" w:rsidP="00E969B4">
            <w:pPr>
              <w:pStyle w:val="afff"/>
            </w:pPr>
            <w:r w:rsidRPr="00E969B4">
              <w:t>Показатели качества поставляемых услуг</w:t>
            </w:r>
          </w:p>
        </w:tc>
      </w:tr>
      <w:tr w:rsidR="00E969B4" w:rsidRPr="00E969B4" w14:paraId="6DD0AFFA" w14:textId="77777777" w:rsidTr="00006DB7">
        <w:trPr>
          <w:trHeight w:val="20"/>
        </w:trPr>
        <w:tc>
          <w:tcPr>
            <w:tcW w:w="478" w:type="pct"/>
            <w:tcBorders>
              <w:bottom w:val="single" w:sz="4" w:space="0" w:color="auto"/>
            </w:tcBorders>
            <w:shd w:val="clear" w:color="auto" w:fill="FFFFFF"/>
            <w:vAlign w:val="center"/>
          </w:tcPr>
          <w:p w14:paraId="461FA088" w14:textId="77777777" w:rsidR="00E969B4" w:rsidRPr="00E969B4" w:rsidRDefault="00E969B4" w:rsidP="00E969B4">
            <w:pPr>
              <w:pStyle w:val="afff"/>
            </w:pPr>
            <w:r w:rsidRPr="00E969B4">
              <w:t>2.1</w:t>
            </w:r>
          </w:p>
        </w:tc>
        <w:tc>
          <w:tcPr>
            <w:tcW w:w="1868" w:type="pct"/>
            <w:tcBorders>
              <w:bottom w:val="single" w:sz="4" w:space="0" w:color="auto"/>
            </w:tcBorders>
            <w:shd w:val="clear" w:color="auto" w:fill="FFFFFF"/>
            <w:vAlign w:val="center"/>
          </w:tcPr>
          <w:p w14:paraId="465E5553" w14:textId="77777777" w:rsidR="00E969B4" w:rsidRPr="00E969B4" w:rsidRDefault="00E969B4" w:rsidP="00E969B4">
            <w:pPr>
              <w:pStyle w:val="afff"/>
            </w:pPr>
            <w:r w:rsidRPr="00E969B4">
              <w:t>Соответствие качества сточных вод установленным требованиям, %</w:t>
            </w:r>
          </w:p>
        </w:tc>
        <w:tc>
          <w:tcPr>
            <w:tcW w:w="753" w:type="pct"/>
            <w:tcBorders>
              <w:bottom w:val="single" w:sz="4" w:space="0" w:color="auto"/>
            </w:tcBorders>
            <w:shd w:val="clear" w:color="auto" w:fill="FFFFFF"/>
            <w:vAlign w:val="center"/>
          </w:tcPr>
          <w:p w14:paraId="2BFC3BC7" w14:textId="77777777" w:rsidR="00E969B4" w:rsidRPr="00E969B4" w:rsidRDefault="00E969B4" w:rsidP="00E969B4">
            <w:pPr>
              <w:pStyle w:val="afff"/>
            </w:pPr>
            <w:r w:rsidRPr="00E969B4">
              <w:t>%</w:t>
            </w:r>
          </w:p>
        </w:tc>
        <w:tc>
          <w:tcPr>
            <w:tcW w:w="900" w:type="pct"/>
            <w:tcBorders>
              <w:bottom w:val="single" w:sz="4" w:space="0" w:color="auto"/>
            </w:tcBorders>
            <w:shd w:val="clear" w:color="auto" w:fill="FFFFFF"/>
            <w:vAlign w:val="center"/>
          </w:tcPr>
          <w:p w14:paraId="068E06FB" w14:textId="77777777" w:rsidR="00E969B4" w:rsidRPr="00E969B4" w:rsidRDefault="00E969B4" w:rsidP="00E969B4">
            <w:pPr>
              <w:pStyle w:val="afff"/>
            </w:pPr>
            <w:r w:rsidRPr="00E969B4">
              <w:t>-</w:t>
            </w:r>
          </w:p>
        </w:tc>
        <w:tc>
          <w:tcPr>
            <w:tcW w:w="1001" w:type="pct"/>
            <w:tcBorders>
              <w:bottom w:val="single" w:sz="4" w:space="0" w:color="auto"/>
            </w:tcBorders>
            <w:shd w:val="clear" w:color="auto" w:fill="FFFFFF"/>
            <w:vAlign w:val="center"/>
          </w:tcPr>
          <w:p w14:paraId="11AE7BD1" w14:textId="77777777" w:rsidR="00E969B4" w:rsidRPr="00E969B4" w:rsidRDefault="00E969B4" w:rsidP="00E969B4">
            <w:pPr>
              <w:pStyle w:val="afff"/>
            </w:pPr>
            <w:r w:rsidRPr="00E969B4">
              <w:t>100</w:t>
            </w:r>
          </w:p>
        </w:tc>
      </w:tr>
    </w:tbl>
    <w:p w14:paraId="1712B370" w14:textId="77777777" w:rsidR="00570E58" w:rsidRPr="00570E58" w:rsidRDefault="00570E58" w:rsidP="00570E58"/>
    <w:p w14:paraId="0A826200" w14:textId="3A5D119D" w:rsidR="0024107F" w:rsidRDefault="0024107F" w:rsidP="00261CCF">
      <w:pPr>
        <w:pStyle w:val="1"/>
      </w:pPr>
      <w:bookmarkStart w:id="186" w:name="_Toc59466071"/>
      <w:r w:rsidRPr="00010C1B">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6"/>
    </w:p>
    <w:p w14:paraId="0689B2C1" w14:textId="374FBFF2" w:rsidR="00A95779" w:rsidRPr="00A95779" w:rsidRDefault="00A95779" w:rsidP="00A95779">
      <w:pPr>
        <w:pStyle w:val="a7"/>
      </w:pPr>
      <w:r w:rsidRPr="00A95779">
        <w:t xml:space="preserve">На территории </w:t>
      </w:r>
      <w:r w:rsidR="00B05727">
        <w:t xml:space="preserve">МО </w:t>
      </w:r>
      <w:r w:rsidR="00E969B4">
        <w:t>Подсос</w:t>
      </w:r>
      <w:r w:rsidR="000F690F">
        <w:t>ен</w:t>
      </w:r>
      <w:r w:rsidR="005C7393">
        <w:t>ский сельсовет</w:t>
      </w:r>
      <w:r w:rsidRPr="00A95779">
        <w:t xml:space="preserve"> бесхозяйные объекты системы водоотведения, в том числе канализационные сети </w:t>
      </w:r>
      <w:r w:rsidR="002F1C2B">
        <w:t>не выявлены</w:t>
      </w:r>
      <w:r w:rsidRPr="00A95779">
        <w:t>.</w:t>
      </w:r>
    </w:p>
    <w:sectPr w:rsidR="00A95779" w:rsidRPr="00A95779" w:rsidSect="00BC7900">
      <w:headerReference w:type="default" r:id="rId21"/>
      <w:footerReference w:type="default" r:id="rId22"/>
      <w:headerReference w:type="first" r:id="rId23"/>
      <w:pgSz w:w="11906" w:h="16838"/>
      <w:pgMar w:top="1134" w:right="850"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DE73C" w14:textId="77777777" w:rsidR="00834AFC" w:rsidRDefault="00834AFC" w:rsidP="00665AB3">
      <w:pPr>
        <w:spacing w:after="0" w:line="240" w:lineRule="auto"/>
      </w:pPr>
      <w:r>
        <w:separator/>
      </w:r>
    </w:p>
    <w:p w14:paraId="006CA6C4" w14:textId="77777777" w:rsidR="00834AFC" w:rsidRDefault="00834AFC"/>
    <w:p w14:paraId="634668FE" w14:textId="77777777" w:rsidR="00834AFC" w:rsidRDefault="00834AFC"/>
  </w:endnote>
  <w:endnote w:type="continuationSeparator" w:id="0">
    <w:p w14:paraId="15D0E0D2" w14:textId="77777777" w:rsidR="00834AFC" w:rsidRDefault="00834AFC" w:rsidP="00665AB3">
      <w:pPr>
        <w:spacing w:after="0" w:line="240" w:lineRule="auto"/>
      </w:pPr>
      <w:r>
        <w:continuationSeparator/>
      </w:r>
    </w:p>
    <w:p w14:paraId="094DA1B9" w14:textId="77777777" w:rsidR="00834AFC" w:rsidRDefault="00834AFC"/>
    <w:p w14:paraId="0241E9FD" w14:textId="77777777" w:rsidR="00834AFC" w:rsidRDefault="0083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046024"/>
      <w:docPartObj>
        <w:docPartGallery w:val="Page Numbers (Bottom of Page)"/>
        <w:docPartUnique/>
      </w:docPartObj>
    </w:sdtPr>
    <w:sdtContent>
      <w:p w14:paraId="529E3FA0" w14:textId="77777777" w:rsidR="00834AFC" w:rsidRDefault="00834AFC">
        <w:pPr>
          <w:jc w:val="center"/>
        </w:pPr>
        <w:r>
          <w:fldChar w:fldCharType="begin"/>
        </w:r>
        <w:r>
          <w:instrText>PAGE   \* MERGEFORMAT</w:instrText>
        </w:r>
        <w:r>
          <w:fldChar w:fldCharType="separate"/>
        </w:r>
        <w:r w:rsidR="00147972">
          <w:rPr>
            <w:noProof/>
          </w:rPr>
          <w:t>5</w:t>
        </w:r>
        <w:r>
          <w:fldChar w:fldCharType="end"/>
        </w:r>
      </w:p>
    </w:sdtContent>
  </w:sdt>
  <w:p w14:paraId="1BFBCF2B" w14:textId="77777777" w:rsidR="00834AFC" w:rsidRPr="007E636E" w:rsidRDefault="00834AFC" w:rsidP="000E7C86"/>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099108"/>
      <w:docPartObj>
        <w:docPartGallery w:val="Page Numbers (Bottom of Page)"/>
        <w:docPartUnique/>
      </w:docPartObj>
    </w:sdtPr>
    <w:sdtContent>
      <w:p w14:paraId="2C213827" w14:textId="77777777" w:rsidR="00834AFC" w:rsidRPr="00F001C2" w:rsidRDefault="00834AFC" w:rsidP="00F001C2">
        <w:pPr>
          <w:pStyle w:val="afd"/>
        </w:pPr>
        <w:r w:rsidRPr="00F001C2">
          <w:fldChar w:fldCharType="begin"/>
        </w:r>
        <w:r w:rsidRPr="00F001C2">
          <w:instrText>PAGE   \* MERGEFORMAT</w:instrText>
        </w:r>
        <w:r w:rsidRPr="00F001C2">
          <w:fldChar w:fldCharType="separate"/>
        </w:r>
        <w:r w:rsidR="00D978FE">
          <w:t>63</w:t>
        </w:r>
        <w:r w:rsidRPr="00F001C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1CB8A" w14:textId="77777777" w:rsidR="00834AFC" w:rsidRDefault="00834AFC">
    <w:pPr>
      <w:jc w:val="center"/>
    </w:pPr>
  </w:p>
  <w:p w14:paraId="0BAA2675" w14:textId="77777777" w:rsidR="00834AFC" w:rsidRDefault="00834A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1820" w14:textId="77777777" w:rsidR="00834AFC" w:rsidRDefault="00834AFC" w:rsidP="000E7C86">
    <w:pPr>
      <w:framePr w:wrap="around" w:vAnchor="text" w:hAnchor="margin" w:xAlign="center" w:y="1"/>
      <w:jc w:val="center"/>
    </w:pPr>
    <w:r>
      <w:fldChar w:fldCharType="begin"/>
    </w:r>
    <w:r>
      <w:instrText xml:space="preserve">PAGE  </w:instrText>
    </w:r>
    <w:r>
      <w:fldChar w:fldCharType="separate"/>
    </w:r>
    <w:r w:rsidR="00147972">
      <w:rPr>
        <w:noProof/>
      </w:rPr>
      <w:t>10</w:t>
    </w:r>
    <w:r>
      <w:fldChar w:fldCharType="end"/>
    </w:r>
  </w:p>
  <w:p w14:paraId="4B4D8387" w14:textId="77777777" w:rsidR="00834AFC" w:rsidRDefault="00834AFC" w:rsidP="000E7C86">
    <w:pP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D373" w14:textId="77777777" w:rsidR="00834AFC" w:rsidRDefault="00834AFC" w:rsidP="000E7C86">
    <w:pPr>
      <w:framePr w:wrap="around" w:vAnchor="text" w:hAnchor="margin" w:xAlign="right" w:y="1"/>
    </w:pPr>
    <w:r>
      <w:fldChar w:fldCharType="begin"/>
    </w:r>
    <w:r>
      <w:instrText xml:space="preserve">PAGE  </w:instrText>
    </w:r>
    <w:r>
      <w:fldChar w:fldCharType="separate"/>
    </w:r>
    <w:r>
      <w:rPr>
        <w:noProof/>
      </w:rPr>
      <w:t>9</w:t>
    </w:r>
    <w:r>
      <w:fldChar w:fldCharType="end"/>
    </w:r>
  </w:p>
  <w:p w14:paraId="046FAAB6" w14:textId="77777777" w:rsidR="00834AFC" w:rsidRDefault="00834AFC" w:rsidP="000E7C86">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56F10" w14:textId="77777777" w:rsidR="00834AFC" w:rsidRDefault="00834AFC">
    <w:pPr>
      <w:jc w:val="center"/>
    </w:pPr>
    <w:r>
      <w:fldChar w:fldCharType="begin"/>
    </w:r>
    <w:r>
      <w:instrText xml:space="preserve"> PAGE   \* MERGEFORMAT </w:instrText>
    </w:r>
    <w:r>
      <w:fldChar w:fldCharType="separate"/>
    </w:r>
    <w:r w:rsidR="00D978FE">
      <w:rPr>
        <w:noProof/>
      </w:rPr>
      <w:t>42</w:t>
    </w:r>
    <w:r>
      <w:rPr>
        <w:noProof/>
      </w:rPr>
      <w:fldChar w:fldCharType="end"/>
    </w:r>
  </w:p>
  <w:p w14:paraId="01B27A3B" w14:textId="77777777" w:rsidR="00834AFC" w:rsidRDefault="00834AFC" w:rsidP="000E7C86">
    <w:pP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4AFEF" w14:textId="77777777" w:rsidR="00834AFC" w:rsidRDefault="00834AFC">
    <w:pPr>
      <w:jc w:val="center"/>
    </w:pPr>
    <w:r>
      <w:fldChar w:fldCharType="begin"/>
    </w:r>
    <w:r>
      <w:instrText xml:space="preserve"> PAGE   \* MERGEFORMAT </w:instrText>
    </w:r>
    <w:r>
      <w:fldChar w:fldCharType="separate"/>
    </w:r>
    <w:r w:rsidR="00D978FE">
      <w:rPr>
        <w:noProof/>
      </w:rPr>
      <w:t>43</w:t>
    </w:r>
    <w:r>
      <w:rPr>
        <w:noProof/>
      </w:rPr>
      <w:fldChar w:fldCharType="end"/>
    </w:r>
  </w:p>
  <w:p w14:paraId="605E3678" w14:textId="77777777" w:rsidR="00834AFC" w:rsidRDefault="00834AFC" w:rsidP="000E7C86">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A268C" w14:textId="77777777" w:rsidR="00834AFC" w:rsidRDefault="00834AFC">
    <w:pPr>
      <w:jc w:val="center"/>
    </w:pPr>
    <w:r>
      <w:fldChar w:fldCharType="begin"/>
    </w:r>
    <w:r>
      <w:instrText xml:space="preserve"> PAGE   \* MERGEFORMAT </w:instrText>
    </w:r>
    <w:r>
      <w:fldChar w:fldCharType="separate"/>
    </w:r>
    <w:r w:rsidR="00D978FE">
      <w:rPr>
        <w:noProof/>
      </w:rPr>
      <w:t>44</w:t>
    </w:r>
    <w:r>
      <w:rPr>
        <w:noProof/>
      </w:rPr>
      <w:fldChar w:fldCharType="end"/>
    </w:r>
  </w:p>
  <w:p w14:paraId="6A458673" w14:textId="77777777" w:rsidR="00834AFC" w:rsidRDefault="00834AFC" w:rsidP="000E7C86">
    <w:pP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2559F" w14:textId="77777777" w:rsidR="00834AFC" w:rsidRDefault="00834AFC">
    <w:pPr>
      <w:jc w:val="center"/>
    </w:pPr>
    <w:r>
      <w:fldChar w:fldCharType="begin"/>
    </w:r>
    <w:r>
      <w:instrText xml:space="preserve"> PAGE   \* MERGEFORMAT </w:instrText>
    </w:r>
    <w:r>
      <w:fldChar w:fldCharType="separate"/>
    </w:r>
    <w:r w:rsidR="00D978FE">
      <w:rPr>
        <w:noProof/>
      </w:rPr>
      <w:t>59</w:t>
    </w:r>
    <w:r>
      <w:rPr>
        <w:noProof/>
      </w:rPr>
      <w:fldChar w:fldCharType="end"/>
    </w:r>
  </w:p>
  <w:p w14:paraId="083B9D97" w14:textId="77777777" w:rsidR="00834AFC" w:rsidRDefault="00834AFC" w:rsidP="000E7C86">
    <w:pP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7EFEB" w14:textId="77777777" w:rsidR="00834AFC" w:rsidRDefault="00834AFC">
    <w:pPr>
      <w:jc w:val="center"/>
    </w:pPr>
    <w:r>
      <w:fldChar w:fldCharType="begin"/>
    </w:r>
    <w:r>
      <w:instrText xml:space="preserve"> PAGE   \* MERGEFORMAT </w:instrText>
    </w:r>
    <w:r>
      <w:fldChar w:fldCharType="separate"/>
    </w:r>
    <w:r w:rsidR="00D978FE">
      <w:rPr>
        <w:noProof/>
      </w:rPr>
      <w:t>60</w:t>
    </w:r>
    <w:r>
      <w:rPr>
        <w:noProof/>
      </w:rPr>
      <w:fldChar w:fldCharType="end"/>
    </w:r>
  </w:p>
  <w:p w14:paraId="5B4BFD3C" w14:textId="77777777" w:rsidR="00834AFC" w:rsidRDefault="00834AFC" w:rsidP="000E7C86">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7E716" w14:textId="77777777" w:rsidR="00834AFC" w:rsidRDefault="00834AFC" w:rsidP="00665AB3">
      <w:pPr>
        <w:spacing w:after="0" w:line="240" w:lineRule="auto"/>
      </w:pPr>
      <w:r>
        <w:separator/>
      </w:r>
    </w:p>
    <w:p w14:paraId="6F68E67F" w14:textId="77777777" w:rsidR="00834AFC" w:rsidRDefault="00834AFC"/>
    <w:p w14:paraId="265F761F" w14:textId="77777777" w:rsidR="00834AFC" w:rsidRDefault="00834AFC"/>
  </w:footnote>
  <w:footnote w:type="continuationSeparator" w:id="0">
    <w:p w14:paraId="2C85D512" w14:textId="77777777" w:rsidR="00834AFC" w:rsidRDefault="00834AFC" w:rsidP="00665AB3">
      <w:pPr>
        <w:spacing w:after="0" w:line="240" w:lineRule="auto"/>
      </w:pPr>
      <w:r>
        <w:continuationSeparator/>
      </w:r>
    </w:p>
    <w:p w14:paraId="254BD601" w14:textId="77777777" w:rsidR="00834AFC" w:rsidRDefault="00834AFC"/>
    <w:p w14:paraId="695D9C42" w14:textId="77777777" w:rsidR="00834AFC" w:rsidRDefault="0083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2A7E" w14:textId="77777777" w:rsidR="00834AFC" w:rsidRDefault="00834AFC" w:rsidP="000E7C8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FFE04" w14:textId="77777777" w:rsidR="00834AFC" w:rsidRPr="009F583F" w:rsidRDefault="00834AFC" w:rsidP="00F001C2">
    <w:pPr>
      <w:pStyle w:val="afa"/>
    </w:pPr>
  </w:p>
  <w:p w14:paraId="3AF0C19C" w14:textId="77777777" w:rsidR="00834AFC" w:rsidRPr="009F583F" w:rsidRDefault="00834AFC" w:rsidP="00F001C2">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C2E0" w14:textId="77777777" w:rsidR="00834AFC" w:rsidRPr="000C5125" w:rsidRDefault="00834AFC" w:rsidP="000C51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0"/>
    <w:multiLevelType w:val="singleLevel"/>
    <w:tmpl w:val="00000020"/>
    <w:name w:val="WW8Num32"/>
    <w:lvl w:ilvl="0">
      <w:start w:val="1"/>
      <w:numFmt w:val="bullet"/>
      <w:lvlText w:val=""/>
      <w:lvlJc w:val="left"/>
      <w:pPr>
        <w:tabs>
          <w:tab w:val="num" w:pos="1440"/>
        </w:tabs>
        <w:ind w:left="1440" w:hanging="360"/>
      </w:pPr>
      <w:rPr>
        <w:rFonts w:ascii="Symbol" w:hAnsi="Symbol"/>
      </w:rPr>
    </w:lvl>
  </w:abstractNum>
  <w:abstractNum w:abstractNumId="1">
    <w:nsid w:val="00000043"/>
    <w:multiLevelType w:val="singleLevel"/>
    <w:tmpl w:val="00000043"/>
    <w:name w:val="WW8Num67"/>
    <w:lvl w:ilvl="0">
      <w:start w:val="1"/>
      <w:numFmt w:val="bullet"/>
      <w:lvlText w:val=""/>
      <w:lvlJc w:val="left"/>
      <w:pPr>
        <w:tabs>
          <w:tab w:val="num" w:pos="1440"/>
        </w:tabs>
        <w:ind w:left="1440" w:hanging="360"/>
      </w:pPr>
      <w:rPr>
        <w:rFonts w:ascii="Symbol" w:hAnsi="Symbol"/>
      </w:rPr>
    </w:lvl>
  </w:abstractNum>
  <w:abstractNum w:abstractNumId="2">
    <w:nsid w:val="00000050"/>
    <w:multiLevelType w:val="singleLevel"/>
    <w:tmpl w:val="00000050"/>
    <w:name w:val="WW8Num80"/>
    <w:lvl w:ilvl="0">
      <w:start w:val="1"/>
      <w:numFmt w:val="bullet"/>
      <w:lvlText w:val=""/>
      <w:lvlJc w:val="left"/>
      <w:pPr>
        <w:tabs>
          <w:tab w:val="num" w:pos="1069"/>
        </w:tabs>
        <w:ind w:left="1069" w:hanging="360"/>
      </w:pPr>
      <w:rPr>
        <w:rFonts w:ascii="Symbol" w:hAnsi="Symbol"/>
      </w:rPr>
    </w:lvl>
  </w:abstractNum>
  <w:abstractNum w:abstractNumId="3">
    <w:nsid w:val="00000057"/>
    <w:multiLevelType w:val="singleLevel"/>
    <w:tmpl w:val="00000057"/>
    <w:name w:val="WW8Num87"/>
    <w:lvl w:ilvl="0">
      <w:start w:val="1"/>
      <w:numFmt w:val="bullet"/>
      <w:lvlText w:val=""/>
      <w:lvlJc w:val="left"/>
      <w:pPr>
        <w:tabs>
          <w:tab w:val="num" w:pos="1440"/>
        </w:tabs>
        <w:ind w:left="1440" w:hanging="360"/>
      </w:pPr>
      <w:rPr>
        <w:rFonts w:ascii="Symbol" w:hAnsi="Symbol" w:cs="Times New Roman"/>
      </w:rPr>
    </w:lvl>
  </w:abstractNum>
  <w:abstractNum w:abstractNumId="4">
    <w:nsid w:val="0000005B"/>
    <w:multiLevelType w:val="singleLevel"/>
    <w:tmpl w:val="0000005B"/>
    <w:name w:val="WW8Num91"/>
    <w:lvl w:ilvl="0">
      <w:start w:val="1"/>
      <w:numFmt w:val="bullet"/>
      <w:lvlText w:val=""/>
      <w:lvlJc w:val="left"/>
      <w:pPr>
        <w:tabs>
          <w:tab w:val="num" w:pos="1440"/>
        </w:tabs>
        <w:ind w:left="1440" w:hanging="360"/>
      </w:pPr>
      <w:rPr>
        <w:rFonts w:ascii="Symbol" w:hAnsi="Symbol"/>
      </w:rPr>
    </w:lvl>
  </w:abstractNum>
  <w:abstractNum w:abstractNumId="5">
    <w:nsid w:val="0000005E"/>
    <w:multiLevelType w:val="singleLevel"/>
    <w:tmpl w:val="0000005E"/>
    <w:name w:val="WW8Num94"/>
    <w:lvl w:ilvl="0">
      <w:start w:val="1"/>
      <w:numFmt w:val="bullet"/>
      <w:lvlText w:val=""/>
      <w:lvlJc w:val="left"/>
      <w:pPr>
        <w:tabs>
          <w:tab w:val="num" w:pos="1429"/>
        </w:tabs>
        <w:ind w:left="1429" w:hanging="360"/>
      </w:pPr>
      <w:rPr>
        <w:rFonts w:ascii="Symbol" w:hAnsi="Symbol" w:cs="Times New Roman"/>
      </w:rPr>
    </w:lvl>
  </w:abstractNum>
  <w:abstractNum w:abstractNumId="6">
    <w:nsid w:val="0AA50CA1"/>
    <w:multiLevelType w:val="multilevel"/>
    <w:tmpl w:val="C46049B8"/>
    <w:lvl w:ilvl="0">
      <w:start w:val="1"/>
      <w:numFmt w:val="upperRoman"/>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14:cntxtAlts w14:val="0"/>
      </w:rPr>
    </w:lvl>
    <w:lvl w:ilvl="1">
      <w:start w:val="1"/>
      <w:numFmt w:val="decimal"/>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14:cntxtAlts w14:val="0"/>
      </w:rPr>
    </w:lvl>
    <w:lvl w:ilvl="2">
      <w:start w:val="1"/>
      <w:numFmt w:val="russianUpper"/>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14:cntxtAlts w14:val="0"/>
      </w:rPr>
    </w:lvl>
    <w:lvl w:ilvl="3">
      <w:start w:val="1"/>
      <w:numFmt w:val="decimal"/>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14:cntxtAlts w14:val="0"/>
      </w:rPr>
    </w:lvl>
    <w:lvl w:ilvl="4">
      <w:start w:val="1"/>
      <w:numFmt w:val="decimal"/>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14:cntxtAlts w14:val="0"/>
      </w:rPr>
    </w:lvl>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14:cntxtAlts w14:val="0"/>
      </w:rPr>
    </w:lvl>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14:cntxtAlts w14:val="0"/>
      </w:rPr>
    </w:lvl>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14:cntxtAlts w14:val="0"/>
      </w:rPr>
    </w:lvl>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14:cntxtAlts w14:val="0"/>
      </w:rPr>
    </w:lvl>
  </w:abstractNum>
  <w:abstractNum w:abstractNumId="7">
    <w:nsid w:val="0E4778EB"/>
    <w:multiLevelType w:val="hybridMultilevel"/>
    <w:tmpl w:val="6778C972"/>
    <w:lvl w:ilvl="0" w:tplc="E8500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876AF2"/>
    <w:multiLevelType w:val="multilevel"/>
    <w:tmpl w:val="437A1908"/>
    <w:lvl w:ilvl="0">
      <w:start w:val="1"/>
      <w:numFmt w:val="decimal"/>
      <w:pStyle w:val="1"/>
      <w:lvlText w:val="%1."/>
      <w:lvlJc w:val="left"/>
      <w:pPr>
        <w:ind w:left="930" w:hanging="363"/>
      </w:pPr>
      <w:rPr>
        <w:rFonts w:hint="default"/>
      </w:rPr>
    </w:lvl>
    <w:lvl w:ilvl="1">
      <w:start w:val="1"/>
      <w:numFmt w:val="decimal"/>
      <w:pStyle w:val="11"/>
      <w:isLgl/>
      <w:lvlText w:val="%1.%2."/>
      <w:lvlJc w:val="left"/>
      <w:pPr>
        <w:ind w:left="1213"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710"/>
        </w:tabs>
        <w:ind w:left="1073" w:hanging="363"/>
      </w:pPr>
      <w:rPr>
        <w:rFonts w:hint="default"/>
      </w:rPr>
    </w:lvl>
    <w:lvl w:ilvl="4">
      <w:start w:val="1"/>
      <w:numFmt w:val="decimal"/>
      <w:lvlRestart w:val="1"/>
      <w:pStyle w:val="a"/>
      <w:isLgl/>
      <w:lvlText w:val="Рисунок %1-%5."/>
      <w:lvlJc w:val="left"/>
      <w:pPr>
        <w:ind w:left="4333" w:hanging="363"/>
      </w:pPr>
      <w:rPr>
        <w:rFonts w:ascii="Times New Roman" w:hAnsi="Times New Roman" w:cs="Times New Roman"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110"/>
      <w:isLgl/>
      <w:lvlText w:val="Таблица %1-%6."/>
      <w:lvlJc w:val="left"/>
      <w:pPr>
        <w:ind w:left="930" w:hanging="363"/>
      </w:pPr>
      <w:rPr>
        <w:rFonts w:hint="default"/>
        <w:b w:val="0"/>
        <w:i w:val="0"/>
      </w:rPr>
    </w:lvl>
    <w:lvl w:ilvl="6">
      <w:start w:val="1"/>
      <w:numFmt w:val="decimal"/>
      <w:pStyle w:val="1110"/>
      <w:isLgl/>
      <w:lvlText w:val="Таблица %1.%2-%7."/>
      <w:lvlJc w:val="left"/>
      <w:pPr>
        <w:ind w:left="3057" w:hanging="363"/>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11110"/>
      <w:isLgl/>
      <w:lvlText w:val="Таблица %1.%2.%3-%8."/>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11111"/>
      <w:isLgl/>
      <w:lvlText w:val="Таблица %1.%2.%3.%4-%9."/>
      <w:lvlJc w:val="left"/>
      <w:pPr>
        <w:ind w:left="930" w:hanging="36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21C530E4"/>
    <w:multiLevelType w:val="hybridMultilevel"/>
    <w:tmpl w:val="B2E210D2"/>
    <w:lvl w:ilvl="0" w:tplc="2902B252">
      <w:start w:val="1"/>
      <w:numFmt w:val="bullet"/>
      <w:lvlText w:val=""/>
      <w:lvlJc w:val="left"/>
      <w:pPr>
        <w:ind w:left="1429" w:hanging="360"/>
      </w:pPr>
      <w:rPr>
        <w:rFonts w:ascii="Symbol" w:hAnsi="Symbol"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9B73C4"/>
    <w:multiLevelType w:val="hybridMultilevel"/>
    <w:tmpl w:val="9D3CB77E"/>
    <w:lvl w:ilvl="0" w:tplc="5FC47F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F7571D"/>
    <w:multiLevelType w:val="hybridMultilevel"/>
    <w:tmpl w:val="9D3CB77E"/>
    <w:lvl w:ilvl="0" w:tplc="5FC47F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AD7D67"/>
    <w:multiLevelType w:val="multilevel"/>
    <w:tmpl w:val="52E222C4"/>
    <w:lvl w:ilvl="0">
      <w:start w:val="1"/>
      <w:numFmt w:val="decimal"/>
      <w:pStyle w:val="a0"/>
      <w:lvlText w:val="%1."/>
      <w:lvlJc w:val="left"/>
      <w:pPr>
        <w:ind w:left="720" w:hanging="360"/>
      </w:pPr>
      <w:rPr>
        <w:rFonts w:hint="default"/>
        <w:color w:val="auto"/>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357E60EE"/>
    <w:multiLevelType w:val="hybridMultilevel"/>
    <w:tmpl w:val="E84A12A4"/>
    <w:lvl w:ilvl="0" w:tplc="77629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382695"/>
    <w:multiLevelType w:val="hybridMultilevel"/>
    <w:tmpl w:val="4E9084AA"/>
    <w:lvl w:ilvl="0" w:tplc="24AEA242">
      <w:start w:val="1"/>
      <w:numFmt w:val="bullet"/>
      <w:pStyle w:val="a1"/>
      <w:lvlText w:val=""/>
      <w:lvlJc w:val="left"/>
      <w:pPr>
        <w:ind w:left="1637"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D7C4FCA"/>
    <w:multiLevelType w:val="hybridMultilevel"/>
    <w:tmpl w:val="5C8A83C6"/>
    <w:lvl w:ilvl="0" w:tplc="3710BEB0">
      <w:start w:val="1"/>
      <w:numFmt w:val="decimal"/>
      <w:lvlText w:val="%1."/>
      <w:lvlJc w:val="left"/>
      <w:pPr>
        <w:ind w:left="1429" w:hanging="360"/>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73C6E56"/>
    <w:multiLevelType w:val="hybridMultilevel"/>
    <w:tmpl w:val="B810AD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C6782F"/>
    <w:multiLevelType w:val="hybridMultilevel"/>
    <w:tmpl w:val="32403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6A6F4C"/>
    <w:multiLevelType w:val="hybridMultilevel"/>
    <w:tmpl w:val="0406C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0B32E1"/>
    <w:multiLevelType w:val="hybridMultilevel"/>
    <w:tmpl w:val="0930C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724840"/>
    <w:multiLevelType w:val="hybridMultilevel"/>
    <w:tmpl w:val="4028B24C"/>
    <w:lvl w:ilvl="0" w:tplc="0419000F">
      <w:start w:val="1"/>
      <w:numFmt w:val="decimal"/>
      <w:lvlText w:val="%1."/>
      <w:lvlJc w:val="left"/>
      <w:pPr>
        <w:ind w:left="1997"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22">
    <w:nsid w:val="691F2121"/>
    <w:multiLevelType w:val="hybridMultilevel"/>
    <w:tmpl w:val="6B24B8D2"/>
    <w:lvl w:ilvl="0" w:tplc="008EA0EA">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094E7A"/>
    <w:multiLevelType w:val="hybridMultilevel"/>
    <w:tmpl w:val="B8FE582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4">
    <w:nsid w:val="777D3A46"/>
    <w:multiLevelType w:val="hybridMultilevel"/>
    <w:tmpl w:val="9ECC7B28"/>
    <w:lvl w:ilvl="0" w:tplc="2902B252">
      <w:start w:val="1"/>
      <w:numFmt w:val="bullet"/>
      <w:lvlText w:val=""/>
      <w:lvlJc w:val="left"/>
      <w:pPr>
        <w:ind w:left="1429" w:hanging="360"/>
      </w:pPr>
      <w:rPr>
        <w:rFonts w:ascii="Symbol" w:hAnsi="Symbol"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463E63"/>
    <w:multiLevelType w:val="multilevel"/>
    <w:tmpl w:val="556A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start w:val="1"/>
        <w:numFmt w:val="upperRoman"/>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14:cntxtAlts w14:val="0"/>
        </w:rPr>
      </w:lvl>
    </w:lvlOverride>
    <w:lvlOverride w:ilvl="1">
      <w:lvl w:ilvl="1">
        <w:start w:val="1"/>
        <w:numFmt w:val="decimal"/>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14:cntxtAlts w14:val="0"/>
        </w:rPr>
      </w:lvl>
    </w:lvlOverride>
    <w:lvlOverride w:ilvl="2">
      <w:lvl w:ilvl="2">
        <w:start w:val="1"/>
        <w:numFmt w:val="russianUpper"/>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14:cntxtAlts w14:val="0"/>
        </w:rPr>
      </w:lvl>
    </w:lvlOverride>
    <w:lvlOverride w:ilvl="3">
      <w:lvl w:ilvl="3">
        <w:start w:val="1"/>
        <w:numFmt w:val="decimal"/>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14:cntxtAlts w14:val="0"/>
        </w:rPr>
      </w:lvl>
    </w:lvlOverride>
    <w:lvlOverride w:ilvl="4">
      <w:lvl w:ilvl="4">
        <w:start w:val="1"/>
        <w:numFmt w:val="decimal"/>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14:cntxtAlts w14:val="0"/>
        </w:rPr>
      </w:lvl>
    </w:lvlOverride>
    <w:lvlOverride w:ilvl="5">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14:cntxtAlts w14:val="0"/>
        </w:rPr>
      </w:lvl>
    </w:lvlOverride>
    <w:lvlOverride w:ilvl="6">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14:cntxtAlts w14:val="0"/>
        </w:rPr>
      </w:lvl>
    </w:lvlOverride>
    <w:lvlOverride w:ilvl="7">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14:cntxtAlts w14:val="0"/>
        </w:rPr>
      </w:lvl>
    </w:lvlOverride>
    <w:lvlOverride w:ilvl="8">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14:cntxtAlts w14:val="0"/>
        </w:rPr>
      </w:lvl>
    </w:lvlOverride>
  </w:num>
  <w:num w:numId="2">
    <w:abstractNumId w:val="8"/>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num>
  <w:num w:numId="7">
    <w:abstractNumId w:val="9"/>
  </w:num>
  <w:num w:numId="8">
    <w:abstractNumId w:val="14"/>
  </w:num>
  <w:num w:numId="9">
    <w:abstractNumId w:val="12"/>
  </w:num>
  <w:num w:numId="10">
    <w:abstractNumId w:val="22"/>
  </w:num>
  <w:num w:numId="11">
    <w:abstractNumId w:val="8"/>
  </w:num>
  <w:num w:numId="12">
    <w:abstractNumId w:val="18"/>
  </w:num>
  <w:num w:numId="13">
    <w:abstractNumId w:val="19"/>
  </w:num>
  <w:num w:numId="14">
    <w:abstractNumId w:val="11"/>
  </w:num>
  <w:num w:numId="15">
    <w:abstractNumId w:val="23"/>
  </w:num>
  <w:num w:numId="16">
    <w:abstractNumId w:val="10"/>
  </w:num>
  <w:num w:numId="17">
    <w:abstractNumId w:val="21"/>
  </w:num>
  <w:num w:numId="18">
    <w:abstractNumId w:val="14"/>
  </w:num>
  <w:num w:numId="19">
    <w:abstractNumId w:val="25"/>
  </w:num>
  <w:num w:numId="20">
    <w:abstractNumId w:val="13"/>
  </w:num>
  <w:num w:numId="21">
    <w:abstractNumId w:val="17"/>
  </w:num>
  <w:num w:numId="22">
    <w:abstractNumId w:val="20"/>
  </w:num>
  <w:num w:numId="23">
    <w:abstractNumId w:val="16"/>
  </w:num>
  <w:num w:numId="2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activeWritingStyle w:appName="MSWord" w:lang="ru-RU" w:vendorID="64" w:dllVersion="131078" w:nlCheck="1" w:checkStyle="0"/>
  <w:activeWritingStyle w:appName="MSWord" w:lang="en-US" w:vendorID="64" w:dllVersion="131078" w:nlCheck="1" w:checkStyle="1"/>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characterSpacingControl w:val="doNotCompress"/>
  <w:hdrShapeDefaults>
    <o:shapedefaults v:ext="edit" spidmax="40961">
      <o:colormru v:ext="edit" colors="#ffc,#eaeaea,#fcf,#dddcba"/>
    </o:shapedefaults>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C7"/>
    <w:rsid w:val="00000C22"/>
    <w:rsid w:val="00000D7C"/>
    <w:rsid w:val="00001D1D"/>
    <w:rsid w:val="0000468B"/>
    <w:rsid w:val="00006DB7"/>
    <w:rsid w:val="00007CC5"/>
    <w:rsid w:val="00007E9E"/>
    <w:rsid w:val="00007F66"/>
    <w:rsid w:val="00007FE4"/>
    <w:rsid w:val="00010768"/>
    <w:rsid w:val="00010FB0"/>
    <w:rsid w:val="00011F50"/>
    <w:rsid w:val="00013B37"/>
    <w:rsid w:val="000141A3"/>
    <w:rsid w:val="0001653B"/>
    <w:rsid w:val="0001756F"/>
    <w:rsid w:val="00017ABA"/>
    <w:rsid w:val="0002238F"/>
    <w:rsid w:val="00022513"/>
    <w:rsid w:val="0002260B"/>
    <w:rsid w:val="000250F7"/>
    <w:rsid w:val="00025D25"/>
    <w:rsid w:val="00026241"/>
    <w:rsid w:val="00026909"/>
    <w:rsid w:val="000275CA"/>
    <w:rsid w:val="00027DD0"/>
    <w:rsid w:val="00030604"/>
    <w:rsid w:val="00031F39"/>
    <w:rsid w:val="00032735"/>
    <w:rsid w:val="00033272"/>
    <w:rsid w:val="00034A43"/>
    <w:rsid w:val="00034BC3"/>
    <w:rsid w:val="000369B9"/>
    <w:rsid w:val="00037707"/>
    <w:rsid w:val="00037B7E"/>
    <w:rsid w:val="00037E47"/>
    <w:rsid w:val="000400E7"/>
    <w:rsid w:val="00040F53"/>
    <w:rsid w:val="000410CF"/>
    <w:rsid w:val="00041FFC"/>
    <w:rsid w:val="0004263E"/>
    <w:rsid w:val="00042DF2"/>
    <w:rsid w:val="00043760"/>
    <w:rsid w:val="000438E5"/>
    <w:rsid w:val="00043E4B"/>
    <w:rsid w:val="0004408F"/>
    <w:rsid w:val="00046727"/>
    <w:rsid w:val="00047D4D"/>
    <w:rsid w:val="00047FAA"/>
    <w:rsid w:val="00050373"/>
    <w:rsid w:val="00050758"/>
    <w:rsid w:val="00050A3E"/>
    <w:rsid w:val="00050B81"/>
    <w:rsid w:val="00051707"/>
    <w:rsid w:val="0005173D"/>
    <w:rsid w:val="00053300"/>
    <w:rsid w:val="00054897"/>
    <w:rsid w:val="000558F6"/>
    <w:rsid w:val="00055B34"/>
    <w:rsid w:val="00055D68"/>
    <w:rsid w:val="00055FD8"/>
    <w:rsid w:val="0005639C"/>
    <w:rsid w:val="00057203"/>
    <w:rsid w:val="0005727C"/>
    <w:rsid w:val="00060FD5"/>
    <w:rsid w:val="000613E7"/>
    <w:rsid w:val="00061A1D"/>
    <w:rsid w:val="00061B81"/>
    <w:rsid w:val="00061C59"/>
    <w:rsid w:val="00064B7D"/>
    <w:rsid w:val="000656B9"/>
    <w:rsid w:val="00065A8B"/>
    <w:rsid w:val="00065F8F"/>
    <w:rsid w:val="0006679E"/>
    <w:rsid w:val="00067B0D"/>
    <w:rsid w:val="00067DAF"/>
    <w:rsid w:val="0007082E"/>
    <w:rsid w:val="00071539"/>
    <w:rsid w:val="00071FE3"/>
    <w:rsid w:val="0007284D"/>
    <w:rsid w:val="000735D5"/>
    <w:rsid w:val="00073A7E"/>
    <w:rsid w:val="00073DFF"/>
    <w:rsid w:val="0007483C"/>
    <w:rsid w:val="00074BE2"/>
    <w:rsid w:val="00075FB5"/>
    <w:rsid w:val="000761D2"/>
    <w:rsid w:val="00076362"/>
    <w:rsid w:val="00077482"/>
    <w:rsid w:val="000802FA"/>
    <w:rsid w:val="00080912"/>
    <w:rsid w:val="00080D84"/>
    <w:rsid w:val="000821BF"/>
    <w:rsid w:val="00082B47"/>
    <w:rsid w:val="000851EE"/>
    <w:rsid w:val="00085811"/>
    <w:rsid w:val="00085D2A"/>
    <w:rsid w:val="00085D82"/>
    <w:rsid w:val="00086178"/>
    <w:rsid w:val="00087AB4"/>
    <w:rsid w:val="00090557"/>
    <w:rsid w:val="000907C4"/>
    <w:rsid w:val="00090D8A"/>
    <w:rsid w:val="000914F0"/>
    <w:rsid w:val="00091F44"/>
    <w:rsid w:val="00092859"/>
    <w:rsid w:val="00092E48"/>
    <w:rsid w:val="0009537B"/>
    <w:rsid w:val="00096D73"/>
    <w:rsid w:val="000A0350"/>
    <w:rsid w:val="000A0530"/>
    <w:rsid w:val="000A0CD2"/>
    <w:rsid w:val="000A18FA"/>
    <w:rsid w:val="000A2E92"/>
    <w:rsid w:val="000A475B"/>
    <w:rsid w:val="000A4772"/>
    <w:rsid w:val="000A4C69"/>
    <w:rsid w:val="000A4ED6"/>
    <w:rsid w:val="000A6B22"/>
    <w:rsid w:val="000A7AC3"/>
    <w:rsid w:val="000B2ACE"/>
    <w:rsid w:val="000B3AFA"/>
    <w:rsid w:val="000B45D4"/>
    <w:rsid w:val="000B45EF"/>
    <w:rsid w:val="000B65CB"/>
    <w:rsid w:val="000C0BF3"/>
    <w:rsid w:val="000C2589"/>
    <w:rsid w:val="000C3D9F"/>
    <w:rsid w:val="000C3E10"/>
    <w:rsid w:val="000C407B"/>
    <w:rsid w:val="000C432B"/>
    <w:rsid w:val="000C45BC"/>
    <w:rsid w:val="000C5125"/>
    <w:rsid w:val="000C5855"/>
    <w:rsid w:val="000C6A73"/>
    <w:rsid w:val="000C7AA0"/>
    <w:rsid w:val="000D0BCD"/>
    <w:rsid w:val="000D416E"/>
    <w:rsid w:val="000D4264"/>
    <w:rsid w:val="000D4E3D"/>
    <w:rsid w:val="000D60E6"/>
    <w:rsid w:val="000D67C3"/>
    <w:rsid w:val="000D716A"/>
    <w:rsid w:val="000D7794"/>
    <w:rsid w:val="000D7E06"/>
    <w:rsid w:val="000E12C7"/>
    <w:rsid w:val="000E1B8A"/>
    <w:rsid w:val="000E30A4"/>
    <w:rsid w:val="000E3750"/>
    <w:rsid w:val="000E403B"/>
    <w:rsid w:val="000E446E"/>
    <w:rsid w:val="000E4A8C"/>
    <w:rsid w:val="000E5A61"/>
    <w:rsid w:val="000E7C86"/>
    <w:rsid w:val="000F138D"/>
    <w:rsid w:val="000F1869"/>
    <w:rsid w:val="000F199B"/>
    <w:rsid w:val="000F29AA"/>
    <w:rsid w:val="000F3161"/>
    <w:rsid w:val="000F3BD9"/>
    <w:rsid w:val="000F441D"/>
    <w:rsid w:val="000F4504"/>
    <w:rsid w:val="000F457C"/>
    <w:rsid w:val="000F4DA6"/>
    <w:rsid w:val="000F690F"/>
    <w:rsid w:val="000F777F"/>
    <w:rsid w:val="000F7B89"/>
    <w:rsid w:val="00100082"/>
    <w:rsid w:val="00100419"/>
    <w:rsid w:val="001008C9"/>
    <w:rsid w:val="00100E0A"/>
    <w:rsid w:val="0010290F"/>
    <w:rsid w:val="001029AC"/>
    <w:rsid w:val="0010371F"/>
    <w:rsid w:val="00103763"/>
    <w:rsid w:val="00103970"/>
    <w:rsid w:val="00104503"/>
    <w:rsid w:val="00104B13"/>
    <w:rsid w:val="00105F9E"/>
    <w:rsid w:val="00106F3E"/>
    <w:rsid w:val="001070E4"/>
    <w:rsid w:val="00107D29"/>
    <w:rsid w:val="00111C03"/>
    <w:rsid w:val="00111E8B"/>
    <w:rsid w:val="0011303A"/>
    <w:rsid w:val="00113456"/>
    <w:rsid w:val="00114518"/>
    <w:rsid w:val="001146E7"/>
    <w:rsid w:val="00114EDD"/>
    <w:rsid w:val="001150F3"/>
    <w:rsid w:val="001155D7"/>
    <w:rsid w:val="00115DE8"/>
    <w:rsid w:val="00116084"/>
    <w:rsid w:val="0011658E"/>
    <w:rsid w:val="00120064"/>
    <w:rsid w:val="001204A1"/>
    <w:rsid w:val="00121594"/>
    <w:rsid w:val="00121825"/>
    <w:rsid w:val="00122423"/>
    <w:rsid w:val="00123C0D"/>
    <w:rsid w:val="00124741"/>
    <w:rsid w:val="00124940"/>
    <w:rsid w:val="00124AE8"/>
    <w:rsid w:val="00124BC6"/>
    <w:rsid w:val="00125451"/>
    <w:rsid w:val="00126540"/>
    <w:rsid w:val="00126C25"/>
    <w:rsid w:val="00130C6D"/>
    <w:rsid w:val="00131BD1"/>
    <w:rsid w:val="001327C2"/>
    <w:rsid w:val="00132B56"/>
    <w:rsid w:val="0013432D"/>
    <w:rsid w:val="00135785"/>
    <w:rsid w:val="00136C2D"/>
    <w:rsid w:val="00137F1A"/>
    <w:rsid w:val="00140627"/>
    <w:rsid w:val="001412D8"/>
    <w:rsid w:val="0014138A"/>
    <w:rsid w:val="00141E73"/>
    <w:rsid w:val="00143AFA"/>
    <w:rsid w:val="00144702"/>
    <w:rsid w:val="001448CC"/>
    <w:rsid w:val="00144EAC"/>
    <w:rsid w:val="00147972"/>
    <w:rsid w:val="00151546"/>
    <w:rsid w:val="001523E1"/>
    <w:rsid w:val="001537F1"/>
    <w:rsid w:val="00153988"/>
    <w:rsid w:val="00154033"/>
    <w:rsid w:val="00154122"/>
    <w:rsid w:val="001541B9"/>
    <w:rsid w:val="00154BE5"/>
    <w:rsid w:val="00154FB9"/>
    <w:rsid w:val="00161F18"/>
    <w:rsid w:val="00162471"/>
    <w:rsid w:val="00162A41"/>
    <w:rsid w:val="001630E9"/>
    <w:rsid w:val="00164A17"/>
    <w:rsid w:val="00165A44"/>
    <w:rsid w:val="0016642B"/>
    <w:rsid w:val="001666EF"/>
    <w:rsid w:val="00167101"/>
    <w:rsid w:val="001672B0"/>
    <w:rsid w:val="001674D2"/>
    <w:rsid w:val="001704BA"/>
    <w:rsid w:val="00170848"/>
    <w:rsid w:val="00171179"/>
    <w:rsid w:val="001712AF"/>
    <w:rsid w:val="00171CEF"/>
    <w:rsid w:val="001723B2"/>
    <w:rsid w:val="001732BE"/>
    <w:rsid w:val="00173568"/>
    <w:rsid w:val="0017362A"/>
    <w:rsid w:val="00174755"/>
    <w:rsid w:val="00174E87"/>
    <w:rsid w:val="001751D4"/>
    <w:rsid w:val="00175B4E"/>
    <w:rsid w:val="0017661F"/>
    <w:rsid w:val="00177CDB"/>
    <w:rsid w:val="00180FF1"/>
    <w:rsid w:val="001810BF"/>
    <w:rsid w:val="00182493"/>
    <w:rsid w:val="0018256D"/>
    <w:rsid w:val="00183CB4"/>
    <w:rsid w:val="00185182"/>
    <w:rsid w:val="001854D3"/>
    <w:rsid w:val="0018624F"/>
    <w:rsid w:val="001900E0"/>
    <w:rsid w:val="00191970"/>
    <w:rsid w:val="00192428"/>
    <w:rsid w:val="00192F4B"/>
    <w:rsid w:val="00194453"/>
    <w:rsid w:val="0019578B"/>
    <w:rsid w:val="00196CFD"/>
    <w:rsid w:val="001971D6"/>
    <w:rsid w:val="0019795A"/>
    <w:rsid w:val="001A1F53"/>
    <w:rsid w:val="001A2855"/>
    <w:rsid w:val="001A3151"/>
    <w:rsid w:val="001A402A"/>
    <w:rsid w:val="001A425B"/>
    <w:rsid w:val="001A486C"/>
    <w:rsid w:val="001A4E9F"/>
    <w:rsid w:val="001A52C5"/>
    <w:rsid w:val="001A605F"/>
    <w:rsid w:val="001A650A"/>
    <w:rsid w:val="001A6B2F"/>
    <w:rsid w:val="001A73A7"/>
    <w:rsid w:val="001A77D4"/>
    <w:rsid w:val="001B0616"/>
    <w:rsid w:val="001B3C60"/>
    <w:rsid w:val="001B4220"/>
    <w:rsid w:val="001B4908"/>
    <w:rsid w:val="001B4DAE"/>
    <w:rsid w:val="001B5EF1"/>
    <w:rsid w:val="001B6014"/>
    <w:rsid w:val="001C0BFE"/>
    <w:rsid w:val="001C1065"/>
    <w:rsid w:val="001C1AD0"/>
    <w:rsid w:val="001C21A2"/>
    <w:rsid w:val="001C2C89"/>
    <w:rsid w:val="001C2CE0"/>
    <w:rsid w:val="001C301F"/>
    <w:rsid w:val="001C3104"/>
    <w:rsid w:val="001C34D3"/>
    <w:rsid w:val="001D0103"/>
    <w:rsid w:val="001D0670"/>
    <w:rsid w:val="001D08D2"/>
    <w:rsid w:val="001D151C"/>
    <w:rsid w:val="001D17AD"/>
    <w:rsid w:val="001D265B"/>
    <w:rsid w:val="001D32DA"/>
    <w:rsid w:val="001D3530"/>
    <w:rsid w:val="001D673D"/>
    <w:rsid w:val="001D737A"/>
    <w:rsid w:val="001D7554"/>
    <w:rsid w:val="001E18C3"/>
    <w:rsid w:val="001E2BE9"/>
    <w:rsid w:val="001E3332"/>
    <w:rsid w:val="001E3627"/>
    <w:rsid w:val="001E3C1E"/>
    <w:rsid w:val="001E3F2B"/>
    <w:rsid w:val="001E4306"/>
    <w:rsid w:val="001E4343"/>
    <w:rsid w:val="001E4728"/>
    <w:rsid w:val="001E4A71"/>
    <w:rsid w:val="001E6A2E"/>
    <w:rsid w:val="001E6D47"/>
    <w:rsid w:val="001E723E"/>
    <w:rsid w:val="001E73C6"/>
    <w:rsid w:val="001F0AC5"/>
    <w:rsid w:val="001F0F4C"/>
    <w:rsid w:val="001F2350"/>
    <w:rsid w:val="001F3343"/>
    <w:rsid w:val="001F37C2"/>
    <w:rsid w:val="001F41A9"/>
    <w:rsid w:val="001F44C9"/>
    <w:rsid w:val="001F4579"/>
    <w:rsid w:val="001F57FC"/>
    <w:rsid w:val="001F5957"/>
    <w:rsid w:val="001F59C0"/>
    <w:rsid w:val="001F66D3"/>
    <w:rsid w:val="001F68BC"/>
    <w:rsid w:val="001F761F"/>
    <w:rsid w:val="00201670"/>
    <w:rsid w:val="00201973"/>
    <w:rsid w:val="00201D61"/>
    <w:rsid w:val="00202558"/>
    <w:rsid w:val="00202943"/>
    <w:rsid w:val="0020294A"/>
    <w:rsid w:val="00203256"/>
    <w:rsid w:val="00203E1B"/>
    <w:rsid w:val="0020461B"/>
    <w:rsid w:val="00204A35"/>
    <w:rsid w:val="0020580A"/>
    <w:rsid w:val="00206921"/>
    <w:rsid w:val="0020766D"/>
    <w:rsid w:val="00211C69"/>
    <w:rsid w:val="00211E0C"/>
    <w:rsid w:val="00212812"/>
    <w:rsid w:val="00212CC7"/>
    <w:rsid w:val="0021352F"/>
    <w:rsid w:val="00213865"/>
    <w:rsid w:val="00213FB7"/>
    <w:rsid w:val="00214B7D"/>
    <w:rsid w:val="00215E4A"/>
    <w:rsid w:val="002168AE"/>
    <w:rsid w:val="0021785B"/>
    <w:rsid w:val="002201C5"/>
    <w:rsid w:val="00220934"/>
    <w:rsid w:val="00220E05"/>
    <w:rsid w:val="00220F57"/>
    <w:rsid w:val="00223813"/>
    <w:rsid w:val="00224483"/>
    <w:rsid w:val="00225972"/>
    <w:rsid w:val="00225AA0"/>
    <w:rsid w:val="002278F7"/>
    <w:rsid w:val="00227B91"/>
    <w:rsid w:val="00227C7A"/>
    <w:rsid w:val="002301C3"/>
    <w:rsid w:val="00230E5E"/>
    <w:rsid w:val="002312D1"/>
    <w:rsid w:val="00232B5F"/>
    <w:rsid w:val="00232E64"/>
    <w:rsid w:val="002333F6"/>
    <w:rsid w:val="002334A9"/>
    <w:rsid w:val="00234C16"/>
    <w:rsid w:val="0023589B"/>
    <w:rsid w:val="002361F8"/>
    <w:rsid w:val="00236D50"/>
    <w:rsid w:val="00236F01"/>
    <w:rsid w:val="002373A0"/>
    <w:rsid w:val="002376E8"/>
    <w:rsid w:val="00237FC0"/>
    <w:rsid w:val="00240030"/>
    <w:rsid w:val="00240B64"/>
    <w:rsid w:val="00240E85"/>
    <w:rsid w:val="0024107F"/>
    <w:rsid w:val="002415EF"/>
    <w:rsid w:val="002419F1"/>
    <w:rsid w:val="0024445D"/>
    <w:rsid w:val="002447E1"/>
    <w:rsid w:val="00244B51"/>
    <w:rsid w:val="00250667"/>
    <w:rsid w:val="00250678"/>
    <w:rsid w:val="00250E5B"/>
    <w:rsid w:val="002516E8"/>
    <w:rsid w:val="002518E6"/>
    <w:rsid w:val="002527FA"/>
    <w:rsid w:val="00252B26"/>
    <w:rsid w:val="00253DE7"/>
    <w:rsid w:val="00253E3A"/>
    <w:rsid w:val="00254788"/>
    <w:rsid w:val="0025484A"/>
    <w:rsid w:val="002557C5"/>
    <w:rsid w:val="002563CA"/>
    <w:rsid w:val="002568D5"/>
    <w:rsid w:val="00256EAC"/>
    <w:rsid w:val="00256EEC"/>
    <w:rsid w:val="00257EA1"/>
    <w:rsid w:val="00260795"/>
    <w:rsid w:val="00261C38"/>
    <w:rsid w:val="00261CCF"/>
    <w:rsid w:val="00262D95"/>
    <w:rsid w:val="0026307F"/>
    <w:rsid w:val="00263591"/>
    <w:rsid w:val="00263BF6"/>
    <w:rsid w:val="0026539F"/>
    <w:rsid w:val="0026584C"/>
    <w:rsid w:val="00267D46"/>
    <w:rsid w:val="00271032"/>
    <w:rsid w:val="002711A5"/>
    <w:rsid w:val="00271C2A"/>
    <w:rsid w:val="00271DF9"/>
    <w:rsid w:val="0027277D"/>
    <w:rsid w:val="0027564A"/>
    <w:rsid w:val="002759CA"/>
    <w:rsid w:val="00275FAA"/>
    <w:rsid w:val="00277EF4"/>
    <w:rsid w:val="00280297"/>
    <w:rsid w:val="0028129F"/>
    <w:rsid w:val="00281BB3"/>
    <w:rsid w:val="00281E62"/>
    <w:rsid w:val="00282F30"/>
    <w:rsid w:val="002838F4"/>
    <w:rsid w:val="00284088"/>
    <w:rsid w:val="002845F3"/>
    <w:rsid w:val="00284B20"/>
    <w:rsid w:val="00285B6B"/>
    <w:rsid w:val="0028616B"/>
    <w:rsid w:val="0028627F"/>
    <w:rsid w:val="002867D2"/>
    <w:rsid w:val="00286CE8"/>
    <w:rsid w:val="0028714A"/>
    <w:rsid w:val="002878D2"/>
    <w:rsid w:val="002901A6"/>
    <w:rsid w:val="00290A1E"/>
    <w:rsid w:val="00290D6F"/>
    <w:rsid w:val="0029205B"/>
    <w:rsid w:val="00292783"/>
    <w:rsid w:val="00292A07"/>
    <w:rsid w:val="002938E7"/>
    <w:rsid w:val="00294125"/>
    <w:rsid w:val="00294EC4"/>
    <w:rsid w:val="00295AF3"/>
    <w:rsid w:val="00296EBC"/>
    <w:rsid w:val="002A04E2"/>
    <w:rsid w:val="002A14EA"/>
    <w:rsid w:val="002A2077"/>
    <w:rsid w:val="002A22F2"/>
    <w:rsid w:val="002A2475"/>
    <w:rsid w:val="002A2949"/>
    <w:rsid w:val="002A2C75"/>
    <w:rsid w:val="002A3D61"/>
    <w:rsid w:val="002A40BD"/>
    <w:rsid w:val="002A41E7"/>
    <w:rsid w:val="002A4702"/>
    <w:rsid w:val="002A56AA"/>
    <w:rsid w:val="002A708A"/>
    <w:rsid w:val="002A76A6"/>
    <w:rsid w:val="002B0123"/>
    <w:rsid w:val="002B05A9"/>
    <w:rsid w:val="002B1BBA"/>
    <w:rsid w:val="002B2019"/>
    <w:rsid w:val="002B2B7D"/>
    <w:rsid w:val="002B434A"/>
    <w:rsid w:val="002B489D"/>
    <w:rsid w:val="002B535C"/>
    <w:rsid w:val="002B55DF"/>
    <w:rsid w:val="002B5742"/>
    <w:rsid w:val="002B5A81"/>
    <w:rsid w:val="002B625D"/>
    <w:rsid w:val="002B6F0E"/>
    <w:rsid w:val="002B6F1B"/>
    <w:rsid w:val="002C037C"/>
    <w:rsid w:val="002C0A18"/>
    <w:rsid w:val="002C1376"/>
    <w:rsid w:val="002C1A6F"/>
    <w:rsid w:val="002C33A3"/>
    <w:rsid w:val="002C359A"/>
    <w:rsid w:val="002C3971"/>
    <w:rsid w:val="002C460E"/>
    <w:rsid w:val="002C4E17"/>
    <w:rsid w:val="002C5B50"/>
    <w:rsid w:val="002C76FD"/>
    <w:rsid w:val="002C7DD5"/>
    <w:rsid w:val="002C7DF9"/>
    <w:rsid w:val="002D018C"/>
    <w:rsid w:val="002D15FD"/>
    <w:rsid w:val="002D2904"/>
    <w:rsid w:val="002D2CF8"/>
    <w:rsid w:val="002D5371"/>
    <w:rsid w:val="002D5383"/>
    <w:rsid w:val="002E0188"/>
    <w:rsid w:val="002E0217"/>
    <w:rsid w:val="002E0DAF"/>
    <w:rsid w:val="002E0EDA"/>
    <w:rsid w:val="002E140D"/>
    <w:rsid w:val="002E1982"/>
    <w:rsid w:val="002E1C15"/>
    <w:rsid w:val="002E2CF6"/>
    <w:rsid w:val="002E3E59"/>
    <w:rsid w:val="002E46C0"/>
    <w:rsid w:val="002E4E3E"/>
    <w:rsid w:val="002E592F"/>
    <w:rsid w:val="002E603E"/>
    <w:rsid w:val="002E6670"/>
    <w:rsid w:val="002E7A9B"/>
    <w:rsid w:val="002F0552"/>
    <w:rsid w:val="002F1659"/>
    <w:rsid w:val="002F1BEC"/>
    <w:rsid w:val="002F1C2B"/>
    <w:rsid w:val="002F4E11"/>
    <w:rsid w:val="002F5116"/>
    <w:rsid w:val="002F624D"/>
    <w:rsid w:val="00300210"/>
    <w:rsid w:val="003018F4"/>
    <w:rsid w:val="003026FC"/>
    <w:rsid w:val="00302FD6"/>
    <w:rsid w:val="00303AED"/>
    <w:rsid w:val="00303ECF"/>
    <w:rsid w:val="0030407E"/>
    <w:rsid w:val="00304162"/>
    <w:rsid w:val="00304E7F"/>
    <w:rsid w:val="003054D9"/>
    <w:rsid w:val="00305A11"/>
    <w:rsid w:val="00305A94"/>
    <w:rsid w:val="00305BD2"/>
    <w:rsid w:val="00306276"/>
    <w:rsid w:val="0030764E"/>
    <w:rsid w:val="00310F6D"/>
    <w:rsid w:val="00310FCF"/>
    <w:rsid w:val="003113C6"/>
    <w:rsid w:val="0031155B"/>
    <w:rsid w:val="003123B6"/>
    <w:rsid w:val="003124B5"/>
    <w:rsid w:val="0031266E"/>
    <w:rsid w:val="00312BDD"/>
    <w:rsid w:val="00313418"/>
    <w:rsid w:val="00313BE4"/>
    <w:rsid w:val="00314432"/>
    <w:rsid w:val="00314A8B"/>
    <w:rsid w:val="0031599D"/>
    <w:rsid w:val="003179D7"/>
    <w:rsid w:val="00317A4F"/>
    <w:rsid w:val="00317C46"/>
    <w:rsid w:val="00317DE0"/>
    <w:rsid w:val="00321439"/>
    <w:rsid w:val="00321989"/>
    <w:rsid w:val="00322525"/>
    <w:rsid w:val="00322644"/>
    <w:rsid w:val="00322F1C"/>
    <w:rsid w:val="003237F4"/>
    <w:rsid w:val="00323E0C"/>
    <w:rsid w:val="00324CC8"/>
    <w:rsid w:val="00325A62"/>
    <w:rsid w:val="00326BC2"/>
    <w:rsid w:val="0032781F"/>
    <w:rsid w:val="00327FC9"/>
    <w:rsid w:val="00330204"/>
    <w:rsid w:val="00330395"/>
    <w:rsid w:val="00331835"/>
    <w:rsid w:val="0033198D"/>
    <w:rsid w:val="00331DA3"/>
    <w:rsid w:val="00333270"/>
    <w:rsid w:val="003335A8"/>
    <w:rsid w:val="00333975"/>
    <w:rsid w:val="00333F0B"/>
    <w:rsid w:val="0033433E"/>
    <w:rsid w:val="003346D3"/>
    <w:rsid w:val="00337975"/>
    <w:rsid w:val="00342323"/>
    <w:rsid w:val="00342537"/>
    <w:rsid w:val="00342C4E"/>
    <w:rsid w:val="0034336E"/>
    <w:rsid w:val="00346029"/>
    <w:rsid w:val="00346A0C"/>
    <w:rsid w:val="00346EEE"/>
    <w:rsid w:val="00347110"/>
    <w:rsid w:val="00347C13"/>
    <w:rsid w:val="00347FF4"/>
    <w:rsid w:val="00350FF4"/>
    <w:rsid w:val="0035278A"/>
    <w:rsid w:val="00353099"/>
    <w:rsid w:val="00353670"/>
    <w:rsid w:val="003543D7"/>
    <w:rsid w:val="003544C3"/>
    <w:rsid w:val="00354BCB"/>
    <w:rsid w:val="00355D63"/>
    <w:rsid w:val="00356A60"/>
    <w:rsid w:val="00362CD8"/>
    <w:rsid w:val="003637B6"/>
    <w:rsid w:val="003640E8"/>
    <w:rsid w:val="00366459"/>
    <w:rsid w:val="0036674D"/>
    <w:rsid w:val="00366B21"/>
    <w:rsid w:val="00367B2F"/>
    <w:rsid w:val="00370CA8"/>
    <w:rsid w:val="00371947"/>
    <w:rsid w:val="00372614"/>
    <w:rsid w:val="00372E16"/>
    <w:rsid w:val="00374912"/>
    <w:rsid w:val="003759C1"/>
    <w:rsid w:val="003762D0"/>
    <w:rsid w:val="00376691"/>
    <w:rsid w:val="00376789"/>
    <w:rsid w:val="00380DED"/>
    <w:rsid w:val="00380EB9"/>
    <w:rsid w:val="003814CA"/>
    <w:rsid w:val="00381965"/>
    <w:rsid w:val="00381A43"/>
    <w:rsid w:val="00382A7A"/>
    <w:rsid w:val="00382CC3"/>
    <w:rsid w:val="00383329"/>
    <w:rsid w:val="00384948"/>
    <w:rsid w:val="00385C3D"/>
    <w:rsid w:val="00386585"/>
    <w:rsid w:val="00386BBD"/>
    <w:rsid w:val="003907F5"/>
    <w:rsid w:val="00390F92"/>
    <w:rsid w:val="00391A2D"/>
    <w:rsid w:val="0039220A"/>
    <w:rsid w:val="00392922"/>
    <w:rsid w:val="00393625"/>
    <w:rsid w:val="00393C7F"/>
    <w:rsid w:val="00394738"/>
    <w:rsid w:val="00394A25"/>
    <w:rsid w:val="0039571C"/>
    <w:rsid w:val="00396415"/>
    <w:rsid w:val="003965D2"/>
    <w:rsid w:val="00397D54"/>
    <w:rsid w:val="00397DCD"/>
    <w:rsid w:val="003A0B9A"/>
    <w:rsid w:val="003A0FA6"/>
    <w:rsid w:val="003A17A5"/>
    <w:rsid w:val="003A23AB"/>
    <w:rsid w:val="003A29DA"/>
    <w:rsid w:val="003A3018"/>
    <w:rsid w:val="003A57AE"/>
    <w:rsid w:val="003A710C"/>
    <w:rsid w:val="003A75A8"/>
    <w:rsid w:val="003B04A5"/>
    <w:rsid w:val="003B139F"/>
    <w:rsid w:val="003B221E"/>
    <w:rsid w:val="003B45CD"/>
    <w:rsid w:val="003B5458"/>
    <w:rsid w:val="003B5564"/>
    <w:rsid w:val="003B668D"/>
    <w:rsid w:val="003B6B75"/>
    <w:rsid w:val="003B7771"/>
    <w:rsid w:val="003C0F40"/>
    <w:rsid w:val="003C184B"/>
    <w:rsid w:val="003C22F1"/>
    <w:rsid w:val="003C2F75"/>
    <w:rsid w:val="003C4780"/>
    <w:rsid w:val="003C4E6F"/>
    <w:rsid w:val="003C5F3D"/>
    <w:rsid w:val="003C6122"/>
    <w:rsid w:val="003C65CF"/>
    <w:rsid w:val="003C6F33"/>
    <w:rsid w:val="003C7321"/>
    <w:rsid w:val="003C75F2"/>
    <w:rsid w:val="003D06C4"/>
    <w:rsid w:val="003D231B"/>
    <w:rsid w:val="003D2D5B"/>
    <w:rsid w:val="003D2D8C"/>
    <w:rsid w:val="003D34AD"/>
    <w:rsid w:val="003D3B1F"/>
    <w:rsid w:val="003D4CED"/>
    <w:rsid w:val="003D5221"/>
    <w:rsid w:val="003D5CC9"/>
    <w:rsid w:val="003D6019"/>
    <w:rsid w:val="003D67F8"/>
    <w:rsid w:val="003D76BA"/>
    <w:rsid w:val="003D7F78"/>
    <w:rsid w:val="003E02D0"/>
    <w:rsid w:val="003E096B"/>
    <w:rsid w:val="003E0BF7"/>
    <w:rsid w:val="003E2219"/>
    <w:rsid w:val="003E26BF"/>
    <w:rsid w:val="003E2F9D"/>
    <w:rsid w:val="003E4F24"/>
    <w:rsid w:val="003E6783"/>
    <w:rsid w:val="003E6F2D"/>
    <w:rsid w:val="003F06A8"/>
    <w:rsid w:val="003F143D"/>
    <w:rsid w:val="003F15A8"/>
    <w:rsid w:val="003F1612"/>
    <w:rsid w:val="003F1940"/>
    <w:rsid w:val="003F29E9"/>
    <w:rsid w:val="003F2E97"/>
    <w:rsid w:val="003F2ECD"/>
    <w:rsid w:val="003F33FD"/>
    <w:rsid w:val="003F3B50"/>
    <w:rsid w:val="003F5E41"/>
    <w:rsid w:val="003F72FB"/>
    <w:rsid w:val="003F7659"/>
    <w:rsid w:val="003F77A4"/>
    <w:rsid w:val="00401EAF"/>
    <w:rsid w:val="00402BE0"/>
    <w:rsid w:val="00403A0E"/>
    <w:rsid w:val="00403B02"/>
    <w:rsid w:val="00403B23"/>
    <w:rsid w:val="00404004"/>
    <w:rsid w:val="004042C7"/>
    <w:rsid w:val="004043E2"/>
    <w:rsid w:val="004046E4"/>
    <w:rsid w:val="00404E98"/>
    <w:rsid w:val="004061F2"/>
    <w:rsid w:val="004065EC"/>
    <w:rsid w:val="004073CD"/>
    <w:rsid w:val="00410FC0"/>
    <w:rsid w:val="00411840"/>
    <w:rsid w:val="00411A49"/>
    <w:rsid w:val="004125C8"/>
    <w:rsid w:val="004134CD"/>
    <w:rsid w:val="00413A20"/>
    <w:rsid w:val="00413C51"/>
    <w:rsid w:val="00415635"/>
    <w:rsid w:val="004159D9"/>
    <w:rsid w:val="00416483"/>
    <w:rsid w:val="0041720E"/>
    <w:rsid w:val="004177C4"/>
    <w:rsid w:val="00417C3F"/>
    <w:rsid w:val="004202B6"/>
    <w:rsid w:val="00421060"/>
    <w:rsid w:val="004214F8"/>
    <w:rsid w:val="00421D68"/>
    <w:rsid w:val="00422187"/>
    <w:rsid w:val="00422CBA"/>
    <w:rsid w:val="00422EF0"/>
    <w:rsid w:val="00423461"/>
    <w:rsid w:val="00423901"/>
    <w:rsid w:val="004241B4"/>
    <w:rsid w:val="004242A0"/>
    <w:rsid w:val="00424470"/>
    <w:rsid w:val="00424D70"/>
    <w:rsid w:val="00424F00"/>
    <w:rsid w:val="004263B3"/>
    <w:rsid w:val="00426B8C"/>
    <w:rsid w:val="004273C0"/>
    <w:rsid w:val="00427721"/>
    <w:rsid w:val="00427CDE"/>
    <w:rsid w:val="00431D62"/>
    <w:rsid w:val="00431F2A"/>
    <w:rsid w:val="004321F1"/>
    <w:rsid w:val="00432DAF"/>
    <w:rsid w:val="004331E6"/>
    <w:rsid w:val="00434217"/>
    <w:rsid w:val="004343C0"/>
    <w:rsid w:val="004350BE"/>
    <w:rsid w:val="004355C6"/>
    <w:rsid w:val="00435C89"/>
    <w:rsid w:val="00435D09"/>
    <w:rsid w:val="00436576"/>
    <w:rsid w:val="00436CFB"/>
    <w:rsid w:val="00436D3D"/>
    <w:rsid w:val="00437181"/>
    <w:rsid w:val="0043787A"/>
    <w:rsid w:val="00442DBC"/>
    <w:rsid w:val="00443221"/>
    <w:rsid w:val="00443308"/>
    <w:rsid w:val="0044337A"/>
    <w:rsid w:val="00445351"/>
    <w:rsid w:val="00445B59"/>
    <w:rsid w:val="004469ED"/>
    <w:rsid w:val="004470A5"/>
    <w:rsid w:val="004474ED"/>
    <w:rsid w:val="00447D04"/>
    <w:rsid w:val="00450B3B"/>
    <w:rsid w:val="00450F32"/>
    <w:rsid w:val="004529DA"/>
    <w:rsid w:val="00453735"/>
    <w:rsid w:val="00453B9E"/>
    <w:rsid w:val="00453D0F"/>
    <w:rsid w:val="004542D3"/>
    <w:rsid w:val="0045473B"/>
    <w:rsid w:val="004549C1"/>
    <w:rsid w:val="0045575D"/>
    <w:rsid w:val="00455AEE"/>
    <w:rsid w:val="00455F2F"/>
    <w:rsid w:val="00455FEA"/>
    <w:rsid w:val="00456F4F"/>
    <w:rsid w:val="004570ED"/>
    <w:rsid w:val="0045721A"/>
    <w:rsid w:val="00457318"/>
    <w:rsid w:val="00457BD4"/>
    <w:rsid w:val="00460587"/>
    <w:rsid w:val="0046137D"/>
    <w:rsid w:val="004624A8"/>
    <w:rsid w:val="00463857"/>
    <w:rsid w:val="00463B30"/>
    <w:rsid w:val="004649C2"/>
    <w:rsid w:val="00464F79"/>
    <w:rsid w:val="00466596"/>
    <w:rsid w:val="00466D6B"/>
    <w:rsid w:val="00466D84"/>
    <w:rsid w:val="00470325"/>
    <w:rsid w:val="0047043A"/>
    <w:rsid w:val="004713B8"/>
    <w:rsid w:val="00472476"/>
    <w:rsid w:val="00472487"/>
    <w:rsid w:val="00473D8A"/>
    <w:rsid w:val="004740B8"/>
    <w:rsid w:val="004746E9"/>
    <w:rsid w:val="00474C3E"/>
    <w:rsid w:val="00474DCD"/>
    <w:rsid w:val="004766C7"/>
    <w:rsid w:val="00476A33"/>
    <w:rsid w:val="00477CF9"/>
    <w:rsid w:val="00480525"/>
    <w:rsid w:val="00480742"/>
    <w:rsid w:val="00480FC7"/>
    <w:rsid w:val="00481207"/>
    <w:rsid w:val="004819AD"/>
    <w:rsid w:val="0048451A"/>
    <w:rsid w:val="0048511A"/>
    <w:rsid w:val="004856BA"/>
    <w:rsid w:val="00485A64"/>
    <w:rsid w:val="00486B56"/>
    <w:rsid w:val="0048760C"/>
    <w:rsid w:val="00487650"/>
    <w:rsid w:val="0049003A"/>
    <w:rsid w:val="004906DB"/>
    <w:rsid w:val="00490F15"/>
    <w:rsid w:val="004929CF"/>
    <w:rsid w:val="0049323D"/>
    <w:rsid w:val="00495D2D"/>
    <w:rsid w:val="00495F76"/>
    <w:rsid w:val="00496AFC"/>
    <w:rsid w:val="00496B09"/>
    <w:rsid w:val="004975DE"/>
    <w:rsid w:val="004A06C3"/>
    <w:rsid w:val="004A14CC"/>
    <w:rsid w:val="004A14F5"/>
    <w:rsid w:val="004A15CB"/>
    <w:rsid w:val="004A3FE3"/>
    <w:rsid w:val="004A4D9D"/>
    <w:rsid w:val="004A71E8"/>
    <w:rsid w:val="004A7A88"/>
    <w:rsid w:val="004A7DD2"/>
    <w:rsid w:val="004B0276"/>
    <w:rsid w:val="004B0CFE"/>
    <w:rsid w:val="004B29E1"/>
    <w:rsid w:val="004B3173"/>
    <w:rsid w:val="004B45E8"/>
    <w:rsid w:val="004B48B7"/>
    <w:rsid w:val="004B4BE0"/>
    <w:rsid w:val="004B56F6"/>
    <w:rsid w:val="004B5995"/>
    <w:rsid w:val="004B5EBF"/>
    <w:rsid w:val="004B66C1"/>
    <w:rsid w:val="004C00FD"/>
    <w:rsid w:val="004C2B3B"/>
    <w:rsid w:val="004C2C5D"/>
    <w:rsid w:val="004C3224"/>
    <w:rsid w:val="004C34F7"/>
    <w:rsid w:val="004C4154"/>
    <w:rsid w:val="004C4320"/>
    <w:rsid w:val="004C689F"/>
    <w:rsid w:val="004C78F6"/>
    <w:rsid w:val="004C7A3F"/>
    <w:rsid w:val="004D0345"/>
    <w:rsid w:val="004D0EC6"/>
    <w:rsid w:val="004D1784"/>
    <w:rsid w:val="004D3225"/>
    <w:rsid w:val="004D34D4"/>
    <w:rsid w:val="004D3FFA"/>
    <w:rsid w:val="004D4CF8"/>
    <w:rsid w:val="004D50BB"/>
    <w:rsid w:val="004D6586"/>
    <w:rsid w:val="004D7057"/>
    <w:rsid w:val="004E05B9"/>
    <w:rsid w:val="004E127C"/>
    <w:rsid w:val="004E1F50"/>
    <w:rsid w:val="004E22DE"/>
    <w:rsid w:val="004E23F8"/>
    <w:rsid w:val="004E3277"/>
    <w:rsid w:val="004E42E5"/>
    <w:rsid w:val="004E43E9"/>
    <w:rsid w:val="004E7AAF"/>
    <w:rsid w:val="004F0C83"/>
    <w:rsid w:val="004F15F7"/>
    <w:rsid w:val="004F3266"/>
    <w:rsid w:val="004F4900"/>
    <w:rsid w:val="004F4A66"/>
    <w:rsid w:val="004F4B2A"/>
    <w:rsid w:val="004F5C8C"/>
    <w:rsid w:val="004F6ACB"/>
    <w:rsid w:val="004F6CF0"/>
    <w:rsid w:val="004F6D9F"/>
    <w:rsid w:val="004F7264"/>
    <w:rsid w:val="005004E5"/>
    <w:rsid w:val="005005CC"/>
    <w:rsid w:val="00501310"/>
    <w:rsid w:val="00501739"/>
    <w:rsid w:val="00502F9A"/>
    <w:rsid w:val="00503351"/>
    <w:rsid w:val="00503DE9"/>
    <w:rsid w:val="00504BD8"/>
    <w:rsid w:val="00506198"/>
    <w:rsid w:val="00507050"/>
    <w:rsid w:val="005079A9"/>
    <w:rsid w:val="00510427"/>
    <w:rsid w:val="005117A7"/>
    <w:rsid w:val="00511D56"/>
    <w:rsid w:val="0051215E"/>
    <w:rsid w:val="00512533"/>
    <w:rsid w:val="00513612"/>
    <w:rsid w:val="00513C3F"/>
    <w:rsid w:val="005153A1"/>
    <w:rsid w:val="0051551A"/>
    <w:rsid w:val="00515852"/>
    <w:rsid w:val="00515A72"/>
    <w:rsid w:val="00515CD8"/>
    <w:rsid w:val="005167AC"/>
    <w:rsid w:val="00517045"/>
    <w:rsid w:val="00517086"/>
    <w:rsid w:val="00517C6D"/>
    <w:rsid w:val="005210C6"/>
    <w:rsid w:val="00523ED6"/>
    <w:rsid w:val="00524EFE"/>
    <w:rsid w:val="0052515A"/>
    <w:rsid w:val="00531112"/>
    <w:rsid w:val="005314CF"/>
    <w:rsid w:val="00531989"/>
    <w:rsid w:val="00531AD1"/>
    <w:rsid w:val="0053265A"/>
    <w:rsid w:val="00533136"/>
    <w:rsid w:val="00533305"/>
    <w:rsid w:val="00537152"/>
    <w:rsid w:val="00542560"/>
    <w:rsid w:val="005429C2"/>
    <w:rsid w:val="00542B4A"/>
    <w:rsid w:val="005436EA"/>
    <w:rsid w:val="005441A3"/>
    <w:rsid w:val="00544872"/>
    <w:rsid w:val="00544A34"/>
    <w:rsid w:val="005450D2"/>
    <w:rsid w:val="00545322"/>
    <w:rsid w:val="005468EB"/>
    <w:rsid w:val="005468FB"/>
    <w:rsid w:val="00550108"/>
    <w:rsid w:val="00551090"/>
    <w:rsid w:val="00552D20"/>
    <w:rsid w:val="00552D52"/>
    <w:rsid w:val="005542F8"/>
    <w:rsid w:val="005546BF"/>
    <w:rsid w:val="00555B16"/>
    <w:rsid w:val="00557176"/>
    <w:rsid w:val="005574C3"/>
    <w:rsid w:val="00557E48"/>
    <w:rsid w:val="00560196"/>
    <w:rsid w:val="005602C6"/>
    <w:rsid w:val="00561060"/>
    <w:rsid w:val="0056135A"/>
    <w:rsid w:val="0056162C"/>
    <w:rsid w:val="00561638"/>
    <w:rsid w:val="00561FAF"/>
    <w:rsid w:val="00563DDB"/>
    <w:rsid w:val="00564526"/>
    <w:rsid w:val="005645EE"/>
    <w:rsid w:val="00565761"/>
    <w:rsid w:val="00570E58"/>
    <w:rsid w:val="005725FA"/>
    <w:rsid w:val="00573A26"/>
    <w:rsid w:val="00574C9F"/>
    <w:rsid w:val="005750BB"/>
    <w:rsid w:val="005809DB"/>
    <w:rsid w:val="005810BC"/>
    <w:rsid w:val="00581CC7"/>
    <w:rsid w:val="00581FCA"/>
    <w:rsid w:val="005823AD"/>
    <w:rsid w:val="005827FD"/>
    <w:rsid w:val="00582C4B"/>
    <w:rsid w:val="00583BCC"/>
    <w:rsid w:val="00583F0B"/>
    <w:rsid w:val="00584674"/>
    <w:rsid w:val="00586EF3"/>
    <w:rsid w:val="00586F40"/>
    <w:rsid w:val="00587063"/>
    <w:rsid w:val="005876D3"/>
    <w:rsid w:val="00590CD2"/>
    <w:rsid w:val="0059111E"/>
    <w:rsid w:val="00591B4E"/>
    <w:rsid w:val="00591BEE"/>
    <w:rsid w:val="00591CFF"/>
    <w:rsid w:val="00592BFD"/>
    <w:rsid w:val="0059397A"/>
    <w:rsid w:val="0059642A"/>
    <w:rsid w:val="00596860"/>
    <w:rsid w:val="00596DEE"/>
    <w:rsid w:val="005A0A19"/>
    <w:rsid w:val="005A27F5"/>
    <w:rsid w:val="005A2B05"/>
    <w:rsid w:val="005A3718"/>
    <w:rsid w:val="005B0655"/>
    <w:rsid w:val="005B0779"/>
    <w:rsid w:val="005B09C3"/>
    <w:rsid w:val="005B32AA"/>
    <w:rsid w:val="005B483E"/>
    <w:rsid w:val="005C0551"/>
    <w:rsid w:val="005C0867"/>
    <w:rsid w:val="005C0F02"/>
    <w:rsid w:val="005C2CE0"/>
    <w:rsid w:val="005C45CD"/>
    <w:rsid w:val="005C4703"/>
    <w:rsid w:val="005C470C"/>
    <w:rsid w:val="005C53AC"/>
    <w:rsid w:val="005C5AE1"/>
    <w:rsid w:val="005C5D3A"/>
    <w:rsid w:val="005C650E"/>
    <w:rsid w:val="005C6591"/>
    <w:rsid w:val="005C7393"/>
    <w:rsid w:val="005C7545"/>
    <w:rsid w:val="005D04FB"/>
    <w:rsid w:val="005D1352"/>
    <w:rsid w:val="005D19D7"/>
    <w:rsid w:val="005D288D"/>
    <w:rsid w:val="005D320E"/>
    <w:rsid w:val="005D3A57"/>
    <w:rsid w:val="005D3DAC"/>
    <w:rsid w:val="005D48DA"/>
    <w:rsid w:val="005D65DD"/>
    <w:rsid w:val="005D6C10"/>
    <w:rsid w:val="005D7CCC"/>
    <w:rsid w:val="005E1B66"/>
    <w:rsid w:val="005E1E35"/>
    <w:rsid w:val="005E4C63"/>
    <w:rsid w:val="005E6978"/>
    <w:rsid w:val="005E6F20"/>
    <w:rsid w:val="005E7610"/>
    <w:rsid w:val="005E76F2"/>
    <w:rsid w:val="005E7F06"/>
    <w:rsid w:val="005F03B5"/>
    <w:rsid w:val="005F0AA2"/>
    <w:rsid w:val="005F0B0C"/>
    <w:rsid w:val="005F16FC"/>
    <w:rsid w:val="005F22B4"/>
    <w:rsid w:val="005F2E6F"/>
    <w:rsid w:val="005F2F8F"/>
    <w:rsid w:val="005F35C6"/>
    <w:rsid w:val="005F4C4B"/>
    <w:rsid w:val="005F6D1F"/>
    <w:rsid w:val="005F74A7"/>
    <w:rsid w:val="005F7817"/>
    <w:rsid w:val="005F7BBA"/>
    <w:rsid w:val="005F7E3F"/>
    <w:rsid w:val="005F7E9C"/>
    <w:rsid w:val="0060113B"/>
    <w:rsid w:val="0060278F"/>
    <w:rsid w:val="00602868"/>
    <w:rsid w:val="0060286D"/>
    <w:rsid w:val="006038F3"/>
    <w:rsid w:val="006047E1"/>
    <w:rsid w:val="0060659F"/>
    <w:rsid w:val="00607103"/>
    <w:rsid w:val="00607349"/>
    <w:rsid w:val="006073E0"/>
    <w:rsid w:val="00607455"/>
    <w:rsid w:val="00611009"/>
    <w:rsid w:val="00611D77"/>
    <w:rsid w:val="00612A38"/>
    <w:rsid w:val="00612E44"/>
    <w:rsid w:val="006131AB"/>
    <w:rsid w:val="00613CC9"/>
    <w:rsid w:val="00617B33"/>
    <w:rsid w:val="00617DD1"/>
    <w:rsid w:val="00623455"/>
    <w:rsid w:val="00623A3E"/>
    <w:rsid w:val="00625366"/>
    <w:rsid w:val="006264A4"/>
    <w:rsid w:val="00627B45"/>
    <w:rsid w:val="0063020B"/>
    <w:rsid w:val="006303EC"/>
    <w:rsid w:val="006318E3"/>
    <w:rsid w:val="00631FE4"/>
    <w:rsid w:val="00632A25"/>
    <w:rsid w:val="0063313C"/>
    <w:rsid w:val="0063691F"/>
    <w:rsid w:val="00636922"/>
    <w:rsid w:val="006369B1"/>
    <w:rsid w:val="006374B3"/>
    <w:rsid w:val="006377E8"/>
    <w:rsid w:val="00637E7D"/>
    <w:rsid w:val="0064196B"/>
    <w:rsid w:val="00642636"/>
    <w:rsid w:val="00643F25"/>
    <w:rsid w:val="006449EE"/>
    <w:rsid w:val="00645444"/>
    <w:rsid w:val="00645772"/>
    <w:rsid w:val="00645C5C"/>
    <w:rsid w:val="0064624D"/>
    <w:rsid w:val="006464DA"/>
    <w:rsid w:val="00646785"/>
    <w:rsid w:val="00647570"/>
    <w:rsid w:val="00647F4F"/>
    <w:rsid w:val="006506A3"/>
    <w:rsid w:val="00650A10"/>
    <w:rsid w:val="00651DC3"/>
    <w:rsid w:val="0065253A"/>
    <w:rsid w:val="006527A5"/>
    <w:rsid w:val="0065354F"/>
    <w:rsid w:val="00653930"/>
    <w:rsid w:val="006545F9"/>
    <w:rsid w:val="00654920"/>
    <w:rsid w:val="00654F89"/>
    <w:rsid w:val="00656086"/>
    <w:rsid w:val="00657477"/>
    <w:rsid w:val="00657C9B"/>
    <w:rsid w:val="00660A90"/>
    <w:rsid w:val="00660C8F"/>
    <w:rsid w:val="00661118"/>
    <w:rsid w:val="0066119B"/>
    <w:rsid w:val="0066195B"/>
    <w:rsid w:val="006654E6"/>
    <w:rsid w:val="0066592A"/>
    <w:rsid w:val="00665AB3"/>
    <w:rsid w:val="00665B55"/>
    <w:rsid w:val="00665F69"/>
    <w:rsid w:val="00666545"/>
    <w:rsid w:val="00666F2F"/>
    <w:rsid w:val="006674B5"/>
    <w:rsid w:val="00670708"/>
    <w:rsid w:val="00671958"/>
    <w:rsid w:val="006721D8"/>
    <w:rsid w:val="00673069"/>
    <w:rsid w:val="00673251"/>
    <w:rsid w:val="00673315"/>
    <w:rsid w:val="006737B9"/>
    <w:rsid w:val="00675EE2"/>
    <w:rsid w:val="00676BAB"/>
    <w:rsid w:val="0067783E"/>
    <w:rsid w:val="00680965"/>
    <w:rsid w:val="006829A6"/>
    <w:rsid w:val="006833F0"/>
    <w:rsid w:val="00684D9D"/>
    <w:rsid w:val="00685919"/>
    <w:rsid w:val="00686973"/>
    <w:rsid w:val="00686991"/>
    <w:rsid w:val="00691A1B"/>
    <w:rsid w:val="006926A7"/>
    <w:rsid w:val="00692C55"/>
    <w:rsid w:val="0069306D"/>
    <w:rsid w:val="0069389A"/>
    <w:rsid w:val="0069467B"/>
    <w:rsid w:val="00694A92"/>
    <w:rsid w:val="0069798E"/>
    <w:rsid w:val="00697FD0"/>
    <w:rsid w:val="006A145C"/>
    <w:rsid w:val="006A1955"/>
    <w:rsid w:val="006A2364"/>
    <w:rsid w:val="006A3D89"/>
    <w:rsid w:val="006A423A"/>
    <w:rsid w:val="006A45B3"/>
    <w:rsid w:val="006A4D25"/>
    <w:rsid w:val="006A7E6E"/>
    <w:rsid w:val="006B31BF"/>
    <w:rsid w:val="006B4EFF"/>
    <w:rsid w:val="006B615E"/>
    <w:rsid w:val="006B79CB"/>
    <w:rsid w:val="006C0462"/>
    <w:rsid w:val="006C1CC6"/>
    <w:rsid w:val="006C244E"/>
    <w:rsid w:val="006C28A2"/>
    <w:rsid w:val="006C4903"/>
    <w:rsid w:val="006C55D8"/>
    <w:rsid w:val="006C56B7"/>
    <w:rsid w:val="006C6B9C"/>
    <w:rsid w:val="006C7297"/>
    <w:rsid w:val="006C7F77"/>
    <w:rsid w:val="006D0092"/>
    <w:rsid w:val="006D047C"/>
    <w:rsid w:val="006D1DB4"/>
    <w:rsid w:val="006D32D0"/>
    <w:rsid w:val="006D3632"/>
    <w:rsid w:val="006D4838"/>
    <w:rsid w:val="006D4E79"/>
    <w:rsid w:val="006D55AD"/>
    <w:rsid w:val="006D680A"/>
    <w:rsid w:val="006D6B11"/>
    <w:rsid w:val="006D7373"/>
    <w:rsid w:val="006E1207"/>
    <w:rsid w:val="006E1F94"/>
    <w:rsid w:val="006E360E"/>
    <w:rsid w:val="006E3F39"/>
    <w:rsid w:val="006E40F3"/>
    <w:rsid w:val="006E4BB2"/>
    <w:rsid w:val="006E4BE3"/>
    <w:rsid w:val="006E5E37"/>
    <w:rsid w:val="006E72D4"/>
    <w:rsid w:val="006F0604"/>
    <w:rsid w:val="006F11DE"/>
    <w:rsid w:val="006F1BB9"/>
    <w:rsid w:val="006F2232"/>
    <w:rsid w:val="006F22B5"/>
    <w:rsid w:val="006F30AF"/>
    <w:rsid w:val="006F321E"/>
    <w:rsid w:val="006F32F0"/>
    <w:rsid w:val="006F4B9D"/>
    <w:rsid w:val="006F5DD3"/>
    <w:rsid w:val="006F7C09"/>
    <w:rsid w:val="00700A40"/>
    <w:rsid w:val="00700B4B"/>
    <w:rsid w:val="00700CE2"/>
    <w:rsid w:val="00701595"/>
    <w:rsid w:val="00701CD4"/>
    <w:rsid w:val="00702760"/>
    <w:rsid w:val="00702782"/>
    <w:rsid w:val="00703661"/>
    <w:rsid w:val="00703920"/>
    <w:rsid w:val="007039BF"/>
    <w:rsid w:val="007046F3"/>
    <w:rsid w:val="00705897"/>
    <w:rsid w:val="007059D3"/>
    <w:rsid w:val="0070693E"/>
    <w:rsid w:val="00706F45"/>
    <w:rsid w:val="007070F9"/>
    <w:rsid w:val="007074CC"/>
    <w:rsid w:val="00707DB9"/>
    <w:rsid w:val="00711B5E"/>
    <w:rsid w:val="007165E7"/>
    <w:rsid w:val="00716B2C"/>
    <w:rsid w:val="00717360"/>
    <w:rsid w:val="0071754F"/>
    <w:rsid w:val="007175BD"/>
    <w:rsid w:val="0071796F"/>
    <w:rsid w:val="00720AED"/>
    <w:rsid w:val="007210E4"/>
    <w:rsid w:val="007236AA"/>
    <w:rsid w:val="0072462A"/>
    <w:rsid w:val="007248BA"/>
    <w:rsid w:val="00724D53"/>
    <w:rsid w:val="00724F9F"/>
    <w:rsid w:val="007255F2"/>
    <w:rsid w:val="00725ADE"/>
    <w:rsid w:val="00725F3B"/>
    <w:rsid w:val="00726ED7"/>
    <w:rsid w:val="0072740D"/>
    <w:rsid w:val="0072747D"/>
    <w:rsid w:val="0072775A"/>
    <w:rsid w:val="00727BB2"/>
    <w:rsid w:val="00731AE6"/>
    <w:rsid w:val="00731AEE"/>
    <w:rsid w:val="00735B7C"/>
    <w:rsid w:val="00735E82"/>
    <w:rsid w:val="007364C5"/>
    <w:rsid w:val="0074137E"/>
    <w:rsid w:val="0074175E"/>
    <w:rsid w:val="00742465"/>
    <w:rsid w:val="00742F8E"/>
    <w:rsid w:val="0074511B"/>
    <w:rsid w:val="0074577D"/>
    <w:rsid w:val="00745CA1"/>
    <w:rsid w:val="00745CEC"/>
    <w:rsid w:val="007460CB"/>
    <w:rsid w:val="007461FB"/>
    <w:rsid w:val="00746ADD"/>
    <w:rsid w:val="00750221"/>
    <w:rsid w:val="007503BD"/>
    <w:rsid w:val="00753919"/>
    <w:rsid w:val="007540DB"/>
    <w:rsid w:val="00755525"/>
    <w:rsid w:val="007557D4"/>
    <w:rsid w:val="00755F0C"/>
    <w:rsid w:val="00755F24"/>
    <w:rsid w:val="0075612D"/>
    <w:rsid w:val="0075676C"/>
    <w:rsid w:val="00757B21"/>
    <w:rsid w:val="0076091C"/>
    <w:rsid w:val="00763DA4"/>
    <w:rsid w:val="007643DA"/>
    <w:rsid w:val="0076479D"/>
    <w:rsid w:val="00764DAC"/>
    <w:rsid w:val="007664E1"/>
    <w:rsid w:val="0076747F"/>
    <w:rsid w:val="0076770A"/>
    <w:rsid w:val="0077009E"/>
    <w:rsid w:val="007703ED"/>
    <w:rsid w:val="00770963"/>
    <w:rsid w:val="00771673"/>
    <w:rsid w:val="00771DCA"/>
    <w:rsid w:val="00775CB2"/>
    <w:rsid w:val="00776A38"/>
    <w:rsid w:val="00777785"/>
    <w:rsid w:val="00777B90"/>
    <w:rsid w:val="00780251"/>
    <w:rsid w:val="00780601"/>
    <w:rsid w:val="00782426"/>
    <w:rsid w:val="007829D6"/>
    <w:rsid w:val="0078335D"/>
    <w:rsid w:val="00783CFD"/>
    <w:rsid w:val="00783D86"/>
    <w:rsid w:val="00785C11"/>
    <w:rsid w:val="00786556"/>
    <w:rsid w:val="007866E3"/>
    <w:rsid w:val="007871E0"/>
    <w:rsid w:val="007919A1"/>
    <w:rsid w:val="00791B05"/>
    <w:rsid w:val="0079444C"/>
    <w:rsid w:val="00794CD0"/>
    <w:rsid w:val="00795FAC"/>
    <w:rsid w:val="0079752D"/>
    <w:rsid w:val="007976B6"/>
    <w:rsid w:val="007A0301"/>
    <w:rsid w:val="007A0743"/>
    <w:rsid w:val="007A0CC9"/>
    <w:rsid w:val="007A1E6A"/>
    <w:rsid w:val="007A260B"/>
    <w:rsid w:val="007A2A1A"/>
    <w:rsid w:val="007A3904"/>
    <w:rsid w:val="007A3BFF"/>
    <w:rsid w:val="007A47EB"/>
    <w:rsid w:val="007A4A7C"/>
    <w:rsid w:val="007A5ED0"/>
    <w:rsid w:val="007B07D1"/>
    <w:rsid w:val="007B1AC1"/>
    <w:rsid w:val="007B1C58"/>
    <w:rsid w:val="007B2277"/>
    <w:rsid w:val="007B41B3"/>
    <w:rsid w:val="007B4A48"/>
    <w:rsid w:val="007B4CA6"/>
    <w:rsid w:val="007B5E86"/>
    <w:rsid w:val="007B62CD"/>
    <w:rsid w:val="007C4FF4"/>
    <w:rsid w:val="007C5746"/>
    <w:rsid w:val="007C6055"/>
    <w:rsid w:val="007C77A8"/>
    <w:rsid w:val="007D03A0"/>
    <w:rsid w:val="007D3554"/>
    <w:rsid w:val="007D356E"/>
    <w:rsid w:val="007D3B54"/>
    <w:rsid w:val="007D3F41"/>
    <w:rsid w:val="007D4666"/>
    <w:rsid w:val="007D4CF6"/>
    <w:rsid w:val="007D4E15"/>
    <w:rsid w:val="007D5110"/>
    <w:rsid w:val="007D6296"/>
    <w:rsid w:val="007D65A3"/>
    <w:rsid w:val="007D70C4"/>
    <w:rsid w:val="007E0A12"/>
    <w:rsid w:val="007E1C50"/>
    <w:rsid w:val="007E221F"/>
    <w:rsid w:val="007E383A"/>
    <w:rsid w:val="007E4C9F"/>
    <w:rsid w:val="007E53DF"/>
    <w:rsid w:val="007F0113"/>
    <w:rsid w:val="007F0165"/>
    <w:rsid w:val="007F0944"/>
    <w:rsid w:val="007F1B56"/>
    <w:rsid w:val="007F2697"/>
    <w:rsid w:val="007F2B23"/>
    <w:rsid w:val="007F568B"/>
    <w:rsid w:val="007F589D"/>
    <w:rsid w:val="007F67FA"/>
    <w:rsid w:val="007F7AE9"/>
    <w:rsid w:val="00800AD1"/>
    <w:rsid w:val="00801262"/>
    <w:rsid w:val="00802DB6"/>
    <w:rsid w:val="00803131"/>
    <w:rsid w:val="00803EE5"/>
    <w:rsid w:val="00804134"/>
    <w:rsid w:val="00804E41"/>
    <w:rsid w:val="008062C2"/>
    <w:rsid w:val="008077A5"/>
    <w:rsid w:val="0081073C"/>
    <w:rsid w:val="008144A9"/>
    <w:rsid w:val="008157BF"/>
    <w:rsid w:val="00815DE2"/>
    <w:rsid w:val="0081724B"/>
    <w:rsid w:val="008175C2"/>
    <w:rsid w:val="00817A61"/>
    <w:rsid w:val="00820096"/>
    <w:rsid w:val="00820FB7"/>
    <w:rsid w:val="00821854"/>
    <w:rsid w:val="0082338D"/>
    <w:rsid w:val="00823904"/>
    <w:rsid w:val="00825007"/>
    <w:rsid w:val="00825B9B"/>
    <w:rsid w:val="00826833"/>
    <w:rsid w:val="00827431"/>
    <w:rsid w:val="00827F2D"/>
    <w:rsid w:val="00830214"/>
    <w:rsid w:val="0083244B"/>
    <w:rsid w:val="0083353F"/>
    <w:rsid w:val="00833C8A"/>
    <w:rsid w:val="0083403C"/>
    <w:rsid w:val="00834AFC"/>
    <w:rsid w:val="00834C72"/>
    <w:rsid w:val="008351D6"/>
    <w:rsid w:val="008352A3"/>
    <w:rsid w:val="00835CF9"/>
    <w:rsid w:val="0083615F"/>
    <w:rsid w:val="008377B8"/>
    <w:rsid w:val="00840717"/>
    <w:rsid w:val="00840929"/>
    <w:rsid w:val="00841427"/>
    <w:rsid w:val="008418A8"/>
    <w:rsid w:val="0084403D"/>
    <w:rsid w:val="00844515"/>
    <w:rsid w:val="00844BD5"/>
    <w:rsid w:val="00846A5B"/>
    <w:rsid w:val="00847130"/>
    <w:rsid w:val="00847422"/>
    <w:rsid w:val="008477E3"/>
    <w:rsid w:val="00847935"/>
    <w:rsid w:val="00850D67"/>
    <w:rsid w:val="00851439"/>
    <w:rsid w:val="008516EB"/>
    <w:rsid w:val="0085172C"/>
    <w:rsid w:val="00851AF6"/>
    <w:rsid w:val="00852B3C"/>
    <w:rsid w:val="00853570"/>
    <w:rsid w:val="00854A26"/>
    <w:rsid w:val="00855F2E"/>
    <w:rsid w:val="00856626"/>
    <w:rsid w:val="00860B3A"/>
    <w:rsid w:val="008611B2"/>
    <w:rsid w:val="00861357"/>
    <w:rsid w:val="00861BCA"/>
    <w:rsid w:val="00861E79"/>
    <w:rsid w:val="00862B0D"/>
    <w:rsid w:val="00863505"/>
    <w:rsid w:val="00864CD8"/>
    <w:rsid w:val="008653E9"/>
    <w:rsid w:val="008670CE"/>
    <w:rsid w:val="00867F73"/>
    <w:rsid w:val="008704AC"/>
    <w:rsid w:val="00870980"/>
    <w:rsid w:val="00873C6B"/>
    <w:rsid w:val="00874B0E"/>
    <w:rsid w:val="008765DE"/>
    <w:rsid w:val="00876889"/>
    <w:rsid w:val="00876A0C"/>
    <w:rsid w:val="0087728A"/>
    <w:rsid w:val="00877F54"/>
    <w:rsid w:val="00880B66"/>
    <w:rsid w:val="00883CD1"/>
    <w:rsid w:val="008843DB"/>
    <w:rsid w:val="0088475F"/>
    <w:rsid w:val="00884B4F"/>
    <w:rsid w:val="00885901"/>
    <w:rsid w:val="00885B35"/>
    <w:rsid w:val="0088651D"/>
    <w:rsid w:val="00886840"/>
    <w:rsid w:val="00887A89"/>
    <w:rsid w:val="008905B2"/>
    <w:rsid w:val="00890E6A"/>
    <w:rsid w:val="00891331"/>
    <w:rsid w:val="008916D1"/>
    <w:rsid w:val="00891D4D"/>
    <w:rsid w:val="00892543"/>
    <w:rsid w:val="00892E83"/>
    <w:rsid w:val="0089302A"/>
    <w:rsid w:val="0089391A"/>
    <w:rsid w:val="008950FF"/>
    <w:rsid w:val="00896286"/>
    <w:rsid w:val="00896A98"/>
    <w:rsid w:val="00897012"/>
    <w:rsid w:val="0089761C"/>
    <w:rsid w:val="008978C7"/>
    <w:rsid w:val="00897EB6"/>
    <w:rsid w:val="008A0259"/>
    <w:rsid w:val="008A1202"/>
    <w:rsid w:val="008A222D"/>
    <w:rsid w:val="008A2916"/>
    <w:rsid w:val="008A2952"/>
    <w:rsid w:val="008A308A"/>
    <w:rsid w:val="008A3506"/>
    <w:rsid w:val="008A37CC"/>
    <w:rsid w:val="008A37F8"/>
    <w:rsid w:val="008A4ECA"/>
    <w:rsid w:val="008A54DD"/>
    <w:rsid w:val="008A5837"/>
    <w:rsid w:val="008A644E"/>
    <w:rsid w:val="008A7216"/>
    <w:rsid w:val="008B0C03"/>
    <w:rsid w:val="008B14A4"/>
    <w:rsid w:val="008B271B"/>
    <w:rsid w:val="008B2E0C"/>
    <w:rsid w:val="008B34FA"/>
    <w:rsid w:val="008B5463"/>
    <w:rsid w:val="008B55CD"/>
    <w:rsid w:val="008B62CA"/>
    <w:rsid w:val="008B67D9"/>
    <w:rsid w:val="008C0F80"/>
    <w:rsid w:val="008C1DEC"/>
    <w:rsid w:val="008C35D2"/>
    <w:rsid w:val="008C3BB5"/>
    <w:rsid w:val="008C3D3B"/>
    <w:rsid w:val="008C4D20"/>
    <w:rsid w:val="008C627C"/>
    <w:rsid w:val="008C7D01"/>
    <w:rsid w:val="008D040B"/>
    <w:rsid w:val="008D04E3"/>
    <w:rsid w:val="008D15FA"/>
    <w:rsid w:val="008D19AA"/>
    <w:rsid w:val="008D2700"/>
    <w:rsid w:val="008D2B1A"/>
    <w:rsid w:val="008D3DF1"/>
    <w:rsid w:val="008D4CF1"/>
    <w:rsid w:val="008D4EDF"/>
    <w:rsid w:val="008D51CA"/>
    <w:rsid w:val="008D535E"/>
    <w:rsid w:val="008D5B56"/>
    <w:rsid w:val="008D5F03"/>
    <w:rsid w:val="008D6166"/>
    <w:rsid w:val="008D65C5"/>
    <w:rsid w:val="008D6CE7"/>
    <w:rsid w:val="008D7391"/>
    <w:rsid w:val="008D78D5"/>
    <w:rsid w:val="008E0136"/>
    <w:rsid w:val="008E2504"/>
    <w:rsid w:val="008F0426"/>
    <w:rsid w:val="008F117E"/>
    <w:rsid w:val="008F20C4"/>
    <w:rsid w:val="008F241C"/>
    <w:rsid w:val="008F2980"/>
    <w:rsid w:val="008F3395"/>
    <w:rsid w:val="008F4162"/>
    <w:rsid w:val="008F5F6D"/>
    <w:rsid w:val="008F61B1"/>
    <w:rsid w:val="008F6962"/>
    <w:rsid w:val="008F6AAA"/>
    <w:rsid w:val="008F6BA9"/>
    <w:rsid w:val="008F731A"/>
    <w:rsid w:val="00900186"/>
    <w:rsid w:val="00900BDE"/>
    <w:rsid w:val="00900E9D"/>
    <w:rsid w:val="00901228"/>
    <w:rsid w:val="009014C9"/>
    <w:rsid w:val="00902823"/>
    <w:rsid w:val="00906039"/>
    <w:rsid w:val="009068B3"/>
    <w:rsid w:val="009076DB"/>
    <w:rsid w:val="009118CC"/>
    <w:rsid w:val="00911B75"/>
    <w:rsid w:val="00911C48"/>
    <w:rsid w:val="00911FC7"/>
    <w:rsid w:val="009131E1"/>
    <w:rsid w:val="00914E99"/>
    <w:rsid w:val="0091501E"/>
    <w:rsid w:val="00916082"/>
    <w:rsid w:val="00916D46"/>
    <w:rsid w:val="0092085B"/>
    <w:rsid w:val="00922AB5"/>
    <w:rsid w:val="009231F0"/>
    <w:rsid w:val="009232B5"/>
    <w:rsid w:val="009237AF"/>
    <w:rsid w:val="00925767"/>
    <w:rsid w:val="00925D4B"/>
    <w:rsid w:val="00926645"/>
    <w:rsid w:val="00926A32"/>
    <w:rsid w:val="00927564"/>
    <w:rsid w:val="009300F9"/>
    <w:rsid w:val="0093056F"/>
    <w:rsid w:val="009305EE"/>
    <w:rsid w:val="009310A5"/>
    <w:rsid w:val="0093379D"/>
    <w:rsid w:val="00935267"/>
    <w:rsid w:val="00940343"/>
    <w:rsid w:val="009406B1"/>
    <w:rsid w:val="0094260C"/>
    <w:rsid w:val="00942E53"/>
    <w:rsid w:val="009434FF"/>
    <w:rsid w:val="0095094D"/>
    <w:rsid w:val="00953D3B"/>
    <w:rsid w:val="00955880"/>
    <w:rsid w:val="00956162"/>
    <w:rsid w:val="0095648F"/>
    <w:rsid w:val="00956B5C"/>
    <w:rsid w:val="009570F5"/>
    <w:rsid w:val="00957266"/>
    <w:rsid w:val="00957FAB"/>
    <w:rsid w:val="009609F8"/>
    <w:rsid w:val="00962D2F"/>
    <w:rsid w:val="009643EF"/>
    <w:rsid w:val="009646B9"/>
    <w:rsid w:val="00965B2C"/>
    <w:rsid w:val="00965F51"/>
    <w:rsid w:val="009672A8"/>
    <w:rsid w:val="00972AAF"/>
    <w:rsid w:val="00973C55"/>
    <w:rsid w:val="00975089"/>
    <w:rsid w:val="00976169"/>
    <w:rsid w:val="0097638C"/>
    <w:rsid w:val="00976A22"/>
    <w:rsid w:val="009771B1"/>
    <w:rsid w:val="009777D4"/>
    <w:rsid w:val="009808EF"/>
    <w:rsid w:val="00980A36"/>
    <w:rsid w:val="00981499"/>
    <w:rsid w:val="009833CA"/>
    <w:rsid w:val="0098368F"/>
    <w:rsid w:val="0098391D"/>
    <w:rsid w:val="009843E2"/>
    <w:rsid w:val="0098714F"/>
    <w:rsid w:val="009873CC"/>
    <w:rsid w:val="00987FA6"/>
    <w:rsid w:val="009900BD"/>
    <w:rsid w:val="009911EE"/>
    <w:rsid w:val="0099125E"/>
    <w:rsid w:val="00993481"/>
    <w:rsid w:val="00993CC8"/>
    <w:rsid w:val="00993E0C"/>
    <w:rsid w:val="00996749"/>
    <w:rsid w:val="00997D28"/>
    <w:rsid w:val="009A02A0"/>
    <w:rsid w:val="009A046D"/>
    <w:rsid w:val="009A0A6E"/>
    <w:rsid w:val="009A124D"/>
    <w:rsid w:val="009A1824"/>
    <w:rsid w:val="009A18A8"/>
    <w:rsid w:val="009A2004"/>
    <w:rsid w:val="009A2825"/>
    <w:rsid w:val="009A336E"/>
    <w:rsid w:val="009A38E0"/>
    <w:rsid w:val="009A518A"/>
    <w:rsid w:val="009A561D"/>
    <w:rsid w:val="009A57ED"/>
    <w:rsid w:val="009A585C"/>
    <w:rsid w:val="009A5D06"/>
    <w:rsid w:val="009A625F"/>
    <w:rsid w:val="009A68BF"/>
    <w:rsid w:val="009B0967"/>
    <w:rsid w:val="009B0B84"/>
    <w:rsid w:val="009B0C4F"/>
    <w:rsid w:val="009B165D"/>
    <w:rsid w:val="009B20A4"/>
    <w:rsid w:val="009B4079"/>
    <w:rsid w:val="009B6385"/>
    <w:rsid w:val="009B6C93"/>
    <w:rsid w:val="009B6E6F"/>
    <w:rsid w:val="009B770A"/>
    <w:rsid w:val="009C0B8D"/>
    <w:rsid w:val="009C0C0D"/>
    <w:rsid w:val="009C113F"/>
    <w:rsid w:val="009C1A44"/>
    <w:rsid w:val="009C3C9A"/>
    <w:rsid w:val="009C4C95"/>
    <w:rsid w:val="009C5D7F"/>
    <w:rsid w:val="009C646D"/>
    <w:rsid w:val="009C7C8F"/>
    <w:rsid w:val="009D3CD3"/>
    <w:rsid w:val="009D4289"/>
    <w:rsid w:val="009D453B"/>
    <w:rsid w:val="009D5F12"/>
    <w:rsid w:val="009D6773"/>
    <w:rsid w:val="009D6AF6"/>
    <w:rsid w:val="009D6D89"/>
    <w:rsid w:val="009D7297"/>
    <w:rsid w:val="009E0A08"/>
    <w:rsid w:val="009E272F"/>
    <w:rsid w:val="009E3C98"/>
    <w:rsid w:val="009E50C1"/>
    <w:rsid w:val="009E53B4"/>
    <w:rsid w:val="009E59F8"/>
    <w:rsid w:val="009E7594"/>
    <w:rsid w:val="009F0543"/>
    <w:rsid w:val="009F0870"/>
    <w:rsid w:val="009F0C3B"/>
    <w:rsid w:val="009F1759"/>
    <w:rsid w:val="009F1D22"/>
    <w:rsid w:val="009F1DF3"/>
    <w:rsid w:val="009F239F"/>
    <w:rsid w:val="009F273A"/>
    <w:rsid w:val="009F29F3"/>
    <w:rsid w:val="009F365A"/>
    <w:rsid w:val="009F4137"/>
    <w:rsid w:val="009F4255"/>
    <w:rsid w:val="009F4711"/>
    <w:rsid w:val="009F4CB0"/>
    <w:rsid w:val="009F528E"/>
    <w:rsid w:val="009F54E7"/>
    <w:rsid w:val="009F583F"/>
    <w:rsid w:val="009F5907"/>
    <w:rsid w:val="009F6230"/>
    <w:rsid w:val="009F7361"/>
    <w:rsid w:val="00A00656"/>
    <w:rsid w:val="00A016A2"/>
    <w:rsid w:val="00A029CC"/>
    <w:rsid w:val="00A02F8A"/>
    <w:rsid w:val="00A0463C"/>
    <w:rsid w:val="00A05A75"/>
    <w:rsid w:val="00A10D07"/>
    <w:rsid w:val="00A10FA7"/>
    <w:rsid w:val="00A115AA"/>
    <w:rsid w:val="00A12B37"/>
    <w:rsid w:val="00A13C55"/>
    <w:rsid w:val="00A15669"/>
    <w:rsid w:val="00A15BEC"/>
    <w:rsid w:val="00A17D34"/>
    <w:rsid w:val="00A20302"/>
    <w:rsid w:val="00A21D71"/>
    <w:rsid w:val="00A2228E"/>
    <w:rsid w:val="00A23C86"/>
    <w:rsid w:val="00A24905"/>
    <w:rsid w:val="00A24E79"/>
    <w:rsid w:val="00A24F08"/>
    <w:rsid w:val="00A25251"/>
    <w:rsid w:val="00A26825"/>
    <w:rsid w:val="00A26990"/>
    <w:rsid w:val="00A2728A"/>
    <w:rsid w:val="00A278D1"/>
    <w:rsid w:val="00A3030B"/>
    <w:rsid w:val="00A3069D"/>
    <w:rsid w:val="00A31DC5"/>
    <w:rsid w:val="00A33D45"/>
    <w:rsid w:val="00A34959"/>
    <w:rsid w:val="00A35BE5"/>
    <w:rsid w:val="00A37028"/>
    <w:rsid w:val="00A37569"/>
    <w:rsid w:val="00A4007C"/>
    <w:rsid w:val="00A42D1F"/>
    <w:rsid w:val="00A43B41"/>
    <w:rsid w:val="00A441BC"/>
    <w:rsid w:val="00A4599F"/>
    <w:rsid w:val="00A464B3"/>
    <w:rsid w:val="00A4672D"/>
    <w:rsid w:val="00A46975"/>
    <w:rsid w:val="00A50505"/>
    <w:rsid w:val="00A50628"/>
    <w:rsid w:val="00A50911"/>
    <w:rsid w:val="00A50EF6"/>
    <w:rsid w:val="00A51013"/>
    <w:rsid w:val="00A519D9"/>
    <w:rsid w:val="00A51D1F"/>
    <w:rsid w:val="00A521F6"/>
    <w:rsid w:val="00A53B5D"/>
    <w:rsid w:val="00A53C82"/>
    <w:rsid w:val="00A5404F"/>
    <w:rsid w:val="00A54325"/>
    <w:rsid w:val="00A543CE"/>
    <w:rsid w:val="00A54764"/>
    <w:rsid w:val="00A54AC8"/>
    <w:rsid w:val="00A552A0"/>
    <w:rsid w:val="00A5542B"/>
    <w:rsid w:val="00A55743"/>
    <w:rsid w:val="00A55F26"/>
    <w:rsid w:val="00A578E0"/>
    <w:rsid w:val="00A6064A"/>
    <w:rsid w:val="00A610A7"/>
    <w:rsid w:val="00A61B7A"/>
    <w:rsid w:val="00A61DAB"/>
    <w:rsid w:val="00A62199"/>
    <w:rsid w:val="00A63AB2"/>
    <w:rsid w:val="00A64CDB"/>
    <w:rsid w:val="00A65451"/>
    <w:rsid w:val="00A656F2"/>
    <w:rsid w:val="00A70127"/>
    <w:rsid w:val="00A708EC"/>
    <w:rsid w:val="00A70A16"/>
    <w:rsid w:val="00A70AB5"/>
    <w:rsid w:val="00A71304"/>
    <w:rsid w:val="00A71E82"/>
    <w:rsid w:val="00A71F85"/>
    <w:rsid w:val="00A752BA"/>
    <w:rsid w:val="00A770AE"/>
    <w:rsid w:val="00A77A29"/>
    <w:rsid w:val="00A77E7C"/>
    <w:rsid w:val="00A80051"/>
    <w:rsid w:val="00A80EFA"/>
    <w:rsid w:val="00A80FCB"/>
    <w:rsid w:val="00A818CB"/>
    <w:rsid w:val="00A82D52"/>
    <w:rsid w:val="00A848E8"/>
    <w:rsid w:val="00A8491B"/>
    <w:rsid w:val="00A85C93"/>
    <w:rsid w:val="00A9072A"/>
    <w:rsid w:val="00A91968"/>
    <w:rsid w:val="00A930D5"/>
    <w:rsid w:val="00A934F6"/>
    <w:rsid w:val="00A935D0"/>
    <w:rsid w:val="00A93866"/>
    <w:rsid w:val="00A93CDE"/>
    <w:rsid w:val="00A93DC6"/>
    <w:rsid w:val="00A949AF"/>
    <w:rsid w:val="00A95779"/>
    <w:rsid w:val="00A96400"/>
    <w:rsid w:val="00AA03C8"/>
    <w:rsid w:val="00AA204D"/>
    <w:rsid w:val="00AA21B5"/>
    <w:rsid w:val="00AA2633"/>
    <w:rsid w:val="00AA29CF"/>
    <w:rsid w:val="00AA3D49"/>
    <w:rsid w:val="00AA6477"/>
    <w:rsid w:val="00AA660A"/>
    <w:rsid w:val="00AA6A0A"/>
    <w:rsid w:val="00AB0AC8"/>
    <w:rsid w:val="00AB0B1A"/>
    <w:rsid w:val="00AB15E1"/>
    <w:rsid w:val="00AB1781"/>
    <w:rsid w:val="00AB25DF"/>
    <w:rsid w:val="00AB2BCE"/>
    <w:rsid w:val="00AB4B36"/>
    <w:rsid w:val="00AB5A18"/>
    <w:rsid w:val="00AB5CE4"/>
    <w:rsid w:val="00AB64A2"/>
    <w:rsid w:val="00AB69FF"/>
    <w:rsid w:val="00AB7774"/>
    <w:rsid w:val="00AB799E"/>
    <w:rsid w:val="00AB7A4A"/>
    <w:rsid w:val="00AC231B"/>
    <w:rsid w:val="00AC2B1F"/>
    <w:rsid w:val="00AC40BF"/>
    <w:rsid w:val="00AC54CC"/>
    <w:rsid w:val="00AC5AF0"/>
    <w:rsid w:val="00AC651F"/>
    <w:rsid w:val="00AC6FA1"/>
    <w:rsid w:val="00AC77F7"/>
    <w:rsid w:val="00AD0522"/>
    <w:rsid w:val="00AD07A5"/>
    <w:rsid w:val="00AD19D8"/>
    <w:rsid w:val="00AD1C0E"/>
    <w:rsid w:val="00AD1D28"/>
    <w:rsid w:val="00AD248F"/>
    <w:rsid w:val="00AD2610"/>
    <w:rsid w:val="00AD2863"/>
    <w:rsid w:val="00AD2BF0"/>
    <w:rsid w:val="00AD4B98"/>
    <w:rsid w:val="00AD4D40"/>
    <w:rsid w:val="00AD515B"/>
    <w:rsid w:val="00AD65B6"/>
    <w:rsid w:val="00AD65E5"/>
    <w:rsid w:val="00AD6812"/>
    <w:rsid w:val="00AE1A66"/>
    <w:rsid w:val="00AE1A6F"/>
    <w:rsid w:val="00AE4C56"/>
    <w:rsid w:val="00AE52DE"/>
    <w:rsid w:val="00AE6738"/>
    <w:rsid w:val="00AE6F94"/>
    <w:rsid w:val="00AF0237"/>
    <w:rsid w:val="00AF1424"/>
    <w:rsid w:val="00AF2FBC"/>
    <w:rsid w:val="00AF3224"/>
    <w:rsid w:val="00AF3477"/>
    <w:rsid w:val="00AF57EB"/>
    <w:rsid w:val="00AF5C9B"/>
    <w:rsid w:val="00AF7722"/>
    <w:rsid w:val="00B00132"/>
    <w:rsid w:val="00B00FFD"/>
    <w:rsid w:val="00B012E6"/>
    <w:rsid w:val="00B01521"/>
    <w:rsid w:val="00B02B77"/>
    <w:rsid w:val="00B03943"/>
    <w:rsid w:val="00B04350"/>
    <w:rsid w:val="00B04C5F"/>
    <w:rsid w:val="00B050AF"/>
    <w:rsid w:val="00B05727"/>
    <w:rsid w:val="00B05B1C"/>
    <w:rsid w:val="00B0619E"/>
    <w:rsid w:val="00B067CB"/>
    <w:rsid w:val="00B0712C"/>
    <w:rsid w:val="00B116AF"/>
    <w:rsid w:val="00B128E8"/>
    <w:rsid w:val="00B136ED"/>
    <w:rsid w:val="00B1387A"/>
    <w:rsid w:val="00B1600B"/>
    <w:rsid w:val="00B162E8"/>
    <w:rsid w:val="00B206F7"/>
    <w:rsid w:val="00B21C9C"/>
    <w:rsid w:val="00B224F2"/>
    <w:rsid w:val="00B233C6"/>
    <w:rsid w:val="00B240DA"/>
    <w:rsid w:val="00B2617E"/>
    <w:rsid w:val="00B26565"/>
    <w:rsid w:val="00B26A93"/>
    <w:rsid w:val="00B30F7D"/>
    <w:rsid w:val="00B34152"/>
    <w:rsid w:val="00B366AA"/>
    <w:rsid w:val="00B37136"/>
    <w:rsid w:val="00B4034A"/>
    <w:rsid w:val="00B40904"/>
    <w:rsid w:val="00B413C1"/>
    <w:rsid w:val="00B41C31"/>
    <w:rsid w:val="00B41D7A"/>
    <w:rsid w:val="00B42847"/>
    <w:rsid w:val="00B43D4D"/>
    <w:rsid w:val="00B44588"/>
    <w:rsid w:val="00B4473A"/>
    <w:rsid w:val="00B45A07"/>
    <w:rsid w:val="00B45AF4"/>
    <w:rsid w:val="00B461D1"/>
    <w:rsid w:val="00B47EDF"/>
    <w:rsid w:val="00B50E3F"/>
    <w:rsid w:val="00B511BF"/>
    <w:rsid w:val="00B5281C"/>
    <w:rsid w:val="00B529BE"/>
    <w:rsid w:val="00B53E11"/>
    <w:rsid w:val="00B55D36"/>
    <w:rsid w:val="00B56D75"/>
    <w:rsid w:val="00B5717F"/>
    <w:rsid w:val="00B57381"/>
    <w:rsid w:val="00B610B5"/>
    <w:rsid w:val="00B6274C"/>
    <w:rsid w:val="00B633D9"/>
    <w:rsid w:val="00B662E6"/>
    <w:rsid w:val="00B66B5F"/>
    <w:rsid w:val="00B6704F"/>
    <w:rsid w:val="00B67473"/>
    <w:rsid w:val="00B675FD"/>
    <w:rsid w:val="00B6773E"/>
    <w:rsid w:val="00B7027C"/>
    <w:rsid w:val="00B70CEF"/>
    <w:rsid w:val="00B7153A"/>
    <w:rsid w:val="00B71CAB"/>
    <w:rsid w:val="00B726F8"/>
    <w:rsid w:val="00B744BD"/>
    <w:rsid w:val="00B74A51"/>
    <w:rsid w:val="00B76A0B"/>
    <w:rsid w:val="00B77361"/>
    <w:rsid w:val="00B825E3"/>
    <w:rsid w:val="00B83569"/>
    <w:rsid w:val="00B83BC8"/>
    <w:rsid w:val="00B8447B"/>
    <w:rsid w:val="00B8467C"/>
    <w:rsid w:val="00B8564D"/>
    <w:rsid w:val="00B85BE0"/>
    <w:rsid w:val="00B86D10"/>
    <w:rsid w:val="00B87629"/>
    <w:rsid w:val="00B87C57"/>
    <w:rsid w:val="00B91326"/>
    <w:rsid w:val="00B919E2"/>
    <w:rsid w:val="00B923F9"/>
    <w:rsid w:val="00B92925"/>
    <w:rsid w:val="00B931DC"/>
    <w:rsid w:val="00B95C36"/>
    <w:rsid w:val="00B97522"/>
    <w:rsid w:val="00B97A6D"/>
    <w:rsid w:val="00B97C40"/>
    <w:rsid w:val="00BA0206"/>
    <w:rsid w:val="00BA0313"/>
    <w:rsid w:val="00BA037A"/>
    <w:rsid w:val="00BA08CF"/>
    <w:rsid w:val="00BA0DE5"/>
    <w:rsid w:val="00BA1245"/>
    <w:rsid w:val="00BA17D2"/>
    <w:rsid w:val="00BA2814"/>
    <w:rsid w:val="00BA3584"/>
    <w:rsid w:val="00BA419C"/>
    <w:rsid w:val="00BA53BE"/>
    <w:rsid w:val="00BA5B48"/>
    <w:rsid w:val="00BA6EC6"/>
    <w:rsid w:val="00BA70C7"/>
    <w:rsid w:val="00BB075D"/>
    <w:rsid w:val="00BB2BF9"/>
    <w:rsid w:val="00BB3050"/>
    <w:rsid w:val="00BB3091"/>
    <w:rsid w:val="00BB314A"/>
    <w:rsid w:val="00BB34D5"/>
    <w:rsid w:val="00BB37A9"/>
    <w:rsid w:val="00BB3BCD"/>
    <w:rsid w:val="00BB4A82"/>
    <w:rsid w:val="00BB66EF"/>
    <w:rsid w:val="00BB7981"/>
    <w:rsid w:val="00BB7E56"/>
    <w:rsid w:val="00BC0C8F"/>
    <w:rsid w:val="00BC3412"/>
    <w:rsid w:val="00BC491B"/>
    <w:rsid w:val="00BC4F5B"/>
    <w:rsid w:val="00BC5D7F"/>
    <w:rsid w:val="00BC7776"/>
    <w:rsid w:val="00BC7900"/>
    <w:rsid w:val="00BD30F7"/>
    <w:rsid w:val="00BD4B2C"/>
    <w:rsid w:val="00BD4C68"/>
    <w:rsid w:val="00BD5087"/>
    <w:rsid w:val="00BD5729"/>
    <w:rsid w:val="00BD656D"/>
    <w:rsid w:val="00BD6BEC"/>
    <w:rsid w:val="00BD7622"/>
    <w:rsid w:val="00BD76F7"/>
    <w:rsid w:val="00BD78AB"/>
    <w:rsid w:val="00BD7E5B"/>
    <w:rsid w:val="00BE01ED"/>
    <w:rsid w:val="00BE0F74"/>
    <w:rsid w:val="00BE129A"/>
    <w:rsid w:val="00BE1330"/>
    <w:rsid w:val="00BE2137"/>
    <w:rsid w:val="00BE2EC8"/>
    <w:rsid w:val="00BE33A1"/>
    <w:rsid w:val="00BE43C1"/>
    <w:rsid w:val="00BE587B"/>
    <w:rsid w:val="00BE5FF1"/>
    <w:rsid w:val="00BE6103"/>
    <w:rsid w:val="00BE6C06"/>
    <w:rsid w:val="00BE70F1"/>
    <w:rsid w:val="00BE7172"/>
    <w:rsid w:val="00BE7767"/>
    <w:rsid w:val="00BE77B0"/>
    <w:rsid w:val="00BF02A7"/>
    <w:rsid w:val="00BF1A56"/>
    <w:rsid w:val="00BF3C2C"/>
    <w:rsid w:val="00BF4AE1"/>
    <w:rsid w:val="00BF4E67"/>
    <w:rsid w:val="00BF5770"/>
    <w:rsid w:val="00BF6907"/>
    <w:rsid w:val="00BF69AE"/>
    <w:rsid w:val="00C00532"/>
    <w:rsid w:val="00C00B18"/>
    <w:rsid w:val="00C024BE"/>
    <w:rsid w:val="00C06C15"/>
    <w:rsid w:val="00C07722"/>
    <w:rsid w:val="00C07750"/>
    <w:rsid w:val="00C104EA"/>
    <w:rsid w:val="00C10796"/>
    <w:rsid w:val="00C10996"/>
    <w:rsid w:val="00C11810"/>
    <w:rsid w:val="00C11966"/>
    <w:rsid w:val="00C129B1"/>
    <w:rsid w:val="00C12B44"/>
    <w:rsid w:val="00C13477"/>
    <w:rsid w:val="00C13ED9"/>
    <w:rsid w:val="00C14362"/>
    <w:rsid w:val="00C14595"/>
    <w:rsid w:val="00C14B09"/>
    <w:rsid w:val="00C162C8"/>
    <w:rsid w:val="00C166BB"/>
    <w:rsid w:val="00C166D6"/>
    <w:rsid w:val="00C22FC0"/>
    <w:rsid w:val="00C2406A"/>
    <w:rsid w:val="00C25132"/>
    <w:rsid w:val="00C251C7"/>
    <w:rsid w:val="00C26742"/>
    <w:rsid w:val="00C269E5"/>
    <w:rsid w:val="00C26FFA"/>
    <w:rsid w:val="00C27AAD"/>
    <w:rsid w:val="00C30458"/>
    <w:rsid w:val="00C306DB"/>
    <w:rsid w:val="00C30985"/>
    <w:rsid w:val="00C31423"/>
    <w:rsid w:val="00C33885"/>
    <w:rsid w:val="00C405ED"/>
    <w:rsid w:val="00C40F81"/>
    <w:rsid w:val="00C41CBD"/>
    <w:rsid w:val="00C4204C"/>
    <w:rsid w:val="00C4263E"/>
    <w:rsid w:val="00C438B0"/>
    <w:rsid w:val="00C43B95"/>
    <w:rsid w:val="00C455C8"/>
    <w:rsid w:val="00C45A1B"/>
    <w:rsid w:val="00C45B10"/>
    <w:rsid w:val="00C463E9"/>
    <w:rsid w:val="00C46463"/>
    <w:rsid w:val="00C511A6"/>
    <w:rsid w:val="00C520D1"/>
    <w:rsid w:val="00C52668"/>
    <w:rsid w:val="00C52C7B"/>
    <w:rsid w:val="00C535E8"/>
    <w:rsid w:val="00C5415F"/>
    <w:rsid w:val="00C5490B"/>
    <w:rsid w:val="00C54E3F"/>
    <w:rsid w:val="00C5616B"/>
    <w:rsid w:val="00C56193"/>
    <w:rsid w:val="00C56C0D"/>
    <w:rsid w:val="00C5742B"/>
    <w:rsid w:val="00C576CA"/>
    <w:rsid w:val="00C577B9"/>
    <w:rsid w:val="00C606B5"/>
    <w:rsid w:val="00C61081"/>
    <w:rsid w:val="00C6276D"/>
    <w:rsid w:val="00C634DD"/>
    <w:rsid w:val="00C6380B"/>
    <w:rsid w:val="00C6413B"/>
    <w:rsid w:val="00C641CF"/>
    <w:rsid w:val="00C648E7"/>
    <w:rsid w:val="00C64B17"/>
    <w:rsid w:val="00C64F13"/>
    <w:rsid w:val="00C65790"/>
    <w:rsid w:val="00C6609A"/>
    <w:rsid w:val="00C6661F"/>
    <w:rsid w:val="00C673FC"/>
    <w:rsid w:val="00C67559"/>
    <w:rsid w:val="00C67D1F"/>
    <w:rsid w:val="00C720C2"/>
    <w:rsid w:val="00C73237"/>
    <w:rsid w:val="00C7364D"/>
    <w:rsid w:val="00C740D0"/>
    <w:rsid w:val="00C74A05"/>
    <w:rsid w:val="00C75777"/>
    <w:rsid w:val="00C75DD5"/>
    <w:rsid w:val="00C75E39"/>
    <w:rsid w:val="00C76982"/>
    <w:rsid w:val="00C76F1B"/>
    <w:rsid w:val="00C770AF"/>
    <w:rsid w:val="00C77ABA"/>
    <w:rsid w:val="00C804A3"/>
    <w:rsid w:val="00C81334"/>
    <w:rsid w:val="00C820B1"/>
    <w:rsid w:val="00C82B46"/>
    <w:rsid w:val="00C83C05"/>
    <w:rsid w:val="00C85806"/>
    <w:rsid w:val="00C85A33"/>
    <w:rsid w:val="00C86BEA"/>
    <w:rsid w:val="00C86DEE"/>
    <w:rsid w:val="00C87235"/>
    <w:rsid w:val="00C90303"/>
    <w:rsid w:val="00C90937"/>
    <w:rsid w:val="00C90A73"/>
    <w:rsid w:val="00C91E3C"/>
    <w:rsid w:val="00C92937"/>
    <w:rsid w:val="00C94DB7"/>
    <w:rsid w:val="00C94F40"/>
    <w:rsid w:val="00C964F9"/>
    <w:rsid w:val="00C968BB"/>
    <w:rsid w:val="00C96C2E"/>
    <w:rsid w:val="00C97382"/>
    <w:rsid w:val="00CA0D45"/>
    <w:rsid w:val="00CA0EB5"/>
    <w:rsid w:val="00CA1807"/>
    <w:rsid w:val="00CA5F77"/>
    <w:rsid w:val="00CA68C2"/>
    <w:rsid w:val="00CA7E5D"/>
    <w:rsid w:val="00CA7F25"/>
    <w:rsid w:val="00CB03C7"/>
    <w:rsid w:val="00CB0A3C"/>
    <w:rsid w:val="00CB14B2"/>
    <w:rsid w:val="00CB162C"/>
    <w:rsid w:val="00CB19C9"/>
    <w:rsid w:val="00CB2AE4"/>
    <w:rsid w:val="00CB2EE5"/>
    <w:rsid w:val="00CB35AC"/>
    <w:rsid w:val="00CB3736"/>
    <w:rsid w:val="00CB49D9"/>
    <w:rsid w:val="00CB5045"/>
    <w:rsid w:val="00CB58B9"/>
    <w:rsid w:val="00CB6D09"/>
    <w:rsid w:val="00CB772D"/>
    <w:rsid w:val="00CC0B2C"/>
    <w:rsid w:val="00CC23FA"/>
    <w:rsid w:val="00CC36C7"/>
    <w:rsid w:val="00CC5284"/>
    <w:rsid w:val="00CC597B"/>
    <w:rsid w:val="00CC5A20"/>
    <w:rsid w:val="00CC61C3"/>
    <w:rsid w:val="00CC737E"/>
    <w:rsid w:val="00CD14F3"/>
    <w:rsid w:val="00CD1597"/>
    <w:rsid w:val="00CD2B4D"/>
    <w:rsid w:val="00CD2D65"/>
    <w:rsid w:val="00CD330E"/>
    <w:rsid w:val="00CD3F1F"/>
    <w:rsid w:val="00CD591C"/>
    <w:rsid w:val="00CD7273"/>
    <w:rsid w:val="00CE01CE"/>
    <w:rsid w:val="00CE0244"/>
    <w:rsid w:val="00CE0A46"/>
    <w:rsid w:val="00CE2C17"/>
    <w:rsid w:val="00CE3376"/>
    <w:rsid w:val="00CE481E"/>
    <w:rsid w:val="00CE53DB"/>
    <w:rsid w:val="00CF14DD"/>
    <w:rsid w:val="00CF1A07"/>
    <w:rsid w:val="00CF1CB6"/>
    <w:rsid w:val="00CF219C"/>
    <w:rsid w:val="00CF22EE"/>
    <w:rsid w:val="00CF320E"/>
    <w:rsid w:val="00CF3A5F"/>
    <w:rsid w:val="00CF3A8F"/>
    <w:rsid w:val="00CF5FDD"/>
    <w:rsid w:val="00CF6C53"/>
    <w:rsid w:val="00D016A1"/>
    <w:rsid w:val="00D01EDE"/>
    <w:rsid w:val="00D02699"/>
    <w:rsid w:val="00D03416"/>
    <w:rsid w:val="00D03B92"/>
    <w:rsid w:val="00D0463B"/>
    <w:rsid w:val="00D04775"/>
    <w:rsid w:val="00D05766"/>
    <w:rsid w:val="00D0653A"/>
    <w:rsid w:val="00D07435"/>
    <w:rsid w:val="00D07A3D"/>
    <w:rsid w:val="00D07CE1"/>
    <w:rsid w:val="00D1156C"/>
    <w:rsid w:val="00D11AA9"/>
    <w:rsid w:val="00D12D3D"/>
    <w:rsid w:val="00D13A46"/>
    <w:rsid w:val="00D13C01"/>
    <w:rsid w:val="00D1427D"/>
    <w:rsid w:val="00D14BBE"/>
    <w:rsid w:val="00D15AB1"/>
    <w:rsid w:val="00D15C7D"/>
    <w:rsid w:val="00D16E2D"/>
    <w:rsid w:val="00D1762F"/>
    <w:rsid w:val="00D20DEE"/>
    <w:rsid w:val="00D215E8"/>
    <w:rsid w:val="00D228A3"/>
    <w:rsid w:val="00D2379F"/>
    <w:rsid w:val="00D23915"/>
    <w:rsid w:val="00D23EC7"/>
    <w:rsid w:val="00D23F32"/>
    <w:rsid w:val="00D24E26"/>
    <w:rsid w:val="00D26753"/>
    <w:rsid w:val="00D26EA1"/>
    <w:rsid w:val="00D301B7"/>
    <w:rsid w:val="00D30449"/>
    <w:rsid w:val="00D315AF"/>
    <w:rsid w:val="00D31C83"/>
    <w:rsid w:val="00D32081"/>
    <w:rsid w:val="00D32710"/>
    <w:rsid w:val="00D32FB0"/>
    <w:rsid w:val="00D33123"/>
    <w:rsid w:val="00D333B8"/>
    <w:rsid w:val="00D34654"/>
    <w:rsid w:val="00D3582E"/>
    <w:rsid w:val="00D3624D"/>
    <w:rsid w:val="00D36CCB"/>
    <w:rsid w:val="00D37F3B"/>
    <w:rsid w:val="00D40B62"/>
    <w:rsid w:val="00D41B7D"/>
    <w:rsid w:val="00D4341E"/>
    <w:rsid w:val="00D43453"/>
    <w:rsid w:val="00D43884"/>
    <w:rsid w:val="00D459C6"/>
    <w:rsid w:val="00D45E28"/>
    <w:rsid w:val="00D46165"/>
    <w:rsid w:val="00D466C7"/>
    <w:rsid w:val="00D4754E"/>
    <w:rsid w:val="00D477FC"/>
    <w:rsid w:val="00D505C3"/>
    <w:rsid w:val="00D50C7D"/>
    <w:rsid w:val="00D50CB9"/>
    <w:rsid w:val="00D50D09"/>
    <w:rsid w:val="00D517EC"/>
    <w:rsid w:val="00D51867"/>
    <w:rsid w:val="00D51AA4"/>
    <w:rsid w:val="00D51B22"/>
    <w:rsid w:val="00D51C33"/>
    <w:rsid w:val="00D520AC"/>
    <w:rsid w:val="00D523C3"/>
    <w:rsid w:val="00D524EE"/>
    <w:rsid w:val="00D5251B"/>
    <w:rsid w:val="00D527E2"/>
    <w:rsid w:val="00D52CEF"/>
    <w:rsid w:val="00D52E40"/>
    <w:rsid w:val="00D56266"/>
    <w:rsid w:val="00D57030"/>
    <w:rsid w:val="00D5757F"/>
    <w:rsid w:val="00D6003E"/>
    <w:rsid w:val="00D603B2"/>
    <w:rsid w:val="00D60F03"/>
    <w:rsid w:val="00D61301"/>
    <w:rsid w:val="00D62433"/>
    <w:rsid w:val="00D6393F"/>
    <w:rsid w:val="00D639AA"/>
    <w:rsid w:val="00D6728B"/>
    <w:rsid w:val="00D705A2"/>
    <w:rsid w:val="00D71074"/>
    <w:rsid w:val="00D722E4"/>
    <w:rsid w:val="00D7275B"/>
    <w:rsid w:val="00D73256"/>
    <w:rsid w:val="00D74B95"/>
    <w:rsid w:val="00D74CC0"/>
    <w:rsid w:val="00D74F91"/>
    <w:rsid w:val="00D75838"/>
    <w:rsid w:val="00D77AFB"/>
    <w:rsid w:val="00D807CB"/>
    <w:rsid w:val="00D80BB9"/>
    <w:rsid w:val="00D8113F"/>
    <w:rsid w:val="00D8160D"/>
    <w:rsid w:val="00D81784"/>
    <w:rsid w:val="00D82BB4"/>
    <w:rsid w:val="00D84096"/>
    <w:rsid w:val="00D84141"/>
    <w:rsid w:val="00D866E2"/>
    <w:rsid w:val="00D86B20"/>
    <w:rsid w:val="00D86E54"/>
    <w:rsid w:val="00D87506"/>
    <w:rsid w:val="00D875E4"/>
    <w:rsid w:val="00D8765C"/>
    <w:rsid w:val="00D87CC5"/>
    <w:rsid w:val="00D90163"/>
    <w:rsid w:val="00D908AC"/>
    <w:rsid w:val="00D917A8"/>
    <w:rsid w:val="00D91D40"/>
    <w:rsid w:val="00D91F12"/>
    <w:rsid w:val="00D921F2"/>
    <w:rsid w:val="00D92FA1"/>
    <w:rsid w:val="00D93083"/>
    <w:rsid w:val="00D943F2"/>
    <w:rsid w:val="00D96766"/>
    <w:rsid w:val="00D974D0"/>
    <w:rsid w:val="00D978FE"/>
    <w:rsid w:val="00DA18B0"/>
    <w:rsid w:val="00DA20A1"/>
    <w:rsid w:val="00DA21D5"/>
    <w:rsid w:val="00DA25D9"/>
    <w:rsid w:val="00DA3045"/>
    <w:rsid w:val="00DA3EE7"/>
    <w:rsid w:val="00DA4046"/>
    <w:rsid w:val="00DA4090"/>
    <w:rsid w:val="00DA4B35"/>
    <w:rsid w:val="00DA5494"/>
    <w:rsid w:val="00DA57EB"/>
    <w:rsid w:val="00DA5BC6"/>
    <w:rsid w:val="00DA5D78"/>
    <w:rsid w:val="00DA6F26"/>
    <w:rsid w:val="00DA7BF5"/>
    <w:rsid w:val="00DB015A"/>
    <w:rsid w:val="00DB0F42"/>
    <w:rsid w:val="00DB2088"/>
    <w:rsid w:val="00DB3C12"/>
    <w:rsid w:val="00DB3F2D"/>
    <w:rsid w:val="00DB3FAE"/>
    <w:rsid w:val="00DB7526"/>
    <w:rsid w:val="00DB7EEF"/>
    <w:rsid w:val="00DC0E58"/>
    <w:rsid w:val="00DC163A"/>
    <w:rsid w:val="00DC3185"/>
    <w:rsid w:val="00DC4499"/>
    <w:rsid w:val="00DC54DF"/>
    <w:rsid w:val="00DC5C20"/>
    <w:rsid w:val="00DC6502"/>
    <w:rsid w:val="00DC6674"/>
    <w:rsid w:val="00DC6B00"/>
    <w:rsid w:val="00DC6B01"/>
    <w:rsid w:val="00DC6D11"/>
    <w:rsid w:val="00DC6D16"/>
    <w:rsid w:val="00DC7343"/>
    <w:rsid w:val="00DD042E"/>
    <w:rsid w:val="00DD0AFA"/>
    <w:rsid w:val="00DD1E05"/>
    <w:rsid w:val="00DD293B"/>
    <w:rsid w:val="00DD3B7C"/>
    <w:rsid w:val="00DD5C4B"/>
    <w:rsid w:val="00DD5E49"/>
    <w:rsid w:val="00DD606E"/>
    <w:rsid w:val="00DD63F6"/>
    <w:rsid w:val="00DD76E8"/>
    <w:rsid w:val="00DD7E5E"/>
    <w:rsid w:val="00DE1E3F"/>
    <w:rsid w:val="00DE2AF4"/>
    <w:rsid w:val="00DE310A"/>
    <w:rsid w:val="00DE446D"/>
    <w:rsid w:val="00DE48FA"/>
    <w:rsid w:val="00DE4A15"/>
    <w:rsid w:val="00DE4AAF"/>
    <w:rsid w:val="00DE6323"/>
    <w:rsid w:val="00DE63B3"/>
    <w:rsid w:val="00DE6DFB"/>
    <w:rsid w:val="00DE6F57"/>
    <w:rsid w:val="00DF1B58"/>
    <w:rsid w:val="00DF2C7C"/>
    <w:rsid w:val="00DF2E65"/>
    <w:rsid w:val="00DF3A5E"/>
    <w:rsid w:val="00DF42E4"/>
    <w:rsid w:val="00DF46FA"/>
    <w:rsid w:val="00DF6395"/>
    <w:rsid w:val="00DF63AB"/>
    <w:rsid w:val="00DF6B99"/>
    <w:rsid w:val="00DF792C"/>
    <w:rsid w:val="00E006D5"/>
    <w:rsid w:val="00E00E77"/>
    <w:rsid w:val="00E01B76"/>
    <w:rsid w:val="00E01D09"/>
    <w:rsid w:val="00E01F24"/>
    <w:rsid w:val="00E02268"/>
    <w:rsid w:val="00E0384F"/>
    <w:rsid w:val="00E03A54"/>
    <w:rsid w:val="00E03BE3"/>
    <w:rsid w:val="00E03D5E"/>
    <w:rsid w:val="00E04367"/>
    <w:rsid w:val="00E0517B"/>
    <w:rsid w:val="00E05254"/>
    <w:rsid w:val="00E05501"/>
    <w:rsid w:val="00E06AB5"/>
    <w:rsid w:val="00E07B46"/>
    <w:rsid w:val="00E11809"/>
    <w:rsid w:val="00E1216D"/>
    <w:rsid w:val="00E12BFA"/>
    <w:rsid w:val="00E1327D"/>
    <w:rsid w:val="00E13AD0"/>
    <w:rsid w:val="00E160DD"/>
    <w:rsid w:val="00E1621C"/>
    <w:rsid w:val="00E17B6F"/>
    <w:rsid w:val="00E17DB4"/>
    <w:rsid w:val="00E204FD"/>
    <w:rsid w:val="00E20744"/>
    <w:rsid w:val="00E20824"/>
    <w:rsid w:val="00E21CDE"/>
    <w:rsid w:val="00E22469"/>
    <w:rsid w:val="00E23147"/>
    <w:rsid w:val="00E25CDD"/>
    <w:rsid w:val="00E25FFE"/>
    <w:rsid w:val="00E265E3"/>
    <w:rsid w:val="00E26785"/>
    <w:rsid w:val="00E26E71"/>
    <w:rsid w:val="00E27D57"/>
    <w:rsid w:val="00E317ED"/>
    <w:rsid w:val="00E31CC5"/>
    <w:rsid w:val="00E32294"/>
    <w:rsid w:val="00E32F03"/>
    <w:rsid w:val="00E333AE"/>
    <w:rsid w:val="00E35746"/>
    <w:rsid w:val="00E35B4C"/>
    <w:rsid w:val="00E363C1"/>
    <w:rsid w:val="00E365BC"/>
    <w:rsid w:val="00E369B7"/>
    <w:rsid w:val="00E40804"/>
    <w:rsid w:val="00E41DDE"/>
    <w:rsid w:val="00E41E1A"/>
    <w:rsid w:val="00E43DB2"/>
    <w:rsid w:val="00E45232"/>
    <w:rsid w:val="00E45695"/>
    <w:rsid w:val="00E46581"/>
    <w:rsid w:val="00E46B77"/>
    <w:rsid w:val="00E50EBC"/>
    <w:rsid w:val="00E51A08"/>
    <w:rsid w:val="00E51A1E"/>
    <w:rsid w:val="00E51B1D"/>
    <w:rsid w:val="00E51D71"/>
    <w:rsid w:val="00E52693"/>
    <w:rsid w:val="00E52E0E"/>
    <w:rsid w:val="00E53155"/>
    <w:rsid w:val="00E54F8B"/>
    <w:rsid w:val="00E55052"/>
    <w:rsid w:val="00E5581A"/>
    <w:rsid w:val="00E56124"/>
    <w:rsid w:val="00E562F7"/>
    <w:rsid w:val="00E56C47"/>
    <w:rsid w:val="00E5742B"/>
    <w:rsid w:val="00E5784C"/>
    <w:rsid w:val="00E57C9B"/>
    <w:rsid w:val="00E57D9F"/>
    <w:rsid w:val="00E6223B"/>
    <w:rsid w:val="00E628F1"/>
    <w:rsid w:val="00E62EEC"/>
    <w:rsid w:val="00E62F7F"/>
    <w:rsid w:val="00E65621"/>
    <w:rsid w:val="00E656E8"/>
    <w:rsid w:val="00E6653A"/>
    <w:rsid w:val="00E66DBB"/>
    <w:rsid w:val="00E671F7"/>
    <w:rsid w:val="00E70C6D"/>
    <w:rsid w:val="00E70FD8"/>
    <w:rsid w:val="00E70FE3"/>
    <w:rsid w:val="00E716C9"/>
    <w:rsid w:val="00E722E9"/>
    <w:rsid w:val="00E7258C"/>
    <w:rsid w:val="00E75300"/>
    <w:rsid w:val="00E77400"/>
    <w:rsid w:val="00E80BE3"/>
    <w:rsid w:val="00E820C6"/>
    <w:rsid w:val="00E830CF"/>
    <w:rsid w:val="00E838B3"/>
    <w:rsid w:val="00E839C4"/>
    <w:rsid w:val="00E84FF8"/>
    <w:rsid w:val="00E85D63"/>
    <w:rsid w:val="00E87677"/>
    <w:rsid w:val="00E87F8F"/>
    <w:rsid w:val="00E90CF6"/>
    <w:rsid w:val="00E912C5"/>
    <w:rsid w:val="00E915A2"/>
    <w:rsid w:val="00E91629"/>
    <w:rsid w:val="00E921CE"/>
    <w:rsid w:val="00E9278F"/>
    <w:rsid w:val="00E94126"/>
    <w:rsid w:val="00E94D43"/>
    <w:rsid w:val="00E950D0"/>
    <w:rsid w:val="00E9539B"/>
    <w:rsid w:val="00E95616"/>
    <w:rsid w:val="00E969B4"/>
    <w:rsid w:val="00E970EA"/>
    <w:rsid w:val="00EA0752"/>
    <w:rsid w:val="00EA0755"/>
    <w:rsid w:val="00EA210C"/>
    <w:rsid w:val="00EA212C"/>
    <w:rsid w:val="00EA240B"/>
    <w:rsid w:val="00EA2A68"/>
    <w:rsid w:val="00EA3917"/>
    <w:rsid w:val="00EA391C"/>
    <w:rsid w:val="00EA4403"/>
    <w:rsid w:val="00EA4FCD"/>
    <w:rsid w:val="00EA7318"/>
    <w:rsid w:val="00EB0DE7"/>
    <w:rsid w:val="00EB1B51"/>
    <w:rsid w:val="00EB28FE"/>
    <w:rsid w:val="00EB3691"/>
    <w:rsid w:val="00EB3C04"/>
    <w:rsid w:val="00EB3E9C"/>
    <w:rsid w:val="00EB41A6"/>
    <w:rsid w:val="00EB49B4"/>
    <w:rsid w:val="00EB4EA3"/>
    <w:rsid w:val="00EB62B2"/>
    <w:rsid w:val="00EB644E"/>
    <w:rsid w:val="00EC027C"/>
    <w:rsid w:val="00EC19B7"/>
    <w:rsid w:val="00EC5986"/>
    <w:rsid w:val="00EC7E0C"/>
    <w:rsid w:val="00ED19E1"/>
    <w:rsid w:val="00ED2EA4"/>
    <w:rsid w:val="00ED3EEE"/>
    <w:rsid w:val="00ED5A92"/>
    <w:rsid w:val="00ED5FFC"/>
    <w:rsid w:val="00ED7A6E"/>
    <w:rsid w:val="00ED7B87"/>
    <w:rsid w:val="00EE1579"/>
    <w:rsid w:val="00EE22A3"/>
    <w:rsid w:val="00EE2598"/>
    <w:rsid w:val="00EE2F2E"/>
    <w:rsid w:val="00EE3DE9"/>
    <w:rsid w:val="00EE58DA"/>
    <w:rsid w:val="00EE6118"/>
    <w:rsid w:val="00EE693B"/>
    <w:rsid w:val="00EE749A"/>
    <w:rsid w:val="00EF01FF"/>
    <w:rsid w:val="00EF0359"/>
    <w:rsid w:val="00EF0810"/>
    <w:rsid w:val="00EF2CC9"/>
    <w:rsid w:val="00EF44DD"/>
    <w:rsid w:val="00EF4501"/>
    <w:rsid w:val="00EF50A8"/>
    <w:rsid w:val="00EF51BC"/>
    <w:rsid w:val="00EF5A5F"/>
    <w:rsid w:val="00F001C2"/>
    <w:rsid w:val="00F007A3"/>
    <w:rsid w:val="00F04019"/>
    <w:rsid w:val="00F052EC"/>
    <w:rsid w:val="00F0560E"/>
    <w:rsid w:val="00F06BF4"/>
    <w:rsid w:val="00F07175"/>
    <w:rsid w:val="00F07C3B"/>
    <w:rsid w:val="00F10167"/>
    <w:rsid w:val="00F120BC"/>
    <w:rsid w:val="00F12ED8"/>
    <w:rsid w:val="00F14342"/>
    <w:rsid w:val="00F17B4F"/>
    <w:rsid w:val="00F202DF"/>
    <w:rsid w:val="00F209FB"/>
    <w:rsid w:val="00F212EF"/>
    <w:rsid w:val="00F21455"/>
    <w:rsid w:val="00F21A15"/>
    <w:rsid w:val="00F21FC7"/>
    <w:rsid w:val="00F2255E"/>
    <w:rsid w:val="00F240CE"/>
    <w:rsid w:val="00F244F5"/>
    <w:rsid w:val="00F25378"/>
    <w:rsid w:val="00F256FA"/>
    <w:rsid w:val="00F25A74"/>
    <w:rsid w:val="00F25DC8"/>
    <w:rsid w:val="00F26778"/>
    <w:rsid w:val="00F2776A"/>
    <w:rsid w:val="00F27B52"/>
    <w:rsid w:val="00F27B6C"/>
    <w:rsid w:val="00F27E01"/>
    <w:rsid w:val="00F30B08"/>
    <w:rsid w:val="00F33E74"/>
    <w:rsid w:val="00F35488"/>
    <w:rsid w:val="00F35D87"/>
    <w:rsid w:val="00F3726C"/>
    <w:rsid w:val="00F401F0"/>
    <w:rsid w:val="00F40B5B"/>
    <w:rsid w:val="00F41365"/>
    <w:rsid w:val="00F44809"/>
    <w:rsid w:val="00F46157"/>
    <w:rsid w:val="00F46795"/>
    <w:rsid w:val="00F46F16"/>
    <w:rsid w:val="00F475D3"/>
    <w:rsid w:val="00F47DF0"/>
    <w:rsid w:val="00F50FE5"/>
    <w:rsid w:val="00F511FA"/>
    <w:rsid w:val="00F52203"/>
    <w:rsid w:val="00F528EA"/>
    <w:rsid w:val="00F52F2A"/>
    <w:rsid w:val="00F54C8A"/>
    <w:rsid w:val="00F55419"/>
    <w:rsid w:val="00F55983"/>
    <w:rsid w:val="00F5736F"/>
    <w:rsid w:val="00F57B38"/>
    <w:rsid w:val="00F603A2"/>
    <w:rsid w:val="00F603AF"/>
    <w:rsid w:val="00F603CE"/>
    <w:rsid w:val="00F6140A"/>
    <w:rsid w:val="00F6212F"/>
    <w:rsid w:val="00F629A9"/>
    <w:rsid w:val="00F62FAD"/>
    <w:rsid w:val="00F631D8"/>
    <w:rsid w:val="00F63409"/>
    <w:rsid w:val="00F6390C"/>
    <w:rsid w:val="00F6409E"/>
    <w:rsid w:val="00F64298"/>
    <w:rsid w:val="00F66E99"/>
    <w:rsid w:val="00F709E5"/>
    <w:rsid w:val="00F712F7"/>
    <w:rsid w:val="00F71D24"/>
    <w:rsid w:val="00F7284D"/>
    <w:rsid w:val="00F75385"/>
    <w:rsid w:val="00F75F92"/>
    <w:rsid w:val="00F765A2"/>
    <w:rsid w:val="00F76A4E"/>
    <w:rsid w:val="00F76C78"/>
    <w:rsid w:val="00F80005"/>
    <w:rsid w:val="00F80971"/>
    <w:rsid w:val="00F81799"/>
    <w:rsid w:val="00F81A0F"/>
    <w:rsid w:val="00F81C7D"/>
    <w:rsid w:val="00F82D4D"/>
    <w:rsid w:val="00F8485E"/>
    <w:rsid w:val="00F84FB8"/>
    <w:rsid w:val="00F84FEF"/>
    <w:rsid w:val="00F861B0"/>
    <w:rsid w:val="00F86779"/>
    <w:rsid w:val="00F86908"/>
    <w:rsid w:val="00F87689"/>
    <w:rsid w:val="00F87AB7"/>
    <w:rsid w:val="00F87EC4"/>
    <w:rsid w:val="00F9038C"/>
    <w:rsid w:val="00F913CA"/>
    <w:rsid w:val="00F9313E"/>
    <w:rsid w:val="00F9490A"/>
    <w:rsid w:val="00F94AFD"/>
    <w:rsid w:val="00F95BD7"/>
    <w:rsid w:val="00F969E7"/>
    <w:rsid w:val="00F96A1A"/>
    <w:rsid w:val="00FA05E1"/>
    <w:rsid w:val="00FA289D"/>
    <w:rsid w:val="00FA2E5B"/>
    <w:rsid w:val="00FA3E1C"/>
    <w:rsid w:val="00FA4122"/>
    <w:rsid w:val="00FA41F5"/>
    <w:rsid w:val="00FA5D08"/>
    <w:rsid w:val="00FA6BF6"/>
    <w:rsid w:val="00FB037A"/>
    <w:rsid w:val="00FB0E8E"/>
    <w:rsid w:val="00FB380D"/>
    <w:rsid w:val="00FB457C"/>
    <w:rsid w:val="00FB467E"/>
    <w:rsid w:val="00FB75E8"/>
    <w:rsid w:val="00FB7685"/>
    <w:rsid w:val="00FC079B"/>
    <w:rsid w:val="00FC16FF"/>
    <w:rsid w:val="00FC19DB"/>
    <w:rsid w:val="00FC3A12"/>
    <w:rsid w:val="00FC4F23"/>
    <w:rsid w:val="00FC6104"/>
    <w:rsid w:val="00FC6916"/>
    <w:rsid w:val="00FD03E8"/>
    <w:rsid w:val="00FD09CC"/>
    <w:rsid w:val="00FD0ED2"/>
    <w:rsid w:val="00FD1661"/>
    <w:rsid w:val="00FD26FE"/>
    <w:rsid w:val="00FD28EA"/>
    <w:rsid w:val="00FD3998"/>
    <w:rsid w:val="00FD5045"/>
    <w:rsid w:val="00FD5A20"/>
    <w:rsid w:val="00FD6843"/>
    <w:rsid w:val="00FD7705"/>
    <w:rsid w:val="00FE0DC6"/>
    <w:rsid w:val="00FE15DA"/>
    <w:rsid w:val="00FE21D4"/>
    <w:rsid w:val="00FE2CB7"/>
    <w:rsid w:val="00FE3123"/>
    <w:rsid w:val="00FE3409"/>
    <w:rsid w:val="00FE3B09"/>
    <w:rsid w:val="00FE47E0"/>
    <w:rsid w:val="00FE4C78"/>
    <w:rsid w:val="00FE5E09"/>
    <w:rsid w:val="00FE6437"/>
    <w:rsid w:val="00FE6813"/>
    <w:rsid w:val="00FF14F0"/>
    <w:rsid w:val="00FF1B6D"/>
    <w:rsid w:val="00FF2843"/>
    <w:rsid w:val="00FF42C7"/>
    <w:rsid w:val="00FF4787"/>
    <w:rsid w:val="00FF51C5"/>
    <w:rsid w:val="00FF5F8D"/>
    <w:rsid w:val="00FF60DD"/>
    <w:rsid w:val="00FF6215"/>
    <w:rsid w:val="00FF77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colormru v:ext="edit" colors="#ffc,#eaeaea,#fcf,#dddcba"/>
    </o:shapedefaults>
    <o:shapelayout v:ext="edit">
      <o:idmap v:ext="edit" data="1"/>
    </o:shapelayout>
  </w:shapeDefaults>
  <w:decimalSymbol w:val=","/>
  <w:listSeparator w:val=";"/>
  <w14:docId w14:val="21A0BA43"/>
  <w15:docId w15:val="{6267929D-9A63-443D-A536-72212A90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A402A"/>
    <w:rPr>
      <w:rFonts w:eastAsiaTheme="minorHAnsi"/>
    </w:rPr>
  </w:style>
  <w:style w:type="paragraph" w:styleId="10">
    <w:name w:val="heading 1"/>
    <w:basedOn w:val="a3"/>
    <w:next w:val="a3"/>
    <w:link w:val="12"/>
    <w:uiPriority w:val="9"/>
    <w:qFormat/>
    <w:rsid w:val="001A402A"/>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2">
    <w:name w:val="heading 2"/>
    <w:basedOn w:val="a3"/>
    <w:next w:val="a3"/>
    <w:link w:val="20"/>
    <w:uiPriority w:val="9"/>
    <w:unhideWhenUsed/>
    <w:qFormat/>
    <w:rsid w:val="001A402A"/>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3">
    <w:name w:val="heading 3"/>
    <w:basedOn w:val="a3"/>
    <w:next w:val="a3"/>
    <w:link w:val="30"/>
    <w:uiPriority w:val="9"/>
    <w:unhideWhenUsed/>
    <w:qFormat/>
    <w:rsid w:val="001A402A"/>
    <w:pPr>
      <w:keepNext/>
      <w:keepLines/>
      <w:spacing w:before="40" w:after="0"/>
      <w:outlineLvl w:val="2"/>
    </w:pPr>
    <w:rPr>
      <w:rFonts w:asciiTheme="majorHAnsi" w:eastAsiaTheme="majorEastAsia" w:hAnsiTheme="majorHAnsi" w:cstheme="majorBidi"/>
      <w:color w:val="68230B" w:themeColor="accent1" w:themeShade="7F"/>
      <w:sz w:val="24"/>
      <w:szCs w:val="24"/>
    </w:rPr>
  </w:style>
  <w:style w:type="paragraph" w:styleId="4">
    <w:name w:val="heading 4"/>
    <w:basedOn w:val="a3"/>
    <w:next w:val="a3"/>
    <w:link w:val="40"/>
    <w:uiPriority w:val="9"/>
    <w:unhideWhenUsed/>
    <w:qFormat/>
    <w:rsid w:val="001A402A"/>
    <w:pPr>
      <w:keepNext/>
      <w:keepLines/>
      <w:spacing w:before="40" w:after="0"/>
      <w:outlineLvl w:val="3"/>
    </w:pPr>
    <w:rPr>
      <w:rFonts w:asciiTheme="majorHAnsi" w:eastAsiaTheme="majorEastAsia" w:hAnsiTheme="majorHAnsi" w:cstheme="majorBidi"/>
      <w:i/>
      <w:iCs/>
      <w:color w:val="9D3511" w:themeColor="accent1" w:themeShade="BF"/>
    </w:rPr>
  </w:style>
  <w:style w:type="paragraph" w:styleId="5">
    <w:name w:val="heading 5"/>
    <w:basedOn w:val="a3"/>
    <w:next w:val="a3"/>
    <w:link w:val="50"/>
    <w:uiPriority w:val="9"/>
    <w:unhideWhenUsed/>
    <w:qFormat/>
    <w:rsid w:val="001A402A"/>
    <w:pPr>
      <w:keepNext/>
      <w:keepLines/>
      <w:spacing w:before="40" w:after="0"/>
      <w:outlineLvl w:val="4"/>
    </w:pPr>
    <w:rPr>
      <w:rFonts w:asciiTheme="majorHAnsi" w:eastAsiaTheme="majorEastAsia" w:hAnsiTheme="majorHAnsi" w:cstheme="majorBidi"/>
      <w:color w:val="9D3511" w:themeColor="accent1" w:themeShade="BF"/>
    </w:rPr>
  </w:style>
  <w:style w:type="paragraph" w:styleId="6">
    <w:name w:val="heading 6"/>
    <w:next w:val="a3"/>
    <w:link w:val="60"/>
    <w:uiPriority w:val="9"/>
    <w:unhideWhenUsed/>
    <w:qFormat/>
    <w:rsid w:val="00B66B5F"/>
    <w:pPr>
      <w:keepNext/>
      <w:keepLines/>
      <w:numPr>
        <w:ilvl w:val="5"/>
        <w:numId w:val="1"/>
      </w:numPr>
      <w:snapToGrid w:val="0"/>
      <w:spacing w:after="120" w:line="300" w:lineRule="auto"/>
      <w:jc w:val="both"/>
      <w:outlineLvl w:val="5"/>
    </w:pPr>
    <w:rPr>
      <w:rFonts w:ascii="Times New Roman" w:eastAsiaTheme="majorEastAsia" w:hAnsi="Times New Roman" w:cstheme="majorBidi"/>
      <w:b/>
      <w:i/>
      <w:spacing w:val="5"/>
      <w:sz w:val="26"/>
    </w:rPr>
  </w:style>
  <w:style w:type="paragraph" w:styleId="7">
    <w:name w:val="heading 7"/>
    <w:next w:val="a3"/>
    <w:link w:val="70"/>
    <w:uiPriority w:val="9"/>
    <w:unhideWhenUsed/>
    <w:qFormat/>
    <w:rsid w:val="00D05766"/>
    <w:pPr>
      <w:keepNext/>
      <w:keepLines/>
      <w:numPr>
        <w:ilvl w:val="6"/>
        <w:numId w:val="1"/>
      </w:numPr>
      <w:snapToGrid w:val="0"/>
      <w:spacing w:after="120" w:line="300" w:lineRule="auto"/>
      <w:ind w:firstLine="709"/>
      <w:jc w:val="both"/>
      <w:outlineLvl w:val="6"/>
    </w:pPr>
    <w:rPr>
      <w:rFonts w:ascii="Times New Roman" w:eastAsiaTheme="majorEastAsia" w:hAnsi="Times New Roman" w:cstheme="majorBidi"/>
      <w:i/>
      <w:iCs/>
      <w:spacing w:val="-10"/>
      <w:sz w:val="28"/>
    </w:rPr>
  </w:style>
  <w:style w:type="paragraph" w:styleId="8">
    <w:name w:val="heading 8"/>
    <w:next w:val="a3"/>
    <w:link w:val="80"/>
    <w:unhideWhenUsed/>
    <w:qFormat/>
    <w:rsid w:val="00A15BEC"/>
    <w:pPr>
      <w:numPr>
        <w:ilvl w:val="7"/>
        <w:numId w:val="1"/>
      </w:numPr>
      <w:snapToGrid w:val="0"/>
      <w:spacing w:before="40" w:after="0" w:line="300" w:lineRule="auto"/>
      <w:ind w:left="1163" w:hanging="454"/>
      <w:jc w:val="both"/>
      <w:outlineLvl w:val="7"/>
    </w:pPr>
    <w:rPr>
      <w:rFonts w:ascii="Times New Roman" w:eastAsiaTheme="majorEastAsia" w:hAnsi="Times New Roman" w:cstheme="majorBidi"/>
      <w:sz w:val="28"/>
      <w:szCs w:val="21"/>
    </w:rPr>
  </w:style>
  <w:style w:type="paragraph" w:styleId="9">
    <w:name w:val="heading 9"/>
    <w:next w:val="a3"/>
    <w:link w:val="90"/>
    <w:uiPriority w:val="9"/>
    <w:unhideWhenUsed/>
    <w:qFormat/>
    <w:rsid w:val="00D05766"/>
    <w:pPr>
      <w:keepLines/>
      <w:numPr>
        <w:ilvl w:val="8"/>
        <w:numId w:val="1"/>
      </w:numPr>
      <w:snapToGrid w:val="0"/>
      <w:spacing w:after="40" w:line="300" w:lineRule="auto"/>
      <w:ind w:left="1815" w:hanging="397"/>
      <w:jc w:val="both"/>
      <w:outlineLvl w:val="8"/>
    </w:pPr>
    <w:rPr>
      <w:rFonts w:ascii="Times New Roman" w:hAnsi="Times New Roman"/>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0"/>
    <w:uiPriority w:val="9"/>
    <w:rsid w:val="001A402A"/>
    <w:rPr>
      <w:rFonts w:asciiTheme="majorHAnsi" w:eastAsiaTheme="majorEastAsia" w:hAnsiTheme="majorHAnsi" w:cstheme="majorBidi"/>
      <w:color w:val="9D3511" w:themeColor="accent1" w:themeShade="BF"/>
      <w:sz w:val="32"/>
      <w:szCs w:val="32"/>
    </w:rPr>
  </w:style>
  <w:style w:type="character" w:customStyle="1" w:styleId="20">
    <w:name w:val="Заголовок 2 Знак"/>
    <w:basedOn w:val="a4"/>
    <w:link w:val="2"/>
    <w:uiPriority w:val="9"/>
    <w:rsid w:val="001A402A"/>
    <w:rPr>
      <w:rFonts w:asciiTheme="majorHAnsi" w:eastAsiaTheme="majorEastAsia" w:hAnsiTheme="majorHAnsi" w:cstheme="majorBidi"/>
      <w:color w:val="9D3511" w:themeColor="accent1" w:themeShade="BF"/>
      <w:sz w:val="26"/>
      <w:szCs w:val="26"/>
    </w:rPr>
  </w:style>
  <w:style w:type="character" w:customStyle="1" w:styleId="30">
    <w:name w:val="Заголовок 3 Знак"/>
    <w:basedOn w:val="a4"/>
    <w:link w:val="3"/>
    <w:uiPriority w:val="9"/>
    <w:rsid w:val="001A402A"/>
    <w:rPr>
      <w:rFonts w:asciiTheme="majorHAnsi" w:eastAsiaTheme="majorEastAsia" w:hAnsiTheme="majorHAnsi" w:cstheme="majorBidi"/>
      <w:color w:val="68230B" w:themeColor="accent1" w:themeShade="7F"/>
      <w:sz w:val="24"/>
      <w:szCs w:val="24"/>
    </w:rPr>
  </w:style>
  <w:style w:type="character" w:customStyle="1" w:styleId="40">
    <w:name w:val="Заголовок 4 Знак"/>
    <w:basedOn w:val="a4"/>
    <w:link w:val="4"/>
    <w:uiPriority w:val="9"/>
    <w:rsid w:val="001A402A"/>
    <w:rPr>
      <w:rFonts w:asciiTheme="majorHAnsi" w:eastAsiaTheme="majorEastAsia" w:hAnsiTheme="majorHAnsi" w:cstheme="majorBidi"/>
      <w:i/>
      <w:iCs/>
      <w:color w:val="9D3511" w:themeColor="accent1" w:themeShade="BF"/>
    </w:rPr>
  </w:style>
  <w:style w:type="character" w:customStyle="1" w:styleId="50">
    <w:name w:val="Заголовок 5 Знак"/>
    <w:basedOn w:val="a4"/>
    <w:link w:val="5"/>
    <w:uiPriority w:val="9"/>
    <w:rsid w:val="001A402A"/>
    <w:rPr>
      <w:rFonts w:asciiTheme="majorHAnsi" w:eastAsiaTheme="majorEastAsia" w:hAnsiTheme="majorHAnsi" w:cstheme="majorBidi"/>
      <w:color w:val="9D3511" w:themeColor="accent1" w:themeShade="BF"/>
    </w:rPr>
  </w:style>
  <w:style w:type="character" w:customStyle="1" w:styleId="60">
    <w:name w:val="Заголовок 6 Знак"/>
    <w:basedOn w:val="a4"/>
    <w:link w:val="6"/>
    <w:uiPriority w:val="9"/>
    <w:rsid w:val="00B66B5F"/>
    <w:rPr>
      <w:rFonts w:ascii="Times New Roman" w:eastAsiaTheme="majorEastAsia" w:hAnsi="Times New Roman" w:cstheme="majorBidi"/>
      <w:b/>
      <w:i/>
      <w:spacing w:val="5"/>
      <w:sz w:val="26"/>
    </w:rPr>
  </w:style>
  <w:style w:type="character" w:customStyle="1" w:styleId="70">
    <w:name w:val="Заголовок 7 Знак"/>
    <w:basedOn w:val="a4"/>
    <w:link w:val="7"/>
    <w:uiPriority w:val="9"/>
    <w:rsid w:val="00D05766"/>
    <w:rPr>
      <w:rFonts w:ascii="Times New Roman" w:eastAsiaTheme="majorEastAsia" w:hAnsi="Times New Roman" w:cstheme="majorBidi"/>
      <w:i/>
      <w:iCs/>
      <w:spacing w:val="-10"/>
      <w:sz w:val="28"/>
    </w:rPr>
  </w:style>
  <w:style w:type="character" w:customStyle="1" w:styleId="80">
    <w:name w:val="Заголовок 8 Знак"/>
    <w:basedOn w:val="a4"/>
    <w:link w:val="8"/>
    <w:rsid w:val="00A15BEC"/>
    <w:rPr>
      <w:rFonts w:ascii="Times New Roman" w:eastAsiaTheme="majorEastAsia" w:hAnsi="Times New Roman" w:cstheme="majorBidi"/>
      <w:sz w:val="28"/>
      <w:szCs w:val="21"/>
    </w:rPr>
  </w:style>
  <w:style w:type="character" w:customStyle="1" w:styleId="90">
    <w:name w:val="Заголовок 9 Знак"/>
    <w:basedOn w:val="a4"/>
    <w:link w:val="9"/>
    <w:uiPriority w:val="9"/>
    <w:rsid w:val="00D05766"/>
    <w:rPr>
      <w:rFonts w:ascii="Times New Roman" w:hAnsi="Times New Roman"/>
      <w:sz w:val="28"/>
    </w:rPr>
  </w:style>
  <w:style w:type="paragraph" w:customStyle="1" w:styleId="a7">
    <w:name w:val="_Обычный"/>
    <w:basedOn w:val="a3"/>
    <w:link w:val="a8"/>
    <w:qFormat/>
    <w:rsid w:val="001A402A"/>
    <w:pPr>
      <w:spacing w:before="120" w:after="120" w:line="360" w:lineRule="auto"/>
      <w:ind w:firstLine="709"/>
      <w:contextualSpacing/>
      <w:jc w:val="both"/>
    </w:pPr>
    <w:rPr>
      <w:rFonts w:ascii="Times New Roman" w:hAnsi="Times New Roman" w:cs="Times New Roman"/>
      <w:iCs/>
      <w:sz w:val="26"/>
      <w:szCs w:val="26"/>
    </w:rPr>
  </w:style>
  <w:style w:type="character" w:customStyle="1" w:styleId="a8">
    <w:name w:val="_Обычный Знак"/>
    <w:basedOn w:val="a4"/>
    <w:link w:val="a7"/>
    <w:rsid w:val="001A402A"/>
    <w:rPr>
      <w:rFonts w:ascii="Times New Roman" w:eastAsiaTheme="minorHAnsi" w:hAnsi="Times New Roman" w:cs="Times New Roman"/>
      <w:iCs/>
      <w:sz w:val="26"/>
      <w:szCs w:val="26"/>
    </w:rPr>
  </w:style>
  <w:style w:type="paragraph" w:customStyle="1" w:styleId="a9">
    <w:name w:val="_Комментарий"/>
    <w:basedOn w:val="a7"/>
    <w:link w:val="aa"/>
    <w:qFormat/>
    <w:rsid w:val="001A402A"/>
    <w:pPr>
      <w:spacing w:line="240" w:lineRule="auto"/>
    </w:pPr>
    <w:rPr>
      <w:color w:val="FF0000"/>
      <w:sz w:val="20"/>
      <w:szCs w:val="20"/>
    </w:rPr>
  </w:style>
  <w:style w:type="character" w:customStyle="1" w:styleId="aa">
    <w:name w:val="_Комментарий Знак"/>
    <w:basedOn w:val="a8"/>
    <w:link w:val="a9"/>
    <w:rsid w:val="001A402A"/>
    <w:rPr>
      <w:rFonts w:ascii="Times New Roman" w:eastAsiaTheme="minorHAnsi" w:hAnsi="Times New Roman" w:cs="Times New Roman"/>
      <w:iCs/>
      <w:color w:val="FF0000"/>
      <w:sz w:val="20"/>
      <w:szCs w:val="20"/>
    </w:rPr>
  </w:style>
  <w:style w:type="paragraph" w:customStyle="1" w:styleId="ab">
    <w:name w:val="_Таблица_по центру"/>
    <w:basedOn w:val="a7"/>
    <w:next w:val="a7"/>
    <w:link w:val="ac"/>
    <w:qFormat/>
    <w:rsid w:val="001A402A"/>
    <w:pPr>
      <w:spacing w:before="0" w:after="0" w:line="240" w:lineRule="auto"/>
      <w:ind w:firstLine="0"/>
      <w:jc w:val="center"/>
    </w:pPr>
    <w:rPr>
      <w:sz w:val="20"/>
      <w:szCs w:val="20"/>
      <w:lang w:eastAsia="ru-RU"/>
    </w:rPr>
  </w:style>
  <w:style w:type="character" w:customStyle="1" w:styleId="ac">
    <w:name w:val="_Таблица_по центру Знак"/>
    <w:basedOn w:val="a8"/>
    <w:link w:val="ab"/>
    <w:rsid w:val="001A402A"/>
    <w:rPr>
      <w:rFonts w:ascii="Times New Roman" w:eastAsiaTheme="minorHAnsi" w:hAnsi="Times New Roman" w:cs="Times New Roman"/>
      <w:iCs/>
      <w:sz w:val="20"/>
      <w:szCs w:val="20"/>
      <w:lang w:eastAsia="ru-RU"/>
    </w:rPr>
  </w:style>
  <w:style w:type="paragraph" w:customStyle="1" w:styleId="ad">
    <w:name w:val="_Таблица_по левому"/>
    <w:basedOn w:val="a7"/>
    <w:next w:val="a7"/>
    <w:link w:val="ae"/>
    <w:rsid w:val="001A402A"/>
    <w:pPr>
      <w:spacing w:before="0" w:after="0" w:line="240" w:lineRule="auto"/>
      <w:ind w:firstLine="0"/>
      <w:jc w:val="left"/>
    </w:pPr>
    <w:rPr>
      <w:sz w:val="20"/>
      <w:szCs w:val="20"/>
    </w:rPr>
  </w:style>
  <w:style w:type="character" w:customStyle="1" w:styleId="ae">
    <w:name w:val="_Таблица_по левому Знак"/>
    <w:basedOn w:val="a8"/>
    <w:link w:val="ad"/>
    <w:rsid w:val="001A402A"/>
    <w:rPr>
      <w:rFonts w:ascii="Times New Roman" w:eastAsiaTheme="minorHAnsi" w:hAnsi="Times New Roman" w:cs="Times New Roman"/>
      <w:iCs/>
      <w:sz w:val="20"/>
      <w:szCs w:val="20"/>
    </w:rPr>
  </w:style>
  <w:style w:type="paragraph" w:customStyle="1" w:styleId="af">
    <w:name w:val="_Подразделение"/>
    <w:basedOn w:val="a7"/>
    <w:next w:val="a7"/>
    <w:link w:val="af0"/>
    <w:qFormat/>
    <w:rsid w:val="001A402A"/>
    <w:pPr>
      <w:keepNext/>
      <w:keepLines/>
    </w:pPr>
    <w:rPr>
      <w:b/>
    </w:rPr>
  </w:style>
  <w:style w:type="character" w:customStyle="1" w:styleId="af0">
    <w:name w:val="_Подразделение Знак"/>
    <w:basedOn w:val="a8"/>
    <w:link w:val="af"/>
    <w:rsid w:val="001A402A"/>
    <w:rPr>
      <w:rFonts w:ascii="Times New Roman" w:eastAsiaTheme="minorHAnsi" w:hAnsi="Times New Roman" w:cs="Times New Roman"/>
      <w:b/>
      <w:iCs/>
      <w:sz w:val="26"/>
      <w:szCs w:val="26"/>
    </w:rPr>
  </w:style>
  <w:style w:type="paragraph" w:customStyle="1" w:styleId="a">
    <w:name w:val="_Подпись рисунка"/>
    <w:basedOn w:val="a3"/>
    <w:next w:val="a7"/>
    <w:link w:val="af1"/>
    <w:qFormat/>
    <w:rsid w:val="001A402A"/>
    <w:pPr>
      <w:numPr>
        <w:ilvl w:val="4"/>
        <w:numId w:val="11"/>
      </w:numPr>
      <w:spacing w:after="200" w:line="240" w:lineRule="auto"/>
      <w:ind w:left="1071"/>
      <w:contextualSpacing/>
      <w:jc w:val="center"/>
    </w:pPr>
    <w:rPr>
      <w:rFonts w:ascii="Times New Roman" w:hAnsi="Times New Roman" w:cs="Times New Roman"/>
      <w:sz w:val="26"/>
      <w:szCs w:val="26"/>
    </w:rPr>
  </w:style>
  <w:style w:type="character" w:customStyle="1" w:styleId="af1">
    <w:name w:val="_Подпись рисунка Знак"/>
    <w:basedOn w:val="a4"/>
    <w:link w:val="a"/>
    <w:rsid w:val="001A402A"/>
    <w:rPr>
      <w:rFonts w:ascii="Times New Roman" w:eastAsiaTheme="minorHAnsi" w:hAnsi="Times New Roman" w:cs="Times New Roman"/>
      <w:sz w:val="26"/>
      <w:szCs w:val="26"/>
    </w:rPr>
  </w:style>
  <w:style w:type="paragraph" w:customStyle="1" w:styleId="a1">
    <w:name w:val="_Список маркерны"/>
    <w:basedOn w:val="a7"/>
    <w:link w:val="af2"/>
    <w:qFormat/>
    <w:rsid w:val="001A402A"/>
    <w:pPr>
      <w:numPr>
        <w:numId w:val="8"/>
      </w:numPr>
      <w:tabs>
        <w:tab w:val="left" w:pos="284"/>
      </w:tabs>
      <w:spacing w:line="240" w:lineRule="auto"/>
    </w:pPr>
  </w:style>
  <w:style w:type="character" w:customStyle="1" w:styleId="af2">
    <w:name w:val="_Список маркерны Знак"/>
    <w:basedOn w:val="a8"/>
    <w:link w:val="a1"/>
    <w:rsid w:val="001A402A"/>
    <w:rPr>
      <w:rFonts w:ascii="Times New Roman" w:eastAsiaTheme="minorHAnsi" w:hAnsi="Times New Roman" w:cs="Times New Roman"/>
      <w:iCs/>
      <w:sz w:val="26"/>
      <w:szCs w:val="26"/>
    </w:rPr>
  </w:style>
  <w:style w:type="paragraph" w:customStyle="1" w:styleId="a0">
    <w:name w:val="_Список нумерованный"/>
    <w:basedOn w:val="a1"/>
    <w:link w:val="af3"/>
    <w:qFormat/>
    <w:rsid w:val="001A402A"/>
    <w:pPr>
      <w:numPr>
        <w:numId w:val="9"/>
      </w:numPr>
    </w:pPr>
  </w:style>
  <w:style w:type="character" w:customStyle="1" w:styleId="af3">
    <w:name w:val="_Список нумерованный Знак"/>
    <w:basedOn w:val="af2"/>
    <w:link w:val="a0"/>
    <w:rsid w:val="001A402A"/>
    <w:rPr>
      <w:rFonts w:ascii="Times New Roman" w:eastAsiaTheme="minorHAnsi" w:hAnsi="Times New Roman" w:cs="Times New Roman"/>
      <w:iCs/>
      <w:sz w:val="26"/>
      <w:szCs w:val="26"/>
    </w:rPr>
  </w:style>
  <w:style w:type="paragraph" w:customStyle="1" w:styleId="110">
    <w:name w:val="_Таблица 1.1"/>
    <w:basedOn w:val="a7"/>
    <w:next w:val="a7"/>
    <w:link w:val="112"/>
    <w:qFormat/>
    <w:rsid w:val="001A402A"/>
    <w:pPr>
      <w:numPr>
        <w:ilvl w:val="5"/>
        <w:numId w:val="11"/>
      </w:numPr>
      <w:spacing w:before="240"/>
      <w:ind w:right="282"/>
    </w:pPr>
  </w:style>
  <w:style w:type="character" w:customStyle="1" w:styleId="112">
    <w:name w:val="_Таблица 1.1 Знак"/>
    <w:basedOn w:val="a4"/>
    <w:link w:val="110"/>
    <w:rsid w:val="001A402A"/>
    <w:rPr>
      <w:rFonts w:ascii="Times New Roman" w:eastAsiaTheme="minorHAnsi" w:hAnsi="Times New Roman" w:cs="Times New Roman"/>
      <w:iCs/>
      <w:sz w:val="26"/>
      <w:szCs w:val="26"/>
    </w:rPr>
  </w:style>
  <w:style w:type="paragraph" w:customStyle="1" w:styleId="1110">
    <w:name w:val="_Таблица 1.1.1"/>
    <w:basedOn w:val="110"/>
    <w:next w:val="a7"/>
    <w:link w:val="1112"/>
    <w:qFormat/>
    <w:rsid w:val="001A402A"/>
    <w:pPr>
      <w:numPr>
        <w:ilvl w:val="6"/>
      </w:numPr>
      <w:spacing w:line="240" w:lineRule="auto"/>
      <w:ind w:right="284"/>
      <w:mirrorIndents/>
    </w:pPr>
  </w:style>
  <w:style w:type="character" w:customStyle="1" w:styleId="1112">
    <w:name w:val="_Таблица 1.1.1 Знак"/>
    <w:basedOn w:val="112"/>
    <w:link w:val="1110"/>
    <w:rsid w:val="001A402A"/>
    <w:rPr>
      <w:rFonts w:ascii="Times New Roman" w:eastAsiaTheme="minorHAnsi" w:hAnsi="Times New Roman" w:cs="Times New Roman"/>
      <w:iCs/>
      <w:sz w:val="26"/>
      <w:szCs w:val="26"/>
    </w:rPr>
  </w:style>
  <w:style w:type="paragraph" w:customStyle="1" w:styleId="11110">
    <w:name w:val="_Таблица 1.1.1.1"/>
    <w:basedOn w:val="1110"/>
    <w:next w:val="a7"/>
    <w:link w:val="11112"/>
    <w:qFormat/>
    <w:rsid w:val="001A402A"/>
    <w:pPr>
      <w:numPr>
        <w:ilvl w:val="7"/>
      </w:numPr>
    </w:pPr>
  </w:style>
  <w:style w:type="character" w:customStyle="1" w:styleId="11112">
    <w:name w:val="_Таблица 1.1.1.1 Знак"/>
    <w:basedOn w:val="1112"/>
    <w:link w:val="11110"/>
    <w:rsid w:val="001A402A"/>
    <w:rPr>
      <w:rFonts w:ascii="Times New Roman" w:eastAsiaTheme="minorHAnsi" w:hAnsi="Times New Roman" w:cs="Times New Roman"/>
      <w:iCs/>
      <w:sz w:val="26"/>
      <w:szCs w:val="26"/>
    </w:rPr>
  </w:style>
  <w:style w:type="paragraph" w:customStyle="1" w:styleId="11111">
    <w:name w:val="_Таблица 1.1.1.1.1"/>
    <w:basedOn w:val="11110"/>
    <w:next w:val="a7"/>
    <w:link w:val="111110"/>
    <w:qFormat/>
    <w:rsid w:val="001A402A"/>
    <w:pPr>
      <w:numPr>
        <w:ilvl w:val="8"/>
      </w:numPr>
    </w:pPr>
  </w:style>
  <w:style w:type="character" w:customStyle="1" w:styleId="111110">
    <w:name w:val="_Таблица 1.1.1.1.1 Знак"/>
    <w:basedOn w:val="11112"/>
    <w:link w:val="11111"/>
    <w:rsid w:val="001A402A"/>
    <w:rPr>
      <w:rFonts w:ascii="Times New Roman" w:eastAsiaTheme="minorHAnsi" w:hAnsi="Times New Roman" w:cs="Times New Roman"/>
      <w:iCs/>
      <w:sz w:val="26"/>
      <w:szCs w:val="26"/>
    </w:rPr>
  </w:style>
  <w:style w:type="paragraph" w:customStyle="1" w:styleId="af4">
    <w:name w:val="_Титул_название_работы"/>
    <w:basedOn w:val="a3"/>
    <w:qFormat/>
    <w:rsid w:val="001A402A"/>
    <w:pPr>
      <w:numPr>
        <w:ilvl w:val="1"/>
      </w:numPr>
      <w:snapToGrid w:val="0"/>
      <w:spacing w:after="0" w:line="300" w:lineRule="auto"/>
      <w:ind w:firstLine="709"/>
      <w:contextualSpacing/>
      <w:jc w:val="center"/>
    </w:pPr>
    <w:rPr>
      <w:rFonts w:ascii="Times New Roman" w:eastAsiaTheme="minorEastAsia" w:hAnsi="Times New Roman"/>
      <w:b/>
      <w:caps/>
      <w:sz w:val="32"/>
      <w:szCs w:val="32"/>
    </w:rPr>
  </w:style>
  <w:style w:type="paragraph" w:customStyle="1" w:styleId="af5">
    <w:name w:val="_Титул_СПБПУ"/>
    <w:basedOn w:val="a3"/>
    <w:qFormat/>
    <w:rsid w:val="00074BE2"/>
    <w:pPr>
      <w:spacing w:after="0"/>
      <w:jc w:val="center"/>
    </w:pPr>
    <w:rPr>
      <w:b/>
    </w:rPr>
  </w:style>
  <w:style w:type="paragraph" w:customStyle="1" w:styleId="af6">
    <w:name w:val="_Титул_подписи"/>
    <w:basedOn w:val="a3"/>
    <w:qFormat/>
    <w:rsid w:val="001A402A"/>
    <w:pPr>
      <w:snapToGrid w:val="0"/>
      <w:spacing w:after="0" w:line="300" w:lineRule="auto"/>
      <w:contextualSpacing/>
    </w:pPr>
    <w:rPr>
      <w:rFonts w:ascii="Times New Roman" w:eastAsiaTheme="minorEastAsia" w:hAnsi="Times New Roman"/>
      <w:sz w:val="26"/>
    </w:rPr>
  </w:style>
  <w:style w:type="paragraph" w:customStyle="1" w:styleId="af7">
    <w:name w:val="_Титул_название_книги"/>
    <w:basedOn w:val="af4"/>
    <w:qFormat/>
    <w:rsid w:val="001A402A"/>
    <w:rPr>
      <w:sz w:val="28"/>
    </w:rPr>
  </w:style>
  <w:style w:type="paragraph" w:styleId="af8">
    <w:name w:val="Revision"/>
    <w:hidden/>
    <w:uiPriority w:val="99"/>
    <w:semiHidden/>
    <w:rsid w:val="00B662E6"/>
    <w:pPr>
      <w:spacing w:after="0" w:line="240" w:lineRule="auto"/>
    </w:pPr>
    <w:rPr>
      <w:rFonts w:ascii="Times New Roman" w:hAnsi="Times New Roman"/>
      <w:sz w:val="28"/>
    </w:rPr>
  </w:style>
  <w:style w:type="paragraph" w:customStyle="1" w:styleId="1">
    <w:name w:val="_1."/>
    <w:basedOn w:val="10"/>
    <w:next w:val="a3"/>
    <w:link w:val="13"/>
    <w:qFormat/>
    <w:rsid w:val="001A402A"/>
    <w:pPr>
      <w:pageBreakBefore/>
      <w:numPr>
        <w:numId w:val="11"/>
      </w:numPr>
      <w:spacing w:before="0" w:after="360" w:line="240" w:lineRule="auto"/>
      <w:ind w:right="680"/>
      <w:jc w:val="both"/>
    </w:pPr>
    <w:rPr>
      <w:rFonts w:ascii="Times New Roman" w:hAnsi="Times New Roman" w:cs="Times New Roman"/>
      <w:b/>
      <w:bCs/>
      <w:color w:val="auto"/>
      <w:sz w:val="26"/>
      <w:szCs w:val="26"/>
    </w:rPr>
  </w:style>
  <w:style w:type="character" w:customStyle="1" w:styleId="13">
    <w:name w:val="_1. Знак"/>
    <w:basedOn w:val="a4"/>
    <w:link w:val="1"/>
    <w:rsid w:val="001A402A"/>
    <w:rPr>
      <w:rFonts w:ascii="Times New Roman" w:eastAsiaTheme="majorEastAsia" w:hAnsi="Times New Roman" w:cs="Times New Roman"/>
      <w:b/>
      <w:bCs/>
      <w:sz w:val="26"/>
      <w:szCs w:val="26"/>
    </w:rPr>
  </w:style>
  <w:style w:type="paragraph" w:customStyle="1" w:styleId="11">
    <w:name w:val="_1.1."/>
    <w:basedOn w:val="2"/>
    <w:next w:val="a3"/>
    <w:link w:val="113"/>
    <w:qFormat/>
    <w:rsid w:val="001A402A"/>
    <w:pPr>
      <w:numPr>
        <w:ilvl w:val="1"/>
        <w:numId w:val="11"/>
      </w:numPr>
      <w:spacing w:before="360" w:after="360" w:line="240" w:lineRule="auto"/>
      <w:ind w:right="424"/>
      <w:jc w:val="both"/>
    </w:pPr>
    <w:rPr>
      <w:rFonts w:ascii="Times New Roman" w:hAnsi="Times New Roman" w:cs="Times New Roman"/>
      <w:b/>
      <w:bCs/>
      <w:color w:val="auto"/>
    </w:rPr>
  </w:style>
  <w:style w:type="character" w:customStyle="1" w:styleId="113">
    <w:name w:val="_1.1. Знак"/>
    <w:basedOn w:val="a4"/>
    <w:link w:val="11"/>
    <w:rsid w:val="001A402A"/>
    <w:rPr>
      <w:rFonts w:ascii="Times New Roman" w:eastAsiaTheme="majorEastAsia" w:hAnsi="Times New Roman" w:cs="Times New Roman"/>
      <w:b/>
      <w:bCs/>
      <w:sz w:val="26"/>
      <w:szCs w:val="26"/>
    </w:rPr>
  </w:style>
  <w:style w:type="paragraph" w:customStyle="1" w:styleId="111">
    <w:name w:val="_1.1.1."/>
    <w:basedOn w:val="3"/>
    <w:next w:val="a3"/>
    <w:link w:val="1113"/>
    <w:qFormat/>
    <w:rsid w:val="001A402A"/>
    <w:pPr>
      <w:numPr>
        <w:ilvl w:val="2"/>
        <w:numId w:val="11"/>
      </w:numPr>
      <w:spacing w:before="360" w:after="360" w:line="240" w:lineRule="auto"/>
      <w:jc w:val="both"/>
    </w:pPr>
    <w:rPr>
      <w:rFonts w:ascii="Times New Roman" w:hAnsi="Times New Roman" w:cs="Times New Roman"/>
      <w:b/>
      <w:bCs/>
      <w:color w:val="auto"/>
      <w:sz w:val="26"/>
      <w:szCs w:val="26"/>
    </w:rPr>
  </w:style>
  <w:style w:type="character" w:customStyle="1" w:styleId="1113">
    <w:name w:val="_1.1.1. Знак"/>
    <w:basedOn w:val="a4"/>
    <w:link w:val="111"/>
    <w:rsid w:val="001A402A"/>
    <w:rPr>
      <w:rFonts w:ascii="Times New Roman" w:eastAsiaTheme="majorEastAsia" w:hAnsi="Times New Roman" w:cs="Times New Roman"/>
      <w:b/>
      <w:bCs/>
      <w:sz w:val="26"/>
      <w:szCs w:val="26"/>
    </w:rPr>
  </w:style>
  <w:style w:type="paragraph" w:customStyle="1" w:styleId="1111">
    <w:name w:val="_1.1.1.1."/>
    <w:basedOn w:val="4"/>
    <w:next w:val="a3"/>
    <w:link w:val="11113"/>
    <w:qFormat/>
    <w:rsid w:val="001A402A"/>
    <w:pPr>
      <w:numPr>
        <w:ilvl w:val="3"/>
        <w:numId w:val="11"/>
      </w:numPr>
      <w:spacing w:before="240" w:after="120" w:line="240" w:lineRule="auto"/>
      <w:jc w:val="both"/>
    </w:pPr>
    <w:rPr>
      <w:rFonts w:ascii="Times New Roman" w:hAnsi="Times New Roman" w:cs="Times New Roman"/>
      <w:b/>
      <w:bCs/>
      <w:color w:val="auto"/>
      <w:sz w:val="26"/>
      <w:szCs w:val="26"/>
      <w:lang w:eastAsia="ru-RU"/>
    </w:rPr>
  </w:style>
  <w:style w:type="character" w:customStyle="1" w:styleId="11113">
    <w:name w:val="_1.1.1.1. Знак"/>
    <w:basedOn w:val="a4"/>
    <w:link w:val="1111"/>
    <w:rsid w:val="001A402A"/>
    <w:rPr>
      <w:rFonts w:ascii="Times New Roman" w:eastAsiaTheme="majorEastAsia" w:hAnsi="Times New Roman" w:cs="Times New Roman"/>
      <w:b/>
      <w:bCs/>
      <w:i/>
      <w:iCs/>
      <w:sz w:val="26"/>
      <w:szCs w:val="26"/>
      <w:lang w:eastAsia="ru-RU"/>
    </w:rPr>
  </w:style>
  <w:style w:type="paragraph" w:customStyle="1" w:styleId="af9">
    <w:name w:val="_Оглавление"/>
    <w:basedOn w:val="a3"/>
    <w:next w:val="a7"/>
    <w:rsid w:val="001A402A"/>
    <w:pPr>
      <w:tabs>
        <w:tab w:val="left" w:pos="709"/>
        <w:tab w:val="right" w:leader="dot" w:pos="9498"/>
      </w:tabs>
      <w:spacing w:after="0" w:line="240" w:lineRule="auto"/>
      <w:ind w:right="566"/>
      <w:jc w:val="both"/>
    </w:pPr>
    <w:rPr>
      <w:rFonts w:ascii="Times New Roman" w:hAnsi="Times New Roman" w:cs="Times New Roman"/>
      <w:noProof/>
      <w:sz w:val="24"/>
    </w:rPr>
  </w:style>
  <w:style w:type="paragraph" w:customStyle="1" w:styleId="afa">
    <w:name w:val="_Верхний колонтитул"/>
    <w:basedOn w:val="a3"/>
    <w:qFormat/>
    <w:rsid w:val="001A402A"/>
    <w:pPr>
      <w:tabs>
        <w:tab w:val="center" w:pos="4677"/>
        <w:tab w:val="right" w:pos="9355"/>
      </w:tabs>
      <w:snapToGrid w:val="0"/>
      <w:spacing w:after="0" w:line="240" w:lineRule="auto"/>
      <w:contextualSpacing/>
      <w:jc w:val="center"/>
    </w:pPr>
    <w:rPr>
      <w:rFonts w:ascii="Times New Roman" w:eastAsiaTheme="minorEastAsia" w:hAnsi="Times New Roman"/>
      <w:noProof/>
      <w:sz w:val="26"/>
      <w:lang w:eastAsia="ru-RU"/>
    </w:rPr>
  </w:style>
  <w:style w:type="paragraph" w:customStyle="1" w:styleId="afb">
    <w:name w:val="_Сам рисунок"/>
    <w:basedOn w:val="a7"/>
    <w:next w:val="a"/>
    <w:link w:val="afc"/>
    <w:qFormat/>
    <w:rsid w:val="001A402A"/>
    <w:pPr>
      <w:ind w:firstLine="0"/>
      <w:jc w:val="center"/>
    </w:pPr>
    <w:rPr>
      <w:noProof/>
      <w:lang w:eastAsia="ru-RU"/>
    </w:rPr>
  </w:style>
  <w:style w:type="paragraph" w:customStyle="1" w:styleId="afd">
    <w:name w:val="_Нижний колонтитул"/>
    <w:basedOn w:val="afa"/>
    <w:qFormat/>
    <w:rsid w:val="001A402A"/>
    <w:rPr>
      <w:b/>
    </w:rPr>
  </w:style>
  <w:style w:type="paragraph" w:styleId="afe">
    <w:name w:val="Document Map"/>
    <w:basedOn w:val="a3"/>
    <w:link w:val="aff"/>
    <w:uiPriority w:val="99"/>
    <w:semiHidden/>
    <w:rsid w:val="0024107F"/>
    <w:pPr>
      <w:shd w:val="clear" w:color="auto" w:fill="000080"/>
      <w:spacing w:before="20" w:after="20" w:line="288" w:lineRule="auto"/>
      <w:ind w:firstLine="680"/>
    </w:pPr>
    <w:rPr>
      <w:rFonts w:ascii="Tahoma" w:eastAsia="Times New Roman" w:hAnsi="Tahoma" w:cs="Tahoma"/>
      <w:sz w:val="20"/>
      <w:szCs w:val="20"/>
      <w:lang w:eastAsia="ru-RU"/>
    </w:rPr>
  </w:style>
  <w:style w:type="character" w:customStyle="1" w:styleId="aff">
    <w:name w:val="Схема документа Знак"/>
    <w:basedOn w:val="a4"/>
    <w:link w:val="afe"/>
    <w:uiPriority w:val="99"/>
    <w:semiHidden/>
    <w:rsid w:val="0024107F"/>
    <w:rPr>
      <w:rFonts w:ascii="Tahoma" w:eastAsia="Times New Roman" w:hAnsi="Tahoma" w:cs="Tahoma"/>
      <w:sz w:val="20"/>
      <w:szCs w:val="20"/>
      <w:shd w:val="clear" w:color="auto" w:fill="000080"/>
      <w:lang w:eastAsia="ru-RU"/>
    </w:rPr>
  </w:style>
  <w:style w:type="character" w:styleId="aff0">
    <w:name w:val="annotation reference"/>
    <w:basedOn w:val="a4"/>
    <w:uiPriority w:val="99"/>
    <w:semiHidden/>
    <w:rsid w:val="0024107F"/>
    <w:rPr>
      <w:rFonts w:cs="Times New Roman"/>
      <w:sz w:val="16"/>
    </w:rPr>
  </w:style>
  <w:style w:type="paragraph" w:styleId="aff1">
    <w:name w:val="annotation text"/>
    <w:basedOn w:val="a3"/>
    <w:link w:val="aff2"/>
    <w:uiPriority w:val="99"/>
    <w:semiHidden/>
    <w:rsid w:val="0024107F"/>
    <w:pPr>
      <w:spacing w:before="20" w:after="20" w:line="288" w:lineRule="auto"/>
      <w:ind w:firstLine="680"/>
    </w:pPr>
    <w:rPr>
      <w:rFonts w:eastAsia="Times New Roman" w:cs="Times New Roman"/>
      <w:sz w:val="20"/>
      <w:szCs w:val="20"/>
      <w:lang w:eastAsia="ru-RU"/>
    </w:rPr>
  </w:style>
  <w:style w:type="character" w:customStyle="1" w:styleId="aff2">
    <w:name w:val="Текст примечания Знак"/>
    <w:basedOn w:val="a4"/>
    <w:link w:val="aff1"/>
    <w:uiPriority w:val="99"/>
    <w:semiHidden/>
    <w:rsid w:val="0024107F"/>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rsid w:val="0024107F"/>
    <w:rPr>
      <w:b/>
      <w:bCs/>
    </w:rPr>
  </w:style>
  <w:style w:type="character" w:customStyle="1" w:styleId="aff4">
    <w:name w:val="Тема примечания Знак"/>
    <w:basedOn w:val="aff2"/>
    <w:link w:val="aff3"/>
    <w:uiPriority w:val="99"/>
    <w:semiHidden/>
    <w:rsid w:val="0024107F"/>
    <w:rPr>
      <w:rFonts w:ascii="Times New Roman" w:eastAsia="Times New Roman" w:hAnsi="Times New Roman" w:cs="Times New Roman"/>
      <w:b/>
      <w:bCs/>
      <w:sz w:val="20"/>
      <w:szCs w:val="20"/>
      <w:lang w:eastAsia="ru-RU"/>
    </w:rPr>
  </w:style>
  <w:style w:type="paragraph" w:styleId="aff5">
    <w:name w:val="footnote text"/>
    <w:basedOn w:val="a3"/>
    <w:link w:val="aff6"/>
    <w:uiPriority w:val="99"/>
    <w:semiHidden/>
    <w:rsid w:val="0024107F"/>
    <w:pPr>
      <w:spacing w:before="20" w:after="20" w:line="288" w:lineRule="auto"/>
      <w:ind w:firstLine="680"/>
    </w:pPr>
    <w:rPr>
      <w:rFonts w:eastAsia="Times New Roman" w:cs="Times New Roman"/>
      <w:sz w:val="20"/>
      <w:szCs w:val="20"/>
      <w:lang w:eastAsia="ru-RU"/>
    </w:rPr>
  </w:style>
  <w:style w:type="character" w:customStyle="1" w:styleId="aff6">
    <w:name w:val="Текст сноски Знак"/>
    <w:basedOn w:val="a4"/>
    <w:link w:val="aff5"/>
    <w:uiPriority w:val="99"/>
    <w:semiHidden/>
    <w:rsid w:val="0024107F"/>
    <w:rPr>
      <w:rFonts w:ascii="Times New Roman" w:eastAsia="Times New Roman" w:hAnsi="Times New Roman" w:cs="Times New Roman"/>
      <w:sz w:val="20"/>
      <w:szCs w:val="20"/>
      <w:lang w:eastAsia="ru-RU"/>
    </w:rPr>
  </w:style>
  <w:style w:type="character" w:styleId="aff7">
    <w:name w:val="footnote reference"/>
    <w:basedOn w:val="a4"/>
    <w:uiPriority w:val="99"/>
    <w:semiHidden/>
    <w:rsid w:val="0024107F"/>
    <w:rPr>
      <w:rFonts w:cs="Times New Roman"/>
      <w:vertAlign w:val="superscript"/>
    </w:rPr>
  </w:style>
  <w:style w:type="table" w:styleId="aff8">
    <w:name w:val="Table Grid"/>
    <w:basedOn w:val="a5"/>
    <w:uiPriority w:val="59"/>
    <w:rsid w:val="0024107F"/>
    <w:pPr>
      <w:spacing w:after="0" w:line="240" w:lineRule="auto"/>
    </w:pPr>
    <w:rPr>
      <w:rFonts w:ascii="Times New Roman" w:eastAsia="Times New Roman"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9">
    <w:name w:val="List Number"/>
    <w:basedOn w:val="a3"/>
    <w:uiPriority w:val="99"/>
    <w:semiHidden/>
    <w:unhideWhenUsed/>
    <w:rsid w:val="0024107F"/>
    <w:pPr>
      <w:tabs>
        <w:tab w:val="num" w:pos="360"/>
      </w:tabs>
      <w:spacing w:before="20" w:after="20" w:line="288" w:lineRule="auto"/>
      <w:ind w:left="360" w:hanging="360"/>
    </w:pPr>
    <w:rPr>
      <w:rFonts w:eastAsia="Times New Roman" w:cs="Times New Roman"/>
      <w:sz w:val="28"/>
      <w:szCs w:val="24"/>
      <w:lang w:eastAsia="ru-RU"/>
    </w:rPr>
  </w:style>
  <w:style w:type="numbering" w:customStyle="1" w:styleId="1111112">
    <w:name w:val="1 / 1.1 / 1.1.12"/>
    <w:basedOn w:val="a6"/>
    <w:next w:val="111111"/>
    <w:rsid w:val="0024107F"/>
    <w:pPr>
      <w:numPr>
        <w:numId w:val="3"/>
      </w:numPr>
    </w:pPr>
  </w:style>
  <w:style w:type="numbering" w:styleId="111111">
    <w:name w:val="Outline List 2"/>
    <w:basedOn w:val="a6"/>
    <w:uiPriority w:val="99"/>
    <w:semiHidden/>
    <w:unhideWhenUsed/>
    <w:rsid w:val="0024107F"/>
  </w:style>
  <w:style w:type="paragraph" w:styleId="HTML">
    <w:name w:val="HTML Preformatted"/>
    <w:basedOn w:val="a3"/>
    <w:link w:val="HTML0"/>
    <w:uiPriority w:val="99"/>
    <w:semiHidden/>
    <w:unhideWhenUsed/>
    <w:rsid w:val="00241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line="288" w:lineRule="auto"/>
      <w:ind w:firstLine="680"/>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semiHidden/>
    <w:rsid w:val="0024107F"/>
    <w:rPr>
      <w:rFonts w:ascii="Courier New" w:eastAsia="Times New Roman" w:hAnsi="Courier New" w:cs="Courier New"/>
      <w:sz w:val="20"/>
      <w:szCs w:val="20"/>
      <w:lang w:eastAsia="ru-RU"/>
    </w:rPr>
  </w:style>
  <w:style w:type="paragraph" w:customStyle="1" w:styleId="affa">
    <w:name w:val="_Рисунок"/>
    <w:basedOn w:val="a3"/>
    <w:link w:val="affb"/>
    <w:qFormat/>
    <w:rsid w:val="001A402A"/>
    <w:pPr>
      <w:snapToGrid w:val="0"/>
      <w:spacing w:before="40" w:after="400" w:line="300" w:lineRule="auto"/>
      <w:contextualSpacing/>
      <w:jc w:val="center"/>
    </w:pPr>
    <w:rPr>
      <w:rFonts w:ascii="Times New Roman" w:eastAsiaTheme="minorEastAsia" w:hAnsi="Times New Roman" w:cs="Times New Roman"/>
      <w:sz w:val="26"/>
      <w:szCs w:val="26"/>
    </w:rPr>
  </w:style>
  <w:style w:type="character" w:customStyle="1" w:styleId="affb">
    <w:name w:val="_Рисунок Знак"/>
    <w:basedOn w:val="a4"/>
    <w:link w:val="affa"/>
    <w:locked/>
    <w:rsid w:val="001A402A"/>
    <w:rPr>
      <w:rFonts w:ascii="Times New Roman" w:hAnsi="Times New Roman" w:cs="Times New Roman"/>
      <w:sz w:val="26"/>
      <w:szCs w:val="26"/>
    </w:rPr>
  </w:style>
  <w:style w:type="table" w:customStyle="1" w:styleId="14">
    <w:name w:val="Сетка таблицы1"/>
    <w:basedOn w:val="a5"/>
    <w:next w:val="aff8"/>
    <w:uiPriority w:val="59"/>
    <w:rsid w:val="0024107F"/>
    <w:pPr>
      <w:spacing w:after="0" w:line="240" w:lineRule="auto"/>
    </w:pPr>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3"/>
    <w:next w:val="a3"/>
    <w:autoRedefine/>
    <w:uiPriority w:val="39"/>
    <w:unhideWhenUsed/>
    <w:rsid w:val="00D2379F"/>
    <w:pPr>
      <w:spacing w:after="100"/>
    </w:pPr>
  </w:style>
  <w:style w:type="paragraph" w:styleId="21">
    <w:name w:val="toc 2"/>
    <w:basedOn w:val="a3"/>
    <w:next w:val="a3"/>
    <w:autoRedefine/>
    <w:uiPriority w:val="39"/>
    <w:unhideWhenUsed/>
    <w:rsid w:val="0060286D"/>
    <w:pPr>
      <w:spacing w:after="100"/>
      <w:ind w:left="260"/>
    </w:pPr>
  </w:style>
  <w:style w:type="paragraph" w:styleId="31">
    <w:name w:val="toc 3"/>
    <w:basedOn w:val="a3"/>
    <w:next w:val="a3"/>
    <w:autoRedefine/>
    <w:uiPriority w:val="39"/>
    <w:unhideWhenUsed/>
    <w:rsid w:val="009F1759"/>
    <w:pPr>
      <w:tabs>
        <w:tab w:val="left" w:pos="1320"/>
        <w:tab w:val="right" w:leader="dot" w:pos="9606"/>
      </w:tabs>
      <w:spacing w:after="100"/>
      <w:ind w:left="520"/>
    </w:pPr>
  </w:style>
  <w:style w:type="paragraph" w:styleId="41">
    <w:name w:val="toc 4"/>
    <w:basedOn w:val="a3"/>
    <w:next w:val="a3"/>
    <w:autoRedefine/>
    <w:uiPriority w:val="39"/>
    <w:unhideWhenUsed/>
    <w:rsid w:val="0060286D"/>
    <w:pPr>
      <w:spacing w:after="100"/>
      <w:ind w:left="660"/>
    </w:pPr>
    <w:rPr>
      <w:lang w:eastAsia="ru-RU"/>
    </w:rPr>
  </w:style>
  <w:style w:type="paragraph" w:styleId="51">
    <w:name w:val="toc 5"/>
    <w:basedOn w:val="a3"/>
    <w:next w:val="a3"/>
    <w:autoRedefine/>
    <w:uiPriority w:val="39"/>
    <w:unhideWhenUsed/>
    <w:rsid w:val="0060286D"/>
    <w:pPr>
      <w:spacing w:after="100"/>
      <w:ind w:left="880"/>
    </w:pPr>
    <w:rPr>
      <w:lang w:eastAsia="ru-RU"/>
    </w:rPr>
  </w:style>
  <w:style w:type="paragraph" w:styleId="61">
    <w:name w:val="toc 6"/>
    <w:basedOn w:val="a3"/>
    <w:next w:val="a3"/>
    <w:autoRedefine/>
    <w:uiPriority w:val="39"/>
    <w:unhideWhenUsed/>
    <w:rsid w:val="0060286D"/>
    <w:pPr>
      <w:spacing w:after="100"/>
      <w:ind w:left="1100"/>
    </w:pPr>
    <w:rPr>
      <w:lang w:eastAsia="ru-RU"/>
    </w:rPr>
  </w:style>
  <w:style w:type="paragraph" w:styleId="71">
    <w:name w:val="toc 7"/>
    <w:basedOn w:val="a3"/>
    <w:next w:val="a3"/>
    <w:autoRedefine/>
    <w:uiPriority w:val="39"/>
    <w:unhideWhenUsed/>
    <w:rsid w:val="0060286D"/>
    <w:pPr>
      <w:spacing w:after="100"/>
      <w:ind w:left="1320"/>
    </w:pPr>
    <w:rPr>
      <w:lang w:eastAsia="ru-RU"/>
    </w:rPr>
  </w:style>
  <w:style w:type="paragraph" w:styleId="81">
    <w:name w:val="toc 8"/>
    <w:basedOn w:val="a3"/>
    <w:next w:val="a3"/>
    <w:autoRedefine/>
    <w:uiPriority w:val="39"/>
    <w:unhideWhenUsed/>
    <w:rsid w:val="0060286D"/>
    <w:pPr>
      <w:spacing w:after="100"/>
      <w:ind w:left="1540"/>
    </w:pPr>
    <w:rPr>
      <w:lang w:eastAsia="ru-RU"/>
    </w:rPr>
  </w:style>
  <w:style w:type="paragraph" w:styleId="91">
    <w:name w:val="toc 9"/>
    <w:basedOn w:val="a3"/>
    <w:next w:val="a3"/>
    <w:autoRedefine/>
    <w:uiPriority w:val="39"/>
    <w:unhideWhenUsed/>
    <w:rsid w:val="0060286D"/>
    <w:pPr>
      <w:spacing w:after="100"/>
      <w:ind w:left="1760"/>
    </w:pPr>
    <w:rPr>
      <w:lang w:eastAsia="ru-RU"/>
    </w:rPr>
  </w:style>
  <w:style w:type="character" w:styleId="affc">
    <w:name w:val="Hyperlink"/>
    <w:basedOn w:val="a4"/>
    <w:uiPriority w:val="99"/>
    <w:unhideWhenUsed/>
    <w:rsid w:val="0060286D"/>
    <w:rPr>
      <w:color w:val="CC9900" w:themeColor="hyperlink"/>
      <w:u w:val="single"/>
    </w:rPr>
  </w:style>
  <w:style w:type="paragraph" w:customStyle="1" w:styleId="Default">
    <w:name w:val="Default"/>
    <w:rsid w:val="00D301B7"/>
    <w:pPr>
      <w:autoSpaceDE w:val="0"/>
      <w:autoSpaceDN w:val="0"/>
      <w:adjustRightInd w:val="0"/>
      <w:spacing w:after="0" w:line="240" w:lineRule="auto"/>
    </w:pPr>
    <w:rPr>
      <w:rFonts w:ascii="Arial" w:hAnsi="Arial" w:cs="Arial"/>
      <w:color w:val="000000"/>
      <w:sz w:val="24"/>
      <w:szCs w:val="24"/>
    </w:rPr>
  </w:style>
  <w:style w:type="paragraph" w:customStyle="1" w:styleId="affd">
    <w:name w:val="_комментарий"/>
    <w:basedOn w:val="a7"/>
    <w:link w:val="affe"/>
    <w:qFormat/>
    <w:rsid w:val="001A402A"/>
    <w:pPr>
      <w:spacing w:line="240" w:lineRule="auto"/>
    </w:pPr>
    <w:rPr>
      <w:color w:val="FF0000"/>
      <w:sz w:val="20"/>
      <w:szCs w:val="20"/>
    </w:rPr>
  </w:style>
  <w:style w:type="character" w:customStyle="1" w:styleId="affe">
    <w:name w:val="_комментарий Знак"/>
    <w:basedOn w:val="a8"/>
    <w:link w:val="affd"/>
    <w:rsid w:val="001A402A"/>
    <w:rPr>
      <w:rFonts w:ascii="Times New Roman" w:eastAsiaTheme="minorHAnsi" w:hAnsi="Times New Roman" w:cs="Times New Roman"/>
      <w:iCs/>
      <w:color w:val="FF0000"/>
      <w:sz w:val="20"/>
      <w:szCs w:val="20"/>
    </w:rPr>
  </w:style>
  <w:style w:type="paragraph" w:customStyle="1" w:styleId="afff">
    <w:name w:val="_Об_Таблица"/>
    <w:basedOn w:val="a7"/>
    <w:link w:val="afff0"/>
    <w:qFormat/>
    <w:rsid w:val="001A402A"/>
    <w:pPr>
      <w:spacing w:before="0" w:after="0" w:line="240" w:lineRule="auto"/>
      <w:ind w:firstLine="0"/>
      <w:jc w:val="center"/>
    </w:pPr>
    <w:rPr>
      <w:sz w:val="20"/>
      <w:szCs w:val="20"/>
      <w:lang w:eastAsia="ru-RU"/>
    </w:rPr>
  </w:style>
  <w:style w:type="character" w:customStyle="1" w:styleId="afff0">
    <w:name w:val="_Об_Таблица Знак"/>
    <w:basedOn w:val="a8"/>
    <w:link w:val="afff"/>
    <w:rsid w:val="001A402A"/>
    <w:rPr>
      <w:rFonts w:ascii="Times New Roman" w:eastAsiaTheme="minorHAnsi" w:hAnsi="Times New Roman" w:cs="Times New Roman"/>
      <w:iCs/>
      <w:sz w:val="20"/>
      <w:szCs w:val="20"/>
      <w:lang w:eastAsia="ru-RU"/>
    </w:rPr>
  </w:style>
  <w:style w:type="paragraph" w:customStyle="1" w:styleId="afff1">
    <w:name w:val="_Обычный_т"/>
    <w:basedOn w:val="a7"/>
    <w:link w:val="afff2"/>
    <w:rsid w:val="001A402A"/>
    <w:pPr>
      <w:spacing w:before="0" w:after="0" w:line="240" w:lineRule="auto"/>
      <w:ind w:firstLine="0"/>
      <w:contextualSpacing w:val="0"/>
      <w:jc w:val="left"/>
    </w:pPr>
    <w:rPr>
      <w:sz w:val="20"/>
      <w:szCs w:val="20"/>
    </w:rPr>
  </w:style>
  <w:style w:type="character" w:customStyle="1" w:styleId="afff2">
    <w:name w:val="_Обычный_т Знак"/>
    <w:basedOn w:val="a8"/>
    <w:link w:val="afff1"/>
    <w:rsid w:val="001A402A"/>
    <w:rPr>
      <w:rFonts w:ascii="Times New Roman" w:eastAsiaTheme="minorHAnsi" w:hAnsi="Times New Roman" w:cs="Times New Roman"/>
      <w:iCs/>
      <w:sz w:val="20"/>
      <w:szCs w:val="20"/>
    </w:rPr>
  </w:style>
  <w:style w:type="paragraph" w:customStyle="1" w:styleId="22">
    <w:name w:val="_Оглавление_2"/>
    <w:basedOn w:val="af9"/>
    <w:rsid w:val="00D2379F"/>
    <w:rPr>
      <w:rFonts w:eastAsia="Times New Roman"/>
      <w:szCs w:val="20"/>
    </w:rPr>
  </w:style>
  <w:style w:type="paragraph" w:customStyle="1" w:styleId="afff3">
    <w:name w:val="_Содержание"/>
    <w:basedOn w:val="a3"/>
    <w:qFormat/>
    <w:rsid w:val="00D2379F"/>
    <w:pPr>
      <w:tabs>
        <w:tab w:val="left" w:pos="440"/>
        <w:tab w:val="right" w:leader="dot" w:pos="9629"/>
      </w:tabs>
      <w:spacing w:after="200" w:line="276" w:lineRule="auto"/>
      <w:jc w:val="both"/>
    </w:pPr>
    <w:rPr>
      <w:rFonts w:ascii="Times New Roman" w:hAnsi="Times New Roman" w:cs="Times New Roman"/>
      <w:sz w:val="26"/>
      <w:szCs w:val="26"/>
    </w:rPr>
  </w:style>
  <w:style w:type="paragraph" w:styleId="afff4">
    <w:name w:val="No Spacing"/>
    <w:aliases w:val="Осн_текст,С интервалом и отступом"/>
    <w:link w:val="afff5"/>
    <w:uiPriority w:val="99"/>
    <w:qFormat/>
    <w:rsid w:val="007A4A7C"/>
    <w:pPr>
      <w:spacing w:after="0" w:line="240" w:lineRule="auto"/>
    </w:pPr>
    <w:rPr>
      <w:lang w:eastAsia="ru-RU"/>
    </w:rPr>
  </w:style>
  <w:style w:type="character" w:customStyle="1" w:styleId="afff5">
    <w:name w:val="Без интервала Знак"/>
    <w:aliases w:val="Осн_текст Знак,С интервалом и отступом Знак"/>
    <w:basedOn w:val="a4"/>
    <w:link w:val="afff4"/>
    <w:uiPriority w:val="99"/>
    <w:rsid w:val="007A4A7C"/>
    <w:rPr>
      <w:lang w:eastAsia="ru-RU"/>
    </w:rPr>
  </w:style>
  <w:style w:type="table" w:customStyle="1" w:styleId="TableNormal1">
    <w:name w:val="Table Normal1"/>
    <w:uiPriority w:val="2"/>
    <w:semiHidden/>
    <w:unhideWhenUsed/>
    <w:qFormat/>
    <w:rsid w:val="00523ED6"/>
    <w:pPr>
      <w:widowControl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523ED6"/>
    <w:pPr>
      <w:widowControl w:val="0"/>
      <w:spacing w:after="0" w:line="240" w:lineRule="auto"/>
    </w:pPr>
    <w:rPr>
      <w:lang w:val="en-US"/>
    </w:rPr>
  </w:style>
  <w:style w:type="paragraph" w:styleId="afff6">
    <w:name w:val="Balloon Text"/>
    <w:basedOn w:val="a3"/>
    <w:link w:val="afff7"/>
    <w:uiPriority w:val="99"/>
    <w:semiHidden/>
    <w:unhideWhenUsed/>
    <w:rsid w:val="00DA4046"/>
    <w:pPr>
      <w:spacing w:after="0" w:line="240" w:lineRule="auto"/>
    </w:pPr>
    <w:rPr>
      <w:rFonts w:ascii="Segoe UI" w:hAnsi="Segoe UI" w:cs="Segoe UI"/>
      <w:sz w:val="18"/>
      <w:szCs w:val="18"/>
    </w:rPr>
  </w:style>
  <w:style w:type="character" w:customStyle="1" w:styleId="afff7">
    <w:name w:val="Текст выноски Знак"/>
    <w:basedOn w:val="a4"/>
    <w:link w:val="afff6"/>
    <w:uiPriority w:val="99"/>
    <w:semiHidden/>
    <w:rsid w:val="00DA4046"/>
    <w:rPr>
      <w:rFonts w:ascii="Segoe UI" w:eastAsiaTheme="minorHAnsi" w:hAnsi="Segoe UI" w:cs="Segoe UI"/>
      <w:sz w:val="18"/>
      <w:szCs w:val="18"/>
    </w:rPr>
  </w:style>
  <w:style w:type="character" w:customStyle="1" w:styleId="23">
    <w:name w:val="Основной текст (2)_"/>
    <w:basedOn w:val="a4"/>
    <w:link w:val="24"/>
    <w:rsid w:val="00DD3B7C"/>
    <w:rPr>
      <w:rFonts w:ascii="Arial" w:eastAsia="Arial" w:hAnsi="Arial" w:cs="Arial"/>
      <w:b/>
      <w:bCs/>
      <w:spacing w:val="69"/>
      <w:shd w:val="clear" w:color="auto" w:fill="FFFFFF"/>
    </w:rPr>
  </w:style>
  <w:style w:type="paragraph" w:customStyle="1" w:styleId="24">
    <w:name w:val="Основной текст (2)"/>
    <w:basedOn w:val="a3"/>
    <w:link w:val="23"/>
    <w:rsid w:val="00DD3B7C"/>
    <w:pPr>
      <w:widowControl w:val="0"/>
      <w:shd w:val="clear" w:color="auto" w:fill="FFFFFF"/>
      <w:spacing w:after="0" w:line="307" w:lineRule="exact"/>
      <w:jc w:val="center"/>
    </w:pPr>
    <w:rPr>
      <w:rFonts w:ascii="Arial" w:eastAsia="Arial" w:hAnsi="Arial" w:cs="Arial"/>
      <w:b/>
      <w:bCs/>
      <w:spacing w:val="69"/>
    </w:rPr>
  </w:style>
  <w:style w:type="paragraph" w:styleId="afff8">
    <w:name w:val="List Paragraph"/>
    <w:aliases w:val="Абзац списка основной,List Paragraph2,ПАРАГРАФ,Нумерация,список 1"/>
    <w:basedOn w:val="a3"/>
    <w:link w:val="afff9"/>
    <w:uiPriority w:val="34"/>
    <w:qFormat/>
    <w:rsid w:val="00C52C7B"/>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customStyle="1" w:styleId="a2">
    <w:name w:val="_Список маркерованный"/>
    <w:basedOn w:val="a7"/>
    <w:link w:val="afffa"/>
    <w:qFormat/>
    <w:rsid w:val="001A402A"/>
    <w:pPr>
      <w:numPr>
        <w:numId w:val="10"/>
      </w:numPr>
      <w:tabs>
        <w:tab w:val="left" w:pos="284"/>
      </w:tabs>
      <w:spacing w:line="276" w:lineRule="auto"/>
    </w:pPr>
  </w:style>
  <w:style w:type="character" w:customStyle="1" w:styleId="afffa">
    <w:name w:val="_Список маркерованный Знак"/>
    <w:basedOn w:val="a8"/>
    <w:link w:val="a2"/>
    <w:rsid w:val="001A402A"/>
    <w:rPr>
      <w:rFonts w:ascii="Times New Roman" w:eastAsiaTheme="minorHAnsi" w:hAnsi="Times New Roman" w:cs="Times New Roman"/>
      <w:iCs/>
      <w:sz w:val="26"/>
      <w:szCs w:val="26"/>
    </w:rPr>
  </w:style>
  <w:style w:type="paragraph" w:customStyle="1" w:styleId="11114">
    <w:name w:val="_1.1.1.1"/>
    <w:basedOn w:val="4"/>
    <w:next w:val="a3"/>
    <w:link w:val="11115"/>
    <w:rsid w:val="001A402A"/>
    <w:pPr>
      <w:snapToGrid w:val="0"/>
      <w:spacing w:before="0" w:after="120" w:line="300" w:lineRule="auto"/>
      <w:ind w:left="930" w:hanging="363"/>
      <w:jc w:val="both"/>
    </w:pPr>
    <w:rPr>
      <w:rFonts w:ascii="Times New Roman" w:hAnsi="Times New Roman"/>
      <w:b/>
      <w:i w:val="0"/>
      <w:smallCaps/>
      <w:snapToGrid w:val="0"/>
      <w:color w:val="auto"/>
      <w:spacing w:val="5"/>
      <w:sz w:val="26"/>
      <w:szCs w:val="26"/>
    </w:rPr>
  </w:style>
  <w:style w:type="character" w:customStyle="1" w:styleId="11115">
    <w:name w:val="_1.1.1.1 Знак"/>
    <w:basedOn w:val="1113"/>
    <w:link w:val="11114"/>
    <w:rsid w:val="001A402A"/>
    <w:rPr>
      <w:rFonts w:ascii="Times New Roman" w:eastAsiaTheme="majorEastAsia" w:hAnsi="Times New Roman" w:cstheme="majorBidi"/>
      <w:b/>
      <w:bCs w:val="0"/>
      <w:iCs/>
      <w:smallCaps/>
      <w:snapToGrid w:val="0"/>
      <w:spacing w:val="5"/>
      <w:sz w:val="26"/>
      <w:szCs w:val="26"/>
    </w:rPr>
  </w:style>
  <w:style w:type="paragraph" w:customStyle="1" w:styleId="111112">
    <w:name w:val="_1.1.1.1.1"/>
    <w:basedOn w:val="5"/>
    <w:next w:val="a3"/>
    <w:qFormat/>
    <w:rsid w:val="001A402A"/>
    <w:pPr>
      <w:keepNext w:val="0"/>
      <w:keepLines w:val="0"/>
      <w:tabs>
        <w:tab w:val="num" w:pos="360"/>
        <w:tab w:val="left" w:pos="8647"/>
      </w:tabs>
      <w:spacing w:before="0" w:after="120" w:line="300" w:lineRule="auto"/>
      <w:ind w:left="930" w:hanging="363"/>
      <w:jc w:val="both"/>
    </w:pPr>
    <w:rPr>
      <w:rFonts w:ascii="Times New Roman" w:hAnsi="Times New Roman"/>
      <w:i/>
      <w:iCs/>
      <w:color w:val="auto"/>
      <w:spacing w:val="5"/>
      <w:sz w:val="26"/>
    </w:rPr>
  </w:style>
  <w:style w:type="paragraph" w:customStyle="1" w:styleId="afffb">
    <w:name w:val="_Об_центр"/>
    <w:basedOn w:val="a7"/>
    <w:qFormat/>
    <w:rsid w:val="001A402A"/>
    <w:pPr>
      <w:spacing w:before="240" w:after="0"/>
      <w:ind w:firstLine="0"/>
      <w:contextualSpacing w:val="0"/>
      <w:jc w:val="center"/>
    </w:pPr>
  </w:style>
  <w:style w:type="paragraph" w:customStyle="1" w:styleId="afffc">
    <w:name w:val="_Обычный_тц"/>
    <w:basedOn w:val="afff1"/>
    <w:rsid w:val="001A402A"/>
    <w:pPr>
      <w:jc w:val="center"/>
    </w:pPr>
    <w:rPr>
      <w:bCs/>
      <w:lang w:eastAsia="ru-RU"/>
    </w:rPr>
  </w:style>
  <w:style w:type="paragraph" w:customStyle="1" w:styleId="114">
    <w:name w:val="_Рисунок 1.1"/>
    <w:basedOn w:val="a7"/>
    <w:next w:val="a7"/>
    <w:rsid w:val="001A402A"/>
    <w:pPr>
      <w:spacing w:before="240"/>
      <w:ind w:left="357" w:right="282" w:hanging="357"/>
      <w:jc w:val="center"/>
    </w:pPr>
    <w:rPr>
      <w:b/>
    </w:rPr>
  </w:style>
  <w:style w:type="paragraph" w:customStyle="1" w:styleId="1-1">
    <w:name w:val="_Рисунок 1-1"/>
    <w:basedOn w:val="114"/>
    <w:next w:val="a7"/>
    <w:link w:val="1-10"/>
    <w:qFormat/>
    <w:rsid w:val="001A402A"/>
    <w:pPr>
      <w:ind w:left="0" w:firstLine="0"/>
    </w:pPr>
  </w:style>
  <w:style w:type="character" w:customStyle="1" w:styleId="1-10">
    <w:name w:val="_Рисунок 1-1 Знак"/>
    <w:basedOn w:val="a4"/>
    <w:link w:val="1-1"/>
    <w:rsid w:val="001A402A"/>
    <w:rPr>
      <w:rFonts w:ascii="Times New Roman" w:eastAsiaTheme="minorHAnsi" w:hAnsi="Times New Roman" w:cs="Times New Roman"/>
      <w:b/>
      <w:iCs/>
      <w:sz w:val="26"/>
      <w:szCs w:val="26"/>
    </w:rPr>
  </w:style>
  <w:style w:type="character" w:customStyle="1" w:styleId="afc">
    <w:name w:val="_Сам рисунок Знак"/>
    <w:basedOn w:val="a8"/>
    <w:link w:val="afb"/>
    <w:rsid w:val="001A402A"/>
    <w:rPr>
      <w:rFonts w:ascii="Times New Roman" w:eastAsiaTheme="minorHAnsi" w:hAnsi="Times New Roman" w:cs="Times New Roman"/>
      <w:iCs/>
      <w:noProof/>
      <w:sz w:val="26"/>
      <w:szCs w:val="26"/>
      <w:lang w:eastAsia="ru-RU"/>
    </w:rPr>
  </w:style>
  <w:style w:type="paragraph" w:customStyle="1" w:styleId="25">
    <w:name w:val="_Сн 2"/>
    <w:basedOn w:val="a0"/>
    <w:rsid w:val="001A402A"/>
    <w:pPr>
      <w:numPr>
        <w:numId w:val="0"/>
      </w:numPr>
      <w:spacing w:before="0" w:after="0" w:line="360" w:lineRule="auto"/>
      <w:ind w:left="1134" w:hanging="425"/>
      <w:contextualSpacing w:val="0"/>
    </w:pPr>
    <w:rPr>
      <w:lang w:eastAsia="ru-RU"/>
    </w:rPr>
  </w:style>
  <w:style w:type="paragraph" w:customStyle="1" w:styleId="32">
    <w:name w:val="_Сн 3"/>
    <w:basedOn w:val="25"/>
    <w:rsid w:val="001A402A"/>
    <w:pPr>
      <w:numPr>
        <w:ilvl w:val="1"/>
      </w:numPr>
      <w:ind w:left="1560" w:hanging="425"/>
    </w:pPr>
  </w:style>
  <w:style w:type="paragraph" w:customStyle="1" w:styleId="42">
    <w:name w:val="_Сн 4"/>
    <w:basedOn w:val="32"/>
    <w:rsid w:val="001A402A"/>
    <w:pPr>
      <w:numPr>
        <w:ilvl w:val="2"/>
      </w:numPr>
      <w:ind w:left="1985" w:hanging="425"/>
    </w:pPr>
  </w:style>
  <w:style w:type="paragraph" w:customStyle="1" w:styleId="26">
    <w:name w:val="_Список маркерный 2"/>
    <w:basedOn w:val="a1"/>
    <w:qFormat/>
    <w:rsid w:val="001A402A"/>
    <w:pPr>
      <w:numPr>
        <w:numId w:val="0"/>
      </w:numPr>
      <w:spacing w:before="0" w:after="0" w:line="360" w:lineRule="auto"/>
      <w:ind w:left="1134" w:hanging="425"/>
      <w:contextualSpacing w:val="0"/>
    </w:pPr>
  </w:style>
  <w:style w:type="character" w:customStyle="1" w:styleId="apple-converted-space">
    <w:name w:val="apple-converted-space"/>
    <w:basedOn w:val="a4"/>
    <w:rsid w:val="00282F30"/>
  </w:style>
  <w:style w:type="paragraph" w:customStyle="1" w:styleId="western">
    <w:name w:val="western"/>
    <w:basedOn w:val="a3"/>
    <w:rsid w:val="006F22B5"/>
    <w:pPr>
      <w:snapToGrid w:val="0"/>
      <w:spacing w:before="100" w:beforeAutospacing="1" w:after="100" w:afterAutospacing="1" w:line="240" w:lineRule="auto"/>
      <w:ind w:firstLine="709"/>
      <w:contextualSpacing/>
      <w:jc w:val="both"/>
    </w:pPr>
    <w:rPr>
      <w:rFonts w:ascii="Times New Roman" w:eastAsia="Times New Roman" w:hAnsi="Times New Roman" w:cs="Times New Roman"/>
      <w:sz w:val="24"/>
      <w:szCs w:val="24"/>
      <w:lang w:eastAsia="ru-RU"/>
    </w:rPr>
  </w:style>
  <w:style w:type="paragraph" w:customStyle="1" w:styleId="formattext">
    <w:name w:val="formattext"/>
    <w:basedOn w:val="a3"/>
    <w:rsid w:val="00C42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Текст-2"/>
    <w:basedOn w:val="a3"/>
    <w:link w:val="-20"/>
    <w:qFormat/>
    <w:rsid w:val="003F1940"/>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lang w:eastAsia="ru-RU"/>
    </w:rPr>
  </w:style>
  <w:style w:type="character" w:customStyle="1" w:styleId="-20">
    <w:name w:val="Текст-2 Знак"/>
    <w:link w:val="-2"/>
    <w:locked/>
    <w:rsid w:val="003F1940"/>
    <w:rPr>
      <w:rFonts w:ascii="Times New Roman CYR" w:eastAsia="Times New Roman" w:hAnsi="Times New Roman CYR" w:cs="Times New Roman CYR"/>
      <w:sz w:val="26"/>
      <w:szCs w:val="26"/>
      <w:lang w:eastAsia="ru-RU"/>
    </w:rPr>
  </w:style>
  <w:style w:type="paragraph" w:styleId="afffd">
    <w:name w:val="header"/>
    <w:aliases w:val="ВерхКолонтитул, Знак4,Знак4"/>
    <w:basedOn w:val="a3"/>
    <w:link w:val="afffe"/>
    <w:unhideWhenUsed/>
    <w:rsid w:val="007664E1"/>
    <w:pPr>
      <w:tabs>
        <w:tab w:val="center" w:pos="4677"/>
        <w:tab w:val="right" w:pos="9355"/>
      </w:tabs>
      <w:spacing w:after="0" w:line="240" w:lineRule="auto"/>
      <w:jc w:val="both"/>
    </w:pPr>
    <w:rPr>
      <w:rFonts w:ascii="Times New Roman" w:eastAsia="Calibri" w:hAnsi="Times New Roman" w:cs="Times New Roman"/>
      <w:sz w:val="24"/>
    </w:rPr>
  </w:style>
  <w:style w:type="character" w:customStyle="1" w:styleId="afffe">
    <w:name w:val="Верхний колонтитул Знак"/>
    <w:aliases w:val="ВерхКолонтитул Знак, Знак4 Знак,Знак4 Знак"/>
    <w:basedOn w:val="a4"/>
    <w:link w:val="afffd"/>
    <w:rsid w:val="007664E1"/>
    <w:rPr>
      <w:rFonts w:ascii="Times New Roman" w:eastAsia="Calibri" w:hAnsi="Times New Roman" w:cs="Times New Roman"/>
      <w:sz w:val="24"/>
    </w:rPr>
  </w:style>
  <w:style w:type="paragraph" w:styleId="affff">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
    <w:basedOn w:val="a3"/>
    <w:link w:val="affff0"/>
    <w:uiPriority w:val="99"/>
    <w:unhideWhenUsed/>
    <w:rsid w:val="00F41365"/>
    <w:pPr>
      <w:spacing w:after="120" w:line="360" w:lineRule="auto"/>
      <w:jc w:val="both"/>
    </w:pPr>
    <w:rPr>
      <w:rFonts w:ascii="Times New Roman" w:eastAsia="Calibri" w:hAnsi="Times New Roman" w:cs="Times New Roman"/>
      <w:sz w:val="24"/>
    </w:rPr>
  </w:style>
  <w:style w:type="character" w:customStyle="1" w:styleId="affff0">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4"/>
    <w:link w:val="affff"/>
    <w:uiPriority w:val="99"/>
    <w:rsid w:val="00F41365"/>
    <w:rPr>
      <w:rFonts w:ascii="Times New Roman" w:eastAsia="Calibri" w:hAnsi="Times New Roman" w:cs="Times New Roman"/>
      <w:sz w:val="24"/>
    </w:rPr>
  </w:style>
  <w:style w:type="paragraph" w:customStyle="1" w:styleId="ConsPlusCell">
    <w:name w:val="ConsPlusCell"/>
    <w:uiPriority w:val="99"/>
    <w:rsid w:val="00AD65B6"/>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afff9">
    <w:name w:val="Абзац списка Знак"/>
    <w:aliases w:val="Абзац списка основной Знак,List Paragraph2 Знак,ПАРАГРАФ Знак,Нумерация Знак,список 1 Знак"/>
    <w:link w:val="afff8"/>
    <w:uiPriority w:val="34"/>
    <w:locked/>
    <w:rsid w:val="00CB5045"/>
    <w:rPr>
      <w:rFonts w:ascii="Courier New" w:eastAsia="Courier New" w:hAnsi="Courier New" w:cs="Courier New"/>
      <w:color w:val="000000"/>
      <w:sz w:val="24"/>
      <w:szCs w:val="24"/>
      <w:lang w:eastAsia="ru-RU"/>
    </w:rPr>
  </w:style>
  <w:style w:type="paragraph" w:customStyle="1" w:styleId="27">
    <w:name w:val="2"/>
    <w:basedOn w:val="a3"/>
    <w:rsid w:val="005C5D3A"/>
    <w:pPr>
      <w:spacing w:after="0" w:line="240" w:lineRule="auto"/>
      <w:ind w:right="-108"/>
      <w:jc w:val="center"/>
    </w:pPr>
    <w:rPr>
      <w:rFonts w:ascii="Times New Roman" w:eastAsia="Times New Roman" w:hAnsi="Times New Roman" w:cs="Times New Roman"/>
      <w:sz w:val="24"/>
      <w:szCs w:val="24"/>
      <w:lang w:eastAsia="ru-RU"/>
    </w:rPr>
  </w:style>
  <w:style w:type="paragraph" w:styleId="affff1">
    <w:name w:val="footer"/>
    <w:basedOn w:val="a3"/>
    <w:link w:val="affff2"/>
    <w:qFormat/>
    <w:rsid w:val="00F80971"/>
    <w:pPr>
      <w:widowControl w:val="0"/>
      <w:tabs>
        <w:tab w:val="center" w:pos="4677"/>
        <w:tab w:val="right" w:pos="9355"/>
      </w:tabs>
      <w:spacing w:after="0" w:line="240" w:lineRule="auto"/>
    </w:pPr>
    <w:rPr>
      <w:rFonts w:ascii="Arial" w:eastAsia="Times New Roman" w:hAnsi="Arial" w:cs="Times New Roman"/>
      <w:sz w:val="18"/>
      <w:szCs w:val="18"/>
      <w:lang w:eastAsia="zh-CN"/>
    </w:rPr>
  </w:style>
  <w:style w:type="character" w:customStyle="1" w:styleId="affff2">
    <w:name w:val="Нижний колонтитул Знак"/>
    <w:basedOn w:val="a4"/>
    <w:link w:val="affff1"/>
    <w:rsid w:val="00F80971"/>
    <w:rPr>
      <w:rFonts w:ascii="Arial" w:eastAsia="Times New Roman" w:hAnsi="Arial" w:cs="Times New Roman"/>
      <w:sz w:val="18"/>
      <w:szCs w:val="18"/>
      <w:lang w:eastAsia="zh-CN"/>
    </w:rPr>
  </w:style>
  <w:style w:type="paragraph" w:styleId="affff3">
    <w:name w:val="Normal (Web)"/>
    <w:basedOn w:val="a3"/>
    <w:uiPriority w:val="99"/>
    <w:semiHidden/>
    <w:unhideWhenUsed/>
    <w:rsid w:val="007F26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678">
      <w:bodyDiv w:val="1"/>
      <w:marLeft w:val="0"/>
      <w:marRight w:val="0"/>
      <w:marTop w:val="0"/>
      <w:marBottom w:val="0"/>
      <w:divBdr>
        <w:top w:val="none" w:sz="0" w:space="0" w:color="auto"/>
        <w:left w:val="none" w:sz="0" w:space="0" w:color="auto"/>
        <w:bottom w:val="none" w:sz="0" w:space="0" w:color="auto"/>
        <w:right w:val="none" w:sz="0" w:space="0" w:color="auto"/>
      </w:divBdr>
    </w:div>
    <w:div w:id="16473783">
      <w:bodyDiv w:val="1"/>
      <w:marLeft w:val="0"/>
      <w:marRight w:val="0"/>
      <w:marTop w:val="0"/>
      <w:marBottom w:val="0"/>
      <w:divBdr>
        <w:top w:val="none" w:sz="0" w:space="0" w:color="auto"/>
        <w:left w:val="none" w:sz="0" w:space="0" w:color="auto"/>
        <w:bottom w:val="none" w:sz="0" w:space="0" w:color="auto"/>
        <w:right w:val="none" w:sz="0" w:space="0" w:color="auto"/>
      </w:divBdr>
    </w:div>
    <w:div w:id="16658125">
      <w:bodyDiv w:val="1"/>
      <w:marLeft w:val="0"/>
      <w:marRight w:val="0"/>
      <w:marTop w:val="0"/>
      <w:marBottom w:val="0"/>
      <w:divBdr>
        <w:top w:val="none" w:sz="0" w:space="0" w:color="auto"/>
        <w:left w:val="none" w:sz="0" w:space="0" w:color="auto"/>
        <w:bottom w:val="none" w:sz="0" w:space="0" w:color="auto"/>
        <w:right w:val="none" w:sz="0" w:space="0" w:color="auto"/>
      </w:divBdr>
    </w:div>
    <w:div w:id="16932577">
      <w:bodyDiv w:val="1"/>
      <w:marLeft w:val="0"/>
      <w:marRight w:val="0"/>
      <w:marTop w:val="0"/>
      <w:marBottom w:val="0"/>
      <w:divBdr>
        <w:top w:val="none" w:sz="0" w:space="0" w:color="auto"/>
        <w:left w:val="none" w:sz="0" w:space="0" w:color="auto"/>
        <w:bottom w:val="none" w:sz="0" w:space="0" w:color="auto"/>
        <w:right w:val="none" w:sz="0" w:space="0" w:color="auto"/>
      </w:divBdr>
    </w:div>
    <w:div w:id="26834624">
      <w:bodyDiv w:val="1"/>
      <w:marLeft w:val="0"/>
      <w:marRight w:val="0"/>
      <w:marTop w:val="0"/>
      <w:marBottom w:val="0"/>
      <w:divBdr>
        <w:top w:val="none" w:sz="0" w:space="0" w:color="auto"/>
        <w:left w:val="none" w:sz="0" w:space="0" w:color="auto"/>
        <w:bottom w:val="none" w:sz="0" w:space="0" w:color="auto"/>
        <w:right w:val="none" w:sz="0" w:space="0" w:color="auto"/>
      </w:divBdr>
    </w:div>
    <w:div w:id="28800694">
      <w:bodyDiv w:val="1"/>
      <w:marLeft w:val="0"/>
      <w:marRight w:val="0"/>
      <w:marTop w:val="0"/>
      <w:marBottom w:val="0"/>
      <w:divBdr>
        <w:top w:val="none" w:sz="0" w:space="0" w:color="auto"/>
        <w:left w:val="none" w:sz="0" w:space="0" w:color="auto"/>
        <w:bottom w:val="none" w:sz="0" w:space="0" w:color="auto"/>
        <w:right w:val="none" w:sz="0" w:space="0" w:color="auto"/>
      </w:divBdr>
    </w:div>
    <w:div w:id="33503608">
      <w:bodyDiv w:val="1"/>
      <w:marLeft w:val="0"/>
      <w:marRight w:val="0"/>
      <w:marTop w:val="0"/>
      <w:marBottom w:val="0"/>
      <w:divBdr>
        <w:top w:val="none" w:sz="0" w:space="0" w:color="auto"/>
        <w:left w:val="none" w:sz="0" w:space="0" w:color="auto"/>
        <w:bottom w:val="none" w:sz="0" w:space="0" w:color="auto"/>
        <w:right w:val="none" w:sz="0" w:space="0" w:color="auto"/>
      </w:divBdr>
    </w:div>
    <w:div w:id="34502209">
      <w:bodyDiv w:val="1"/>
      <w:marLeft w:val="0"/>
      <w:marRight w:val="0"/>
      <w:marTop w:val="0"/>
      <w:marBottom w:val="0"/>
      <w:divBdr>
        <w:top w:val="none" w:sz="0" w:space="0" w:color="auto"/>
        <w:left w:val="none" w:sz="0" w:space="0" w:color="auto"/>
        <w:bottom w:val="none" w:sz="0" w:space="0" w:color="auto"/>
        <w:right w:val="none" w:sz="0" w:space="0" w:color="auto"/>
      </w:divBdr>
    </w:div>
    <w:div w:id="35080250">
      <w:bodyDiv w:val="1"/>
      <w:marLeft w:val="0"/>
      <w:marRight w:val="0"/>
      <w:marTop w:val="0"/>
      <w:marBottom w:val="0"/>
      <w:divBdr>
        <w:top w:val="none" w:sz="0" w:space="0" w:color="auto"/>
        <w:left w:val="none" w:sz="0" w:space="0" w:color="auto"/>
        <w:bottom w:val="none" w:sz="0" w:space="0" w:color="auto"/>
        <w:right w:val="none" w:sz="0" w:space="0" w:color="auto"/>
      </w:divBdr>
    </w:div>
    <w:div w:id="35929708">
      <w:bodyDiv w:val="1"/>
      <w:marLeft w:val="0"/>
      <w:marRight w:val="0"/>
      <w:marTop w:val="0"/>
      <w:marBottom w:val="0"/>
      <w:divBdr>
        <w:top w:val="none" w:sz="0" w:space="0" w:color="auto"/>
        <w:left w:val="none" w:sz="0" w:space="0" w:color="auto"/>
        <w:bottom w:val="none" w:sz="0" w:space="0" w:color="auto"/>
        <w:right w:val="none" w:sz="0" w:space="0" w:color="auto"/>
      </w:divBdr>
    </w:div>
    <w:div w:id="36201218">
      <w:bodyDiv w:val="1"/>
      <w:marLeft w:val="0"/>
      <w:marRight w:val="0"/>
      <w:marTop w:val="0"/>
      <w:marBottom w:val="0"/>
      <w:divBdr>
        <w:top w:val="none" w:sz="0" w:space="0" w:color="auto"/>
        <w:left w:val="none" w:sz="0" w:space="0" w:color="auto"/>
        <w:bottom w:val="none" w:sz="0" w:space="0" w:color="auto"/>
        <w:right w:val="none" w:sz="0" w:space="0" w:color="auto"/>
      </w:divBdr>
    </w:div>
    <w:div w:id="36201468">
      <w:bodyDiv w:val="1"/>
      <w:marLeft w:val="0"/>
      <w:marRight w:val="0"/>
      <w:marTop w:val="0"/>
      <w:marBottom w:val="0"/>
      <w:divBdr>
        <w:top w:val="none" w:sz="0" w:space="0" w:color="auto"/>
        <w:left w:val="none" w:sz="0" w:space="0" w:color="auto"/>
        <w:bottom w:val="none" w:sz="0" w:space="0" w:color="auto"/>
        <w:right w:val="none" w:sz="0" w:space="0" w:color="auto"/>
      </w:divBdr>
    </w:div>
    <w:div w:id="37511761">
      <w:bodyDiv w:val="1"/>
      <w:marLeft w:val="0"/>
      <w:marRight w:val="0"/>
      <w:marTop w:val="0"/>
      <w:marBottom w:val="0"/>
      <w:divBdr>
        <w:top w:val="none" w:sz="0" w:space="0" w:color="auto"/>
        <w:left w:val="none" w:sz="0" w:space="0" w:color="auto"/>
        <w:bottom w:val="none" w:sz="0" w:space="0" w:color="auto"/>
        <w:right w:val="none" w:sz="0" w:space="0" w:color="auto"/>
      </w:divBdr>
    </w:div>
    <w:div w:id="38673614">
      <w:bodyDiv w:val="1"/>
      <w:marLeft w:val="0"/>
      <w:marRight w:val="0"/>
      <w:marTop w:val="0"/>
      <w:marBottom w:val="0"/>
      <w:divBdr>
        <w:top w:val="none" w:sz="0" w:space="0" w:color="auto"/>
        <w:left w:val="none" w:sz="0" w:space="0" w:color="auto"/>
        <w:bottom w:val="none" w:sz="0" w:space="0" w:color="auto"/>
        <w:right w:val="none" w:sz="0" w:space="0" w:color="auto"/>
      </w:divBdr>
    </w:div>
    <w:div w:id="39594703">
      <w:bodyDiv w:val="1"/>
      <w:marLeft w:val="0"/>
      <w:marRight w:val="0"/>
      <w:marTop w:val="0"/>
      <w:marBottom w:val="0"/>
      <w:divBdr>
        <w:top w:val="none" w:sz="0" w:space="0" w:color="auto"/>
        <w:left w:val="none" w:sz="0" w:space="0" w:color="auto"/>
        <w:bottom w:val="none" w:sz="0" w:space="0" w:color="auto"/>
        <w:right w:val="none" w:sz="0" w:space="0" w:color="auto"/>
      </w:divBdr>
    </w:div>
    <w:div w:id="46228698">
      <w:bodyDiv w:val="1"/>
      <w:marLeft w:val="0"/>
      <w:marRight w:val="0"/>
      <w:marTop w:val="0"/>
      <w:marBottom w:val="0"/>
      <w:divBdr>
        <w:top w:val="none" w:sz="0" w:space="0" w:color="auto"/>
        <w:left w:val="none" w:sz="0" w:space="0" w:color="auto"/>
        <w:bottom w:val="none" w:sz="0" w:space="0" w:color="auto"/>
        <w:right w:val="none" w:sz="0" w:space="0" w:color="auto"/>
      </w:divBdr>
    </w:div>
    <w:div w:id="48694958">
      <w:bodyDiv w:val="1"/>
      <w:marLeft w:val="0"/>
      <w:marRight w:val="0"/>
      <w:marTop w:val="0"/>
      <w:marBottom w:val="0"/>
      <w:divBdr>
        <w:top w:val="none" w:sz="0" w:space="0" w:color="auto"/>
        <w:left w:val="none" w:sz="0" w:space="0" w:color="auto"/>
        <w:bottom w:val="none" w:sz="0" w:space="0" w:color="auto"/>
        <w:right w:val="none" w:sz="0" w:space="0" w:color="auto"/>
      </w:divBdr>
    </w:div>
    <w:div w:id="49350162">
      <w:bodyDiv w:val="1"/>
      <w:marLeft w:val="0"/>
      <w:marRight w:val="0"/>
      <w:marTop w:val="0"/>
      <w:marBottom w:val="0"/>
      <w:divBdr>
        <w:top w:val="none" w:sz="0" w:space="0" w:color="auto"/>
        <w:left w:val="none" w:sz="0" w:space="0" w:color="auto"/>
        <w:bottom w:val="none" w:sz="0" w:space="0" w:color="auto"/>
        <w:right w:val="none" w:sz="0" w:space="0" w:color="auto"/>
      </w:divBdr>
    </w:div>
    <w:div w:id="54476169">
      <w:bodyDiv w:val="1"/>
      <w:marLeft w:val="0"/>
      <w:marRight w:val="0"/>
      <w:marTop w:val="0"/>
      <w:marBottom w:val="0"/>
      <w:divBdr>
        <w:top w:val="none" w:sz="0" w:space="0" w:color="auto"/>
        <w:left w:val="none" w:sz="0" w:space="0" w:color="auto"/>
        <w:bottom w:val="none" w:sz="0" w:space="0" w:color="auto"/>
        <w:right w:val="none" w:sz="0" w:space="0" w:color="auto"/>
      </w:divBdr>
    </w:div>
    <w:div w:id="56174357">
      <w:bodyDiv w:val="1"/>
      <w:marLeft w:val="0"/>
      <w:marRight w:val="0"/>
      <w:marTop w:val="0"/>
      <w:marBottom w:val="0"/>
      <w:divBdr>
        <w:top w:val="none" w:sz="0" w:space="0" w:color="auto"/>
        <w:left w:val="none" w:sz="0" w:space="0" w:color="auto"/>
        <w:bottom w:val="none" w:sz="0" w:space="0" w:color="auto"/>
        <w:right w:val="none" w:sz="0" w:space="0" w:color="auto"/>
      </w:divBdr>
    </w:div>
    <w:div w:id="57438117">
      <w:bodyDiv w:val="1"/>
      <w:marLeft w:val="0"/>
      <w:marRight w:val="0"/>
      <w:marTop w:val="0"/>
      <w:marBottom w:val="0"/>
      <w:divBdr>
        <w:top w:val="none" w:sz="0" w:space="0" w:color="auto"/>
        <w:left w:val="none" w:sz="0" w:space="0" w:color="auto"/>
        <w:bottom w:val="none" w:sz="0" w:space="0" w:color="auto"/>
        <w:right w:val="none" w:sz="0" w:space="0" w:color="auto"/>
      </w:divBdr>
    </w:div>
    <w:div w:id="58483310">
      <w:bodyDiv w:val="1"/>
      <w:marLeft w:val="0"/>
      <w:marRight w:val="0"/>
      <w:marTop w:val="0"/>
      <w:marBottom w:val="0"/>
      <w:divBdr>
        <w:top w:val="none" w:sz="0" w:space="0" w:color="auto"/>
        <w:left w:val="none" w:sz="0" w:space="0" w:color="auto"/>
        <w:bottom w:val="none" w:sz="0" w:space="0" w:color="auto"/>
        <w:right w:val="none" w:sz="0" w:space="0" w:color="auto"/>
      </w:divBdr>
    </w:div>
    <w:div w:id="76829127">
      <w:bodyDiv w:val="1"/>
      <w:marLeft w:val="0"/>
      <w:marRight w:val="0"/>
      <w:marTop w:val="0"/>
      <w:marBottom w:val="0"/>
      <w:divBdr>
        <w:top w:val="none" w:sz="0" w:space="0" w:color="auto"/>
        <w:left w:val="none" w:sz="0" w:space="0" w:color="auto"/>
        <w:bottom w:val="none" w:sz="0" w:space="0" w:color="auto"/>
        <w:right w:val="none" w:sz="0" w:space="0" w:color="auto"/>
      </w:divBdr>
    </w:div>
    <w:div w:id="78136593">
      <w:bodyDiv w:val="1"/>
      <w:marLeft w:val="0"/>
      <w:marRight w:val="0"/>
      <w:marTop w:val="0"/>
      <w:marBottom w:val="0"/>
      <w:divBdr>
        <w:top w:val="none" w:sz="0" w:space="0" w:color="auto"/>
        <w:left w:val="none" w:sz="0" w:space="0" w:color="auto"/>
        <w:bottom w:val="none" w:sz="0" w:space="0" w:color="auto"/>
        <w:right w:val="none" w:sz="0" w:space="0" w:color="auto"/>
      </w:divBdr>
    </w:div>
    <w:div w:id="81225405">
      <w:bodyDiv w:val="1"/>
      <w:marLeft w:val="0"/>
      <w:marRight w:val="0"/>
      <w:marTop w:val="0"/>
      <w:marBottom w:val="0"/>
      <w:divBdr>
        <w:top w:val="none" w:sz="0" w:space="0" w:color="auto"/>
        <w:left w:val="none" w:sz="0" w:space="0" w:color="auto"/>
        <w:bottom w:val="none" w:sz="0" w:space="0" w:color="auto"/>
        <w:right w:val="none" w:sz="0" w:space="0" w:color="auto"/>
      </w:divBdr>
    </w:div>
    <w:div w:id="81948766">
      <w:bodyDiv w:val="1"/>
      <w:marLeft w:val="0"/>
      <w:marRight w:val="0"/>
      <w:marTop w:val="0"/>
      <w:marBottom w:val="0"/>
      <w:divBdr>
        <w:top w:val="none" w:sz="0" w:space="0" w:color="auto"/>
        <w:left w:val="none" w:sz="0" w:space="0" w:color="auto"/>
        <w:bottom w:val="none" w:sz="0" w:space="0" w:color="auto"/>
        <w:right w:val="none" w:sz="0" w:space="0" w:color="auto"/>
      </w:divBdr>
    </w:div>
    <w:div w:id="83259458">
      <w:bodyDiv w:val="1"/>
      <w:marLeft w:val="0"/>
      <w:marRight w:val="0"/>
      <w:marTop w:val="0"/>
      <w:marBottom w:val="0"/>
      <w:divBdr>
        <w:top w:val="none" w:sz="0" w:space="0" w:color="auto"/>
        <w:left w:val="none" w:sz="0" w:space="0" w:color="auto"/>
        <w:bottom w:val="none" w:sz="0" w:space="0" w:color="auto"/>
        <w:right w:val="none" w:sz="0" w:space="0" w:color="auto"/>
      </w:divBdr>
    </w:div>
    <w:div w:id="84574186">
      <w:bodyDiv w:val="1"/>
      <w:marLeft w:val="0"/>
      <w:marRight w:val="0"/>
      <w:marTop w:val="0"/>
      <w:marBottom w:val="0"/>
      <w:divBdr>
        <w:top w:val="none" w:sz="0" w:space="0" w:color="auto"/>
        <w:left w:val="none" w:sz="0" w:space="0" w:color="auto"/>
        <w:bottom w:val="none" w:sz="0" w:space="0" w:color="auto"/>
        <w:right w:val="none" w:sz="0" w:space="0" w:color="auto"/>
      </w:divBdr>
    </w:div>
    <w:div w:id="113445552">
      <w:bodyDiv w:val="1"/>
      <w:marLeft w:val="0"/>
      <w:marRight w:val="0"/>
      <w:marTop w:val="0"/>
      <w:marBottom w:val="0"/>
      <w:divBdr>
        <w:top w:val="none" w:sz="0" w:space="0" w:color="auto"/>
        <w:left w:val="none" w:sz="0" w:space="0" w:color="auto"/>
        <w:bottom w:val="none" w:sz="0" w:space="0" w:color="auto"/>
        <w:right w:val="none" w:sz="0" w:space="0" w:color="auto"/>
      </w:divBdr>
    </w:div>
    <w:div w:id="113868329">
      <w:bodyDiv w:val="1"/>
      <w:marLeft w:val="0"/>
      <w:marRight w:val="0"/>
      <w:marTop w:val="0"/>
      <w:marBottom w:val="0"/>
      <w:divBdr>
        <w:top w:val="none" w:sz="0" w:space="0" w:color="auto"/>
        <w:left w:val="none" w:sz="0" w:space="0" w:color="auto"/>
        <w:bottom w:val="none" w:sz="0" w:space="0" w:color="auto"/>
        <w:right w:val="none" w:sz="0" w:space="0" w:color="auto"/>
      </w:divBdr>
    </w:div>
    <w:div w:id="121193201">
      <w:bodyDiv w:val="1"/>
      <w:marLeft w:val="0"/>
      <w:marRight w:val="0"/>
      <w:marTop w:val="0"/>
      <w:marBottom w:val="0"/>
      <w:divBdr>
        <w:top w:val="none" w:sz="0" w:space="0" w:color="auto"/>
        <w:left w:val="none" w:sz="0" w:space="0" w:color="auto"/>
        <w:bottom w:val="none" w:sz="0" w:space="0" w:color="auto"/>
        <w:right w:val="none" w:sz="0" w:space="0" w:color="auto"/>
      </w:divBdr>
    </w:div>
    <w:div w:id="121269969">
      <w:bodyDiv w:val="1"/>
      <w:marLeft w:val="0"/>
      <w:marRight w:val="0"/>
      <w:marTop w:val="0"/>
      <w:marBottom w:val="0"/>
      <w:divBdr>
        <w:top w:val="none" w:sz="0" w:space="0" w:color="auto"/>
        <w:left w:val="none" w:sz="0" w:space="0" w:color="auto"/>
        <w:bottom w:val="none" w:sz="0" w:space="0" w:color="auto"/>
        <w:right w:val="none" w:sz="0" w:space="0" w:color="auto"/>
      </w:divBdr>
    </w:div>
    <w:div w:id="124587116">
      <w:bodyDiv w:val="1"/>
      <w:marLeft w:val="0"/>
      <w:marRight w:val="0"/>
      <w:marTop w:val="0"/>
      <w:marBottom w:val="0"/>
      <w:divBdr>
        <w:top w:val="none" w:sz="0" w:space="0" w:color="auto"/>
        <w:left w:val="none" w:sz="0" w:space="0" w:color="auto"/>
        <w:bottom w:val="none" w:sz="0" w:space="0" w:color="auto"/>
        <w:right w:val="none" w:sz="0" w:space="0" w:color="auto"/>
      </w:divBdr>
    </w:div>
    <w:div w:id="125051725">
      <w:bodyDiv w:val="1"/>
      <w:marLeft w:val="0"/>
      <w:marRight w:val="0"/>
      <w:marTop w:val="0"/>
      <w:marBottom w:val="0"/>
      <w:divBdr>
        <w:top w:val="none" w:sz="0" w:space="0" w:color="auto"/>
        <w:left w:val="none" w:sz="0" w:space="0" w:color="auto"/>
        <w:bottom w:val="none" w:sz="0" w:space="0" w:color="auto"/>
        <w:right w:val="none" w:sz="0" w:space="0" w:color="auto"/>
      </w:divBdr>
    </w:div>
    <w:div w:id="125852241">
      <w:bodyDiv w:val="1"/>
      <w:marLeft w:val="0"/>
      <w:marRight w:val="0"/>
      <w:marTop w:val="0"/>
      <w:marBottom w:val="0"/>
      <w:divBdr>
        <w:top w:val="none" w:sz="0" w:space="0" w:color="auto"/>
        <w:left w:val="none" w:sz="0" w:space="0" w:color="auto"/>
        <w:bottom w:val="none" w:sz="0" w:space="0" w:color="auto"/>
        <w:right w:val="none" w:sz="0" w:space="0" w:color="auto"/>
      </w:divBdr>
    </w:div>
    <w:div w:id="126749592">
      <w:bodyDiv w:val="1"/>
      <w:marLeft w:val="0"/>
      <w:marRight w:val="0"/>
      <w:marTop w:val="0"/>
      <w:marBottom w:val="0"/>
      <w:divBdr>
        <w:top w:val="none" w:sz="0" w:space="0" w:color="auto"/>
        <w:left w:val="none" w:sz="0" w:space="0" w:color="auto"/>
        <w:bottom w:val="none" w:sz="0" w:space="0" w:color="auto"/>
        <w:right w:val="none" w:sz="0" w:space="0" w:color="auto"/>
      </w:divBdr>
    </w:div>
    <w:div w:id="128787042">
      <w:bodyDiv w:val="1"/>
      <w:marLeft w:val="0"/>
      <w:marRight w:val="0"/>
      <w:marTop w:val="0"/>
      <w:marBottom w:val="0"/>
      <w:divBdr>
        <w:top w:val="none" w:sz="0" w:space="0" w:color="auto"/>
        <w:left w:val="none" w:sz="0" w:space="0" w:color="auto"/>
        <w:bottom w:val="none" w:sz="0" w:space="0" w:color="auto"/>
        <w:right w:val="none" w:sz="0" w:space="0" w:color="auto"/>
      </w:divBdr>
    </w:div>
    <w:div w:id="129053175">
      <w:bodyDiv w:val="1"/>
      <w:marLeft w:val="0"/>
      <w:marRight w:val="0"/>
      <w:marTop w:val="0"/>
      <w:marBottom w:val="0"/>
      <w:divBdr>
        <w:top w:val="none" w:sz="0" w:space="0" w:color="auto"/>
        <w:left w:val="none" w:sz="0" w:space="0" w:color="auto"/>
        <w:bottom w:val="none" w:sz="0" w:space="0" w:color="auto"/>
        <w:right w:val="none" w:sz="0" w:space="0" w:color="auto"/>
      </w:divBdr>
    </w:div>
    <w:div w:id="130635816">
      <w:bodyDiv w:val="1"/>
      <w:marLeft w:val="0"/>
      <w:marRight w:val="0"/>
      <w:marTop w:val="0"/>
      <w:marBottom w:val="0"/>
      <w:divBdr>
        <w:top w:val="none" w:sz="0" w:space="0" w:color="auto"/>
        <w:left w:val="none" w:sz="0" w:space="0" w:color="auto"/>
        <w:bottom w:val="none" w:sz="0" w:space="0" w:color="auto"/>
        <w:right w:val="none" w:sz="0" w:space="0" w:color="auto"/>
      </w:divBdr>
    </w:div>
    <w:div w:id="132908595">
      <w:bodyDiv w:val="1"/>
      <w:marLeft w:val="0"/>
      <w:marRight w:val="0"/>
      <w:marTop w:val="0"/>
      <w:marBottom w:val="0"/>
      <w:divBdr>
        <w:top w:val="none" w:sz="0" w:space="0" w:color="auto"/>
        <w:left w:val="none" w:sz="0" w:space="0" w:color="auto"/>
        <w:bottom w:val="none" w:sz="0" w:space="0" w:color="auto"/>
        <w:right w:val="none" w:sz="0" w:space="0" w:color="auto"/>
      </w:divBdr>
    </w:div>
    <w:div w:id="133105320">
      <w:bodyDiv w:val="1"/>
      <w:marLeft w:val="0"/>
      <w:marRight w:val="0"/>
      <w:marTop w:val="0"/>
      <w:marBottom w:val="0"/>
      <w:divBdr>
        <w:top w:val="none" w:sz="0" w:space="0" w:color="auto"/>
        <w:left w:val="none" w:sz="0" w:space="0" w:color="auto"/>
        <w:bottom w:val="none" w:sz="0" w:space="0" w:color="auto"/>
        <w:right w:val="none" w:sz="0" w:space="0" w:color="auto"/>
      </w:divBdr>
    </w:div>
    <w:div w:id="135146651">
      <w:bodyDiv w:val="1"/>
      <w:marLeft w:val="0"/>
      <w:marRight w:val="0"/>
      <w:marTop w:val="0"/>
      <w:marBottom w:val="0"/>
      <w:divBdr>
        <w:top w:val="none" w:sz="0" w:space="0" w:color="auto"/>
        <w:left w:val="none" w:sz="0" w:space="0" w:color="auto"/>
        <w:bottom w:val="none" w:sz="0" w:space="0" w:color="auto"/>
        <w:right w:val="none" w:sz="0" w:space="0" w:color="auto"/>
      </w:divBdr>
    </w:div>
    <w:div w:id="142236741">
      <w:bodyDiv w:val="1"/>
      <w:marLeft w:val="0"/>
      <w:marRight w:val="0"/>
      <w:marTop w:val="0"/>
      <w:marBottom w:val="0"/>
      <w:divBdr>
        <w:top w:val="none" w:sz="0" w:space="0" w:color="auto"/>
        <w:left w:val="none" w:sz="0" w:space="0" w:color="auto"/>
        <w:bottom w:val="none" w:sz="0" w:space="0" w:color="auto"/>
        <w:right w:val="none" w:sz="0" w:space="0" w:color="auto"/>
      </w:divBdr>
    </w:div>
    <w:div w:id="145364945">
      <w:bodyDiv w:val="1"/>
      <w:marLeft w:val="0"/>
      <w:marRight w:val="0"/>
      <w:marTop w:val="0"/>
      <w:marBottom w:val="0"/>
      <w:divBdr>
        <w:top w:val="none" w:sz="0" w:space="0" w:color="auto"/>
        <w:left w:val="none" w:sz="0" w:space="0" w:color="auto"/>
        <w:bottom w:val="none" w:sz="0" w:space="0" w:color="auto"/>
        <w:right w:val="none" w:sz="0" w:space="0" w:color="auto"/>
      </w:divBdr>
    </w:div>
    <w:div w:id="145633815">
      <w:bodyDiv w:val="1"/>
      <w:marLeft w:val="0"/>
      <w:marRight w:val="0"/>
      <w:marTop w:val="0"/>
      <w:marBottom w:val="0"/>
      <w:divBdr>
        <w:top w:val="none" w:sz="0" w:space="0" w:color="auto"/>
        <w:left w:val="none" w:sz="0" w:space="0" w:color="auto"/>
        <w:bottom w:val="none" w:sz="0" w:space="0" w:color="auto"/>
        <w:right w:val="none" w:sz="0" w:space="0" w:color="auto"/>
      </w:divBdr>
    </w:div>
    <w:div w:id="146017814">
      <w:bodyDiv w:val="1"/>
      <w:marLeft w:val="0"/>
      <w:marRight w:val="0"/>
      <w:marTop w:val="0"/>
      <w:marBottom w:val="0"/>
      <w:divBdr>
        <w:top w:val="none" w:sz="0" w:space="0" w:color="auto"/>
        <w:left w:val="none" w:sz="0" w:space="0" w:color="auto"/>
        <w:bottom w:val="none" w:sz="0" w:space="0" w:color="auto"/>
        <w:right w:val="none" w:sz="0" w:space="0" w:color="auto"/>
      </w:divBdr>
    </w:div>
    <w:div w:id="150293405">
      <w:bodyDiv w:val="1"/>
      <w:marLeft w:val="0"/>
      <w:marRight w:val="0"/>
      <w:marTop w:val="0"/>
      <w:marBottom w:val="0"/>
      <w:divBdr>
        <w:top w:val="none" w:sz="0" w:space="0" w:color="auto"/>
        <w:left w:val="none" w:sz="0" w:space="0" w:color="auto"/>
        <w:bottom w:val="none" w:sz="0" w:space="0" w:color="auto"/>
        <w:right w:val="none" w:sz="0" w:space="0" w:color="auto"/>
      </w:divBdr>
    </w:div>
    <w:div w:id="157186786">
      <w:bodyDiv w:val="1"/>
      <w:marLeft w:val="0"/>
      <w:marRight w:val="0"/>
      <w:marTop w:val="0"/>
      <w:marBottom w:val="0"/>
      <w:divBdr>
        <w:top w:val="none" w:sz="0" w:space="0" w:color="auto"/>
        <w:left w:val="none" w:sz="0" w:space="0" w:color="auto"/>
        <w:bottom w:val="none" w:sz="0" w:space="0" w:color="auto"/>
        <w:right w:val="none" w:sz="0" w:space="0" w:color="auto"/>
      </w:divBdr>
    </w:div>
    <w:div w:id="159857079">
      <w:bodyDiv w:val="1"/>
      <w:marLeft w:val="0"/>
      <w:marRight w:val="0"/>
      <w:marTop w:val="0"/>
      <w:marBottom w:val="0"/>
      <w:divBdr>
        <w:top w:val="none" w:sz="0" w:space="0" w:color="auto"/>
        <w:left w:val="none" w:sz="0" w:space="0" w:color="auto"/>
        <w:bottom w:val="none" w:sz="0" w:space="0" w:color="auto"/>
        <w:right w:val="none" w:sz="0" w:space="0" w:color="auto"/>
      </w:divBdr>
    </w:div>
    <w:div w:id="160390826">
      <w:bodyDiv w:val="1"/>
      <w:marLeft w:val="0"/>
      <w:marRight w:val="0"/>
      <w:marTop w:val="0"/>
      <w:marBottom w:val="0"/>
      <w:divBdr>
        <w:top w:val="none" w:sz="0" w:space="0" w:color="auto"/>
        <w:left w:val="none" w:sz="0" w:space="0" w:color="auto"/>
        <w:bottom w:val="none" w:sz="0" w:space="0" w:color="auto"/>
        <w:right w:val="none" w:sz="0" w:space="0" w:color="auto"/>
      </w:divBdr>
    </w:div>
    <w:div w:id="164324076">
      <w:bodyDiv w:val="1"/>
      <w:marLeft w:val="0"/>
      <w:marRight w:val="0"/>
      <w:marTop w:val="0"/>
      <w:marBottom w:val="0"/>
      <w:divBdr>
        <w:top w:val="none" w:sz="0" w:space="0" w:color="auto"/>
        <w:left w:val="none" w:sz="0" w:space="0" w:color="auto"/>
        <w:bottom w:val="none" w:sz="0" w:space="0" w:color="auto"/>
        <w:right w:val="none" w:sz="0" w:space="0" w:color="auto"/>
      </w:divBdr>
    </w:div>
    <w:div w:id="165364132">
      <w:bodyDiv w:val="1"/>
      <w:marLeft w:val="0"/>
      <w:marRight w:val="0"/>
      <w:marTop w:val="0"/>
      <w:marBottom w:val="0"/>
      <w:divBdr>
        <w:top w:val="none" w:sz="0" w:space="0" w:color="auto"/>
        <w:left w:val="none" w:sz="0" w:space="0" w:color="auto"/>
        <w:bottom w:val="none" w:sz="0" w:space="0" w:color="auto"/>
        <w:right w:val="none" w:sz="0" w:space="0" w:color="auto"/>
      </w:divBdr>
    </w:div>
    <w:div w:id="174809647">
      <w:bodyDiv w:val="1"/>
      <w:marLeft w:val="0"/>
      <w:marRight w:val="0"/>
      <w:marTop w:val="0"/>
      <w:marBottom w:val="0"/>
      <w:divBdr>
        <w:top w:val="none" w:sz="0" w:space="0" w:color="auto"/>
        <w:left w:val="none" w:sz="0" w:space="0" w:color="auto"/>
        <w:bottom w:val="none" w:sz="0" w:space="0" w:color="auto"/>
        <w:right w:val="none" w:sz="0" w:space="0" w:color="auto"/>
      </w:divBdr>
    </w:div>
    <w:div w:id="174855028">
      <w:bodyDiv w:val="1"/>
      <w:marLeft w:val="0"/>
      <w:marRight w:val="0"/>
      <w:marTop w:val="0"/>
      <w:marBottom w:val="0"/>
      <w:divBdr>
        <w:top w:val="none" w:sz="0" w:space="0" w:color="auto"/>
        <w:left w:val="none" w:sz="0" w:space="0" w:color="auto"/>
        <w:bottom w:val="none" w:sz="0" w:space="0" w:color="auto"/>
        <w:right w:val="none" w:sz="0" w:space="0" w:color="auto"/>
      </w:divBdr>
    </w:div>
    <w:div w:id="178659738">
      <w:bodyDiv w:val="1"/>
      <w:marLeft w:val="0"/>
      <w:marRight w:val="0"/>
      <w:marTop w:val="0"/>
      <w:marBottom w:val="0"/>
      <w:divBdr>
        <w:top w:val="none" w:sz="0" w:space="0" w:color="auto"/>
        <w:left w:val="none" w:sz="0" w:space="0" w:color="auto"/>
        <w:bottom w:val="none" w:sz="0" w:space="0" w:color="auto"/>
        <w:right w:val="none" w:sz="0" w:space="0" w:color="auto"/>
      </w:divBdr>
    </w:div>
    <w:div w:id="179121562">
      <w:bodyDiv w:val="1"/>
      <w:marLeft w:val="0"/>
      <w:marRight w:val="0"/>
      <w:marTop w:val="0"/>
      <w:marBottom w:val="0"/>
      <w:divBdr>
        <w:top w:val="none" w:sz="0" w:space="0" w:color="auto"/>
        <w:left w:val="none" w:sz="0" w:space="0" w:color="auto"/>
        <w:bottom w:val="none" w:sz="0" w:space="0" w:color="auto"/>
        <w:right w:val="none" w:sz="0" w:space="0" w:color="auto"/>
      </w:divBdr>
    </w:div>
    <w:div w:id="182206789">
      <w:bodyDiv w:val="1"/>
      <w:marLeft w:val="0"/>
      <w:marRight w:val="0"/>
      <w:marTop w:val="0"/>
      <w:marBottom w:val="0"/>
      <w:divBdr>
        <w:top w:val="none" w:sz="0" w:space="0" w:color="auto"/>
        <w:left w:val="none" w:sz="0" w:space="0" w:color="auto"/>
        <w:bottom w:val="none" w:sz="0" w:space="0" w:color="auto"/>
        <w:right w:val="none" w:sz="0" w:space="0" w:color="auto"/>
      </w:divBdr>
    </w:div>
    <w:div w:id="183595441">
      <w:bodyDiv w:val="1"/>
      <w:marLeft w:val="0"/>
      <w:marRight w:val="0"/>
      <w:marTop w:val="0"/>
      <w:marBottom w:val="0"/>
      <w:divBdr>
        <w:top w:val="none" w:sz="0" w:space="0" w:color="auto"/>
        <w:left w:val="none" w:sz="0" w:space="0" w:color="auto"/>
        <w:bottom w:val="none" w:sz="0" w:space="0" w:color="auto"/>
        <w:right w:val="none" w:sz="0" w:space="0" w:color="auto"/>
      </w:divBdr>
    </w:div>
    <w:div w:id="186913832">
      <w:bodyDiv w:val="1"/>
      <w:marLeft w:val="0"/>
      <w:marRight w:val="0"/>
      <w:marTop w:val="0"/>
      <w:marBottom w:val="0"/>
      <w:divBdr>
        <w:top w:val="none" w:sz="0" w:space="0" w:color="auto"/>
        <w:left w:val="none" w:sz="0" w:space="0" w:color="auto"/>
        <w:bottom w:val="none" w:sz="0" w:space="0" w:color="auto"/>
        <w:right w:val="none" w:sz="0" w:space="0" w:color="auto"/>
      </w:divBdr>
    </w:div>
    <w:div w:id="187523038">
      <w:bodyDiv w:val="1"/>
      <w:marLeft w:val="0"/>
      <w:marRight w:val="0"/>
      <w:marTop w:val="0"/>
      <w:marBottom w:val="0"/>
      <w:divBdr>
        <w:top w:val="none" w:sz="0" w:space="0" w:color="auto"/>
        <w:left w:val="none" w:sz="0" w:space="0" w:color="auto"/>
        <w:bottom w:val="none" w:sz="0" w:space="0" w:color="auto"/>
        <w:right w:val="none" w:sz="0" w:space="0" w:color="auto"/>
      </w:divBdr>
    </w:div>
    <w:div w:id="188833458">
      <w:bodyDiv w:val="1"/>
      <w:marLeft w:val="0"/>
      <w:marRight w:val="0"/>
      <w:marTop w:val="0"/>
      <w:marBottom w:val="0"/>
      <w:divBdr>
        <w:top w:val="none" w:sz="0" w:space="0" w:color="auto"/>
        <w:left w:val="none" w:sz="0" w:space="0" w:color="auto"/>
        <w:bottom w:val="none" w:sz="0" w:space="0" w:color="auto"/>
        <w:right w:val="none" w:sz="0" w:space="0" w:color="auto"/>
      </w:divBdr>
    </w:div>
    <w:div w:id="193275864">
      <w:bodyDiv w:val="1"/>
      <w:marLeft w:val="0"/>
      <w:marRight w:val="0"/>
      <w:marTop w:val="0"/>
      <w:marBottom w:val="0"/>
      <w:divBdr>
        <w:top w:val="none" w:sz="0" w:space="0" w:color="auto"/>
        <w:left w:val="none" w:sz="0" w:space="0" w:color="auto"/>
        <w:bottom w:val="none" w:sz="0" w:space="0" w:color="auto"/>
        <w:right w:val="none" w:sz="0" w:space="0" w:color="auto"/>
      </w:divBdr>
    </w:div>
    <w:div w:id="200439435">
      <w:bodyDiv w:val="1"/>
      <w:marLeft w:val="0"/>
      <w:marRight w:val="0"/>
      <w:marTop w:val="0"/>
      <w:marBottom w:val="0"/>
      <w:divBdr>
        <w:top w:val="none" w:sz="0" w:space="0" w:color="auto"/>
        <w:left w:val="none" w:sz="0" w:space="0" w:color="auto"/>
        <w:bottom w:val="none" w:sz="0" w:space="0" w:color="auto"/>
        <w:right w:val="none" w:sz="0" w:space="0" w:color="auto"/>
      </w:divBdr>
    </w:div>
    <w:div w:id="201865919">
      <w:bodyDiv w:val="1"/>
      <w:marLeft w:val="0"/>
      <w:marRight w:val="0"/>
      <w:marTop w:val="0"/>
      <w:marBottom w:val="0"/>
      <w:divBdr>
        <w:top w:val="none" w:sz="0" w:space="0" w:color="auto"/>
        <w:left w:val="none" w:sz="0" w:space="0" w:color="auto"/>
        <w:bottom w:val="none" w:sz="0" w:space="0" w:color="auto"/>
        <w:right w:val="none" w:sz="0" w:space="0" w:color="auto"/>
      </w:divBdr>
    </w:div>
    <w:div w:id="215240264">
      <w:bodyDiv w:val="1"/>
      <w:marLeft w:val="0"/>
      <w:marRight w:val="0"/>
      <w:marTop w:val="0"/>
      <w:marBottom w:val="0"/>
      <w:divBdr>
        <w:top w:val="none" w:sz="0" w:space="0" w:color="auto"/>
        <w:left w:val="none" w:sz="0" w:space="0" w:color="auto"/>
        <w:bottom w:val="none" w:sz="0" w:space="0" w:color="auto"/>
        <w:right w:val="none" w:sz="0" w:space="0" w:color="auto"/>
      </w:divBdr>
    </w:div>
    <w:div w:id="217132302">
      <w:bodyDiv w:val="1"/>
      <w:marLeft w:val="0"/>
      <w:marRight w:val="0"/>
      <w:marTop w:val="0"/>
      <w:marBottom w:val="0"/>
      <w:divBdr>
        <w:top w:val="none" w:sz="0" w:space="0" w:color="auto"/>
        <w:left w:val="none" w:sz="0" w:space="0" w:color="auto"/>
        <w:bottom w:val="none" w:sz="0" w:space="0" w:color="auto"/>
        <w:right w:val="none" w:sz="0" w:space="0" w:color="auto"/>
      </w:divBdr>
    </w:div>
    <w:div w:id="221449392">
      <w:bodyDiv w:val="1"/>
      <w:marLeft w:val="0"/>
      <w:marRight w:val="0"/>
      <w:marTop w:val="0"/>
      <w:marBottom w:val="0"/>
      <w:divBdr>
        <w:top w:val="none" w:sz="0" w:space="0" w:color="auto"/>
        <w:left w:val="none" w:sz="0" w:space="0" w:color="auto"/>
        <w:bottom w:val="none" w:sz="0" w:space="0" w:color="auto"/>
        <w:right w:val="none" w:sz="0" w:space="0" w:color="auto"/>
      </w:divBdr>
    </w:div>
    <w:div w:id="222982676">
      <w:bodyDiv w:val="1"/>
      <w:marLeft w:val="0"/>
      <w:marRight w:val="0"/>
      <w:marTop w:val="0"/>
      <w:marBottom w:val="0"/>
      <w:divBdr>
        <w:top w:val="none" w:sz="0" w:space="0" w:color="auto"/>
        <w:left w:val="none" w:sz="0" w:space="0" w:color="auto"/>
        <w:bottom w:val="none" w:sz="0" w:space="0" w:color="auto"/>
        <w:right w:val="none" w:sz="0" w:space="0" w:color="auto"/>
      </w:divBdr>
    </w:div>
    <w:div w:id="223413853">
      <w:bodyDiv w:val="1"/>
      <w:marLeft w:val="0"/>
      <w:marRight w:val="0"/>
      <w:marTop w:val="0"/>
      <w:marBottom w:val="0"/>
      <w:divBdr>
        <w:top w:val="none" w:sz="0" w:space="0" w:color="auto"/>
        <w:left w:val="none" w:sz="0" w:space="0" w:color="auto"/>
        <w:bottom w:val="none" w:sz="0" w:space="0" w:color="auto"/>
        <w:right w:val="none" w:sz="0" w:space="0" w:color="auto"/>
      </w:divBdr>
    </w:div>
    <w:div w:id="225075007">
      <w:bodyDiv w:val="1"/>
      <w:marLeft w:val="0"/>
      <w:marRight w:val="0"/>
      <w:marTop w:val="0"/>
      <w:marBottom w:val="0"/>
      <w:divBdr>
        <w:top w:val="none" w:sz="0" w:space="0" w:color="auto"/>
        <w:left w:val="none" w:sz="0" w:space="0" w:color="auto"/>
        <w:bottom w:val="none" w:sz="0" w:space="0" w:color="auto"/>
        <w:right w:val="none" w:sz="0" w:space="0" w:color="auto"/>
      </w:divBdr>
    </w:div>
    <w:div w:id="233928888">
      <w:bodyDiv w:val="1"/>
      <w:marLeft w:val="0"/>
      <w:marRight w:val="0"/>
      <w:marTop w:val="0"/>
      <w:marBottom w:val="0"/>
      <w:divBdr>
        <w:top w:val="none" w:sz="0" w:space="0" w:color="auto"/>
        <w:left w:val="none" w:sz="0" w:space="0" w:color="auto"/>
        <w:bottom w:val="none" w:sz="0" w:space="0" w:color="auto"/>
        <w:right w:val="none" w:sz="0" w:space="0" w:color="auto"/>
      </w:divBdr>
    </w:div>
    <w:div w:id="235210711">
      <w:bodyDiv w:val="1"/>
      <w:marLeft w:val="0"/>
      <w:marRight w:val="0"/>
      <w:marTop w:val="0"/>
      <w:marBottom w:val="0"/>
      <w:divBdr>
        <w:top w:val="none" w:sz="0" w:space="0" w:color="auto"/>
        <w:left w:val="none" w:sz="0" w:space="0" w:color="auto"/>
        <w:bottom w:val="none" w:sz="0" w:space="0" w:color="auto"/>
        <w:right w:val="none" w:sz="0" w:space="0" w:color="auto"/>
      </w:divBdr>
    </w:div>
    <w:div w:id="236063194">
      <w:bodyDiv w:val="1"/>
      <w:marLeft w:val="0"/>
      <w:marRight w:val="0"/>
      <w:marTop w:val="0"/>
      <w:marBottom w:val="0"/>
      <w:divBdr>
        <w:top w:val="none" w:sz="0" w:space="0" w:color="auto"/>
        <w:left w:val="none" w:sz="0" w:space="0" w:color="auto"/>
        <w:bottom w:val="none" w:sz="0" w:space="0" w:color="auto"/>
        <w:right w:val="none" w:sz="0" w:space="0" w:color="auto"/>
      </w:divBdr>
    </w:div>
    <w:div w:id="237713599">
      <w:bodyDiv w:val="1"/>
      <w:marLeft w:val="0"/>
      <w:marRight w:val="0"/>
      <w:marTop w:val="0"/>
      <w:marBottom w:val="0"/>
      <w:divBdr>
        <w:top w:val="none" w:sz="0" w:space="0" w:color="auto"/>
        <w:left w:val="none" w:sz="0" w:space="0" w:color="auto"/>
        <w:bottom w:val="none" w:sz="0" w:space="0" w:color="auto"/>
        <w:right w:val="none" w:sz="0" w:space="0" w:color="auto"/>
      </w:divBdr>
    </w:div>
    <w:div w:id="243220084">
      <w:bodyDiv w:val="1"/>
      <w:marLeft w:val="0"/>
      <w:marRight w:val="0"/>
      <w:marTop w:val="0"/>
      <w:marBottom w:val="0"/>
      <w:divBdr>
        <w:top w:val="none" w:sz="0" w:space="0" w:color="auto"/>
        <w:left w:val="none" w:sz="0" w:space="0" w:color="auto"/>
        <w:bottom w:val="none" w:sz="0" w:space="0" w:color="auto"/>
        <w:right w:val="none" w:sz="0" w:space="0" w:color="auto"/>
      </w:divBdr>
    </w:div>
    <w:div w:id="246693509">
      <w:bodyDiv w:val="1"/>
      <w:marLeft w:val="0"/>
      <w:marRight w:val="0"/>
      <w:marTop w:val="0"/>
      <w:marBottom w:val="0"/>
      <w:divBdr>
        <w:top w:val="none" w:sz="0" w:space="0" w:color="auto"/>
        <w:left w:val="none" w:sz="0" w:space="0" w:color="auto"/>
        <w:bottom w:val="none" w:sz="0" w:space="0" w:color="auto"/>
        <w:right w:val="none" w:sz="0" w:space="0" w:color="auto"/>
      </w:divBdr>
    </w:div>
    <w:div w:id="247469367">
      <w:bodyDiv w:val="1"/>
      <w:marLeft w:val="0"/>
      <w:marRight w:val="0"/>
      <w:marTop w:val="0"/>
      <w:marBottom w:val="0"/>
      <w:divBdr>
        <w:top w:val="none" w:sz="0" w:space="0" w:color="auto"/>
        <w:left w:val="none" w:sz="0" w:space="0" w:color="auto"/>
        <w:bottom w:val="none" w:sz="0" w:space="0" w:color="auto"/>
        <w:right w:val="none" w:sz="0" w:space="0" w:color="auto"/>
      </w:divBdr>
    </w:div>
    <w:div w:id="254898906">
      <w:bodyDiv w:val="1"/>
      <w:marLeft w:val="0"/>
      <w:marRight w:val="0"/>
      <w:marTop w:val="0"/>
      <w:marBottom w:val="0"/>
      <w:divBdr>
        <w:top w:val="none" w:sz="0" w:space="0" w:color="auto"/>
        <w:left w:val="none" w:sz="0" w:space="0" w:color="auto"/>
        <w:bottom w:val="none" w:sz="0" w:space="0" w:color="auto"/>
        <w:right w:val="none" w:sz="0" w:space="0" w:color="auto"/>
      </w:divBdr>
    </w:div>
    <w:div w:id="255794247">
      <w:bodyDiv w:val="1"/>
      <w:marLeft w:val="0"/>
      <w:marRight w:val="0"/>
      <w:marTop w:val="0"/>
      <w:marBottom w:val="0"/>
      <w:divBdr>
        <w:top w:val="none" w:sz="0" w:space="0" w:color="auto"/>
        <w:left w:val="none" w:sz="0" w:space="0" w:color="auto"/>
        <w:bottom w:val="none" w:sz="0" w:space="0" w:color="auto"/>
        <w:right w:val="none" w:sz="0" w:space="0" w:color="auto"/>
      </w:divBdr>
    </w:div>
    <w:div w:id="263270646">
      <w:bodyDiv w:val="1"/>
      <w:marLeft w:val="0"/>
      <w:marRight w:val="0"/>
      <w:marTop w:val="0"/>
      <w:marBottom w:val="0"/>
      <w:divBdr>
        <w:top w:val="none" w:sz="0" w:space="0" w:color="auto"/>
        <w:left w:val="none" w:sz="0" w:space="0" w:color="auto"/>
        <w:bottom w:val="none" w:sz="0" w:space="0" w:color="auto"/>
        <w:right w:val="none" w:sz="0" w:space="0" w:color="auto"/>
      </w:divBdr>
    </w:div>
    <w:div w:id="264504636">
      <w:bodyDiv w:val="1"/>
      <w:marLeft w:val="0"/>
      <w:marRight w:val="0"/>
      <w:marTop w:val="0"/>
      <w:marBottom w:val="0"/>
      <w:divBdr>
        <w:top w:val="none" w:sz="0" w:space="0" w:color="auto"/>
        <w:left w:val="none" w:sz="0" w:space="0" w:color="auto"/>
        <w:bottom w:val="none" w:sz="0" w:space="0" w:color="auto"/>
        <w:right w:val="none" w:sz="0" w:space="0" w:color="auto"/>
      </w:divBdr>
    </w:div>
    <w:div w:id="264575988">
      <w:bodyDiv w:val="1"/>
      <w:marLeft w:val="0"/>
      <w:marRight w:val="0"/>
      <w:marTop w:val="0"/>
      <w:marBottom w:val="0"/>
      <w:divBdr>
        <w:top w:val="none" w:sz="0" w:space="0" w:color="auto"/>
        <w:left w:val="none" w:sz="0" w:space="0" w:color="auto"/>
        <w:bottom w:val="none" w:sz="0" w:space="0" w:color="auto"/>
        <w:right w:val="none" w:sz="0" w:space="0" w:color="auto"/>
      </w:divBdr>
    </w:div>
    <w:div w:id="267351473">
      <w:bodyDiv w:val="1"/>
      <w:marLeft w:val="0"/>
      <w:marRight w:val="0"/>
      <w:marTop w:val="0"/>
      <w:marBottom w:val="0"/>
      <w:divBdr>
        <w:top w:val="none" w:sz="0" w:space="0" w:color="auto"/>
        <w:left w:val="none" w:sz="0" w:space="0" w:color="auto"/>
        <w:bottom w:val="none" w:sz="0" w:space="0" w:color="auto"/>
        <w:right w:val="none" w:sz="0" w:space="0" w:color="auto"/>
      </w:divBdr>
    </w:div>
    <w:div w:id="274488560">
      <w:bodyDiv w:val="1"/>
      <w:marLeft w:val="0"/>
      <w:marRight w:val="0"/>
      <w:marTop w:val="0"/>
      <w:marBottom w:val="0"/>
      <w:divBdr>
        <w:top w:val="none" w:sz="0" w:space="0" w:color="auto"/>
        <w:left w:val="none" w:sz="0" w:space="0" w:color="auto"/>
        <w:bottom w:val="none" w:sz="0" w:space="0" w:color="auto"/>
        <w:right w:val="none" w:sz="0" w:space="0" w:color="auto"/>
      </w:divBdr>
    </w:div>
    <w:div w:id="274560036">
      <w:bodyDiv w:val="1"/>
      <w:marLeft w:val="0"/>
      <w:marRight w:val="0"/>
      <w:marTop w:val="0"/>
      <w:marBottom w:val="0"/>
      <w:divBdr>
        <w:top w:val="none" w:sz="0" w:space="0" w:color="auto"/>
        <w:left w:val="none" w:sz="0" w:space="0" w:color="auto"/>
        <w:bottom w:val="none" w:sz="0" w:space="0" w:color="auto"/>
        <w:right w:val="none" w:sz="0" w:space="0" w:color="auto"/>
      </w:divBdr>
    </w:div>
    <w:div w:id="275983615">
      <w:bodyDiv w:val="1"/>
      <w:marLeft w:val="0"/>
      <w:marRight w:val="0"/>
      <w:marTop w:val="0"/>
      <w:marBottom w:val="0"/>
      <w:divBdr>
        <w:top w:val="none" w:sz="0" w:space="0" w:color="auto"/>
        <w:left w:val="none" w:sz="0" w:space="0" w:color="auto"/>
        <w:bottom w:val="none" w:sz="0" w:space="0" w:color="auto"/>
        <w:right w:val="none" w:sz="0" w:space="0" w:color="auto"/>
      </w:divBdr>
    </w:div>
    <w:div w:id="277224276">
      <w:bodyDiv w:val="1"/>
      <w:marLeft w:val="0"/>
      <w:marRight w:val="0"/>
      <w:marTop w:val="0"/>
      <w:marBottom w:val="0"/>
      <w:divBdr>
        <w:top w:val="none" w:sz="0" w:space="0" w:color="auto"/>
        <w:left w:val="none" w:sz="0" w:space="0" w:color="auto"/>
        <w:bottom w:val="none" w:sz="0" w:space="0" w:color="auto"/>
        <w:right w:val="none" w:sz="0" w:space="0" w:color="auto"/>
      </w:divBdr>
    </w:div>
    <w:div w:id="278873251">
      <w:bodyDiv w:val="1"/>
      <w:marLeft w:val="0"/>
      <w:marRight w:val="0"/>
      <w:marTop w:val="0"/>
      <w:marBottom w:val="0"/>
      <w:divBdr>
        <w:top w:val="none" w:sz="0" w:space="0" w:color="auto"/>
        <w:left w:val="none" w:sz="0" w:space="0" w:color="auto"/>
        <w:bottom w:val="none" w:sz="0" w:space="0" w:color="auto"/>
        <w:right w:val="none" w:sz="0" w:space="0" w:color="auto"/>
      </w:divBdr>
    </w:div>
    <w:div w:id="279454737">
      <w:bodyDiv w:val="1"/>
      <w:marLeft w:val="0"/>
      <w:marRight w:val="0"/>
      <w:marTop w:val="0"/>
      <w:marBottom w:val="0"/>
      <w:divBdr>
        <w:top w:val="none" w:sz="0" w:space="0" w:color="auto"/>
        <w:left w:val="none" w:sz="0" w:space="0" w:color="auto"/>
        <w:bottom w:val="none" w:sz="0" w:space="0" w:color="auto"/>
        <w:right w:val="none" w:sz="0" w:space="0" w:color="auto"/>
      </w:divBdr>
    </w:div>
    <w:div w:id="287443074">
      <w:bodyDiv w:val="1"/>
      <w:marLeft w:val="0"/>
      <w:marRight w:val="0"/>
      <w:marTop w:val="0"/>
      <w:marBottom w:val="0"/>
      <w:divBdr>
        <w:top w:val="none" w:sz="0" w:space="0" w:color="auto"/>
        <w:left w:val="none" w:sz="0" w:space="0" w:color="auto"/>
        <w:bottom w:val="none" w:sz="0" w:space="0" w:color="auto"/>
        <w:right w:val="none" w:sz="0" w:space="0" w:color="auto"/>
      </w:divBdr>
    </w:div>
    <w:div w:id="290475477">
      <w:bodyDiv w:val="1"/>
      <w:marLeft w:val="0"/>
      <w:marRight w:val="0"/>
      <w:marTop w:val="0"/>
      <w:marBottom w:val="0"/>
      <w:divBdr>
        <w:top w:val="none" w:sz="0" w:space="0" w:color="auto"/>
        <w:left w:val="none" w:sz="0" w:space="0" w:color="auto"/>
        <w:bottom w:val="none" w:sz="0" w:space="0" w:color="auto"/>
        <w:right w:val="none" w:sz="0" w:space="0" w:color="auto"/>
      </w:divBdr>
    </w:div>
    <w:div w:id="290668793">
      <w:bodyDiv w:val="1"/>
      <w:marLeft w:val="0"/>
      <w:marRight w:val="0"/>
      <w:marTop w:val="0"/>
      <w:marBottom w:val="0"/>
      <w:divBdr>
        <w:top w:val="none" w:sz="0" w:space="0" w:color="auto"/>
        <w:left w:val="none" w:sz="0" w:space="0" w:color="auto"/>
        <w:bottom w:val="none" w:sz="0" w:space="0" w:color="auto"/>
        <w:right w:val="none" w:sz="0" w:space="0" w:color="auto"/>
      </w:divBdr>
    </w:div>
    <w:div w:id="296878765">
      <w:bodyDiv w:val="1"/>
      <w:marLeft w:val="0"/>
      <w:marRight w:val="0"/>
      <w:marTop w:val="0"/>
      <w:marBottom w:val="0"/>
      <w:divBdr>
        <w:top w:val="none" w:sz="0" w:space="0" w:color="auto"/>
        <w:left w:val="none" w:sz="0" w:space="0" w:color="auto"/>
        <w:bottom w:val="none" w:sz="0" w:space="0" w:color="auto"/>
        <w:right w:val="none" w:sz="0" w:space="0" w:color="auto"/>
      </w:divBdr>
    </w:div>
    <w:div w:id="299041319">
      <w:bodyDiv w:val="1"/>
      <w:marLeft w:val="0"/>
      <w:marRight w:val="0"/>
      <w:marTop w:val="0"/>
      <w:marBottom w:val="0"/>
      <w:divBdr>
        <w:top w:val="none" w:sz="0" w:space="0" w:color="auto"/>
        <w:left w:val="none" w:sz="0" w:space="0" w:color="auto"/>
        <w:bottom w:val="none" w:sz="0" w:space="0" w:color="auto"/>
        <w:right w:val="none" w:sz="0" w:space="0" w:color="auto"/>
      </w:divBdr>
    </w:div>
    <w:div w:id="302544148">
      <w:bodyDiv w:val="1"/>
      <w:marLeft w:val="0"/>
      <w:marRight w:val="0"/>
      <w:marTop w:val="0"/>
      <w:marBottom w:val="0"/>
      <w:divBdr>
        <w:top w:val="none" w:sz="0" w:space="0" w:color="auto"/>
        <w:left w:val="none" w:sz="0" w:space="0" w:color="auto"/>
        <w:bottom w:val="none" w:sz="0" w:space="0" w:color="auto"/>
        <w:right w:val="none" w:sz="0" w:space="0" w:color="auto"/>
      </w:divBdr>
    </w:div>
    <w:div w:id="307177264">
      <w:bodyDiv w:val="1"/>
      <w:marLeft w:val="0"/>
      <w:marRight w:val="0"/>
      <w:marTop w:val="0"/>
      <w:marBottom w:val="0"/>
      <w:divBdr>
        <w:top w:val="none" w:sz="0" w:space="0" w:color="auto"/>
        <w:left w:val="none" w:sz="0" w:space="0" w:color="auto"/>
        <w:bottom w:val="none" w:sz="0" w:space="0" w:color="auto"/>
        <w:right w:val="none" w:sz="0" w:space="0" w:color="auto"/>
      </w:divBdr>
    </w:div>
    <w:div w:id="312679160">
      <w:bodyDiv w:val="1"/>
      <w:marLeft w:val="0"/>
      <w:marRight w:val="0"/>
      <w:marTop w:val="0"/>
      <w:marBottom w:val="0"/>
      <w:divBdr>
        <w:top w:val="none" w:sz="0" w:space="0" w:color="auto"/>
        <w:left w:val="none" w:sz="0" w:space="0" w:color="auto"/>
        <w:bottom w:val="none" w:sz="0" w:space="0" w:color="auto"/>
        <w:right w:val="none" w:sz="0" w:space="0" w:color="auto"/>
      </w:divBdr>
    </w:div>
    <w:div w:id="316307089">
      <w:bodyDiv w:val="1"/>
      <w:marLeft w:val="0"/>
      <w:marRight w:val="0"/>
      <w:marTop w:val="0"/>
      <w:marBottom w:val="0"/>
      <w:divBdr>
        <w:top w:val="none" w:sz="0" w:space="0" w:color="auto"/>
        <w:left w:val="none" w:sz="0" w:space="0" w:color="auto"/>
        <w:bottom w:val="none" w:sz="0" w:space="0" w:color="auto"/>
        <w:right w:val="none" w:sz="0" w:space="0" w:color="auto"/>
      </w:divBdr>
    </w:div>
    <w:div w:id="316543044">
      <w:bodyDiv w:val="1"/>
      <w:marLeft w:val="0"/>
      <w:marRight w:val="0"/>
      <w:marTop w:val="0"/>
      <w:marBottom w:val="0"/>
      <w:divBdr>
        <w:top w:val="none" w:sz="0" w:space="0" w:color="auto"/>
        <w:left w:val="none" w:sz="0" w:space="0" w:color="auto"/>
        <w:bottom w:val="none" w:sz="0" w:space="0" w:color="auto"/>
        <w:right w:val="none" w:sz="0" w:space="0" w:color="auto"/>
      </w:divBdr>
    </w:div>
    <w:div w:id="317153779">
      <w:bodyDiv w:val="1"/>
      <w:marLeft w:val="0"/>
      <w:marRight w:val="0"/>
      <w:marTop w:val="0"/>
      <w:marBottom w:val="0"/>
      <w:divBdr>
        <w:top w:val="none" w:sz="0" w:space="0" w:color="auto"/>
        <w:left w:val="none" w:sz="0" w:space="0" w:color="auto"/>
        <w:bottom w:val="none" w:sz="0" w:space="0" w:color="auto"/>
        <w:right w:val="none" w:sz="0" w:space="0" w:color="auto"/>
      </w:divBdr>
    </w:div>
    <w:div w:id="320239980">
      <w:bodyDiv w:val="1"/>
      <w:marLeft w:val="0"/>
      <w:marRight w:val="0"/>
      <w:marTop w:val="0"/>
      <w:marBottom w:val="0"/>
      <w:divBdr>
        <w:top w:val="none" w:sz="0" w:space="0" w:color="auto"/>
        <w:left w:val="none" w:sz="0" w:space="0" w:color="auto"/>
        <w:bottom w:val="none" w:sz="0" w:space="0" w:color="auto"/>
        <w:right w:val="none" w:sz="0" w:space="0" w:color="auto"/>
      </w:divBdr>
    </w:div>
    <w:div w:id="321466081">
      <w:bodyDiv w:val="1"/>
      <w:marLeft w:val="0"/>
      <w:marRight w:val="0"/>
      <w:marTop w:val="0"/>
      <w:marBottom w:val="0"/>
      <w:divBdr>
        <w:top w:val="none" w:sz="0" w:space="0" w:color="auto"/>
        <w:left w:val="none" w:sz="0" w:space="0" w:color="auto"/>
        <w:bottom w:val="none" w:sz="0" w:space="0" w:color="auto"/>
        <w:right w:val="none" w:sz="0" w:space="0" w:color="auto"/>
      </w:divBdr>
    </w:div>
    <w:div w:id="327366847">
      <w:bodyDiv w:val="1"/>
      <w:marLeft w:val="0"/>
      <w:marRight w:val="0"/>
      <w:marTop w:val="0"/>
      <w:marBottom w:val="0"/>
      <w:divBdr>
        <w:top w:val="none" w:sz="0" w:space="0" w:color="auto"/>
        <w:left w:val="none" w:sz="0" w:space="0" w:color="auto"/>
        <w:bottom w:val="none" w:sz="0" w:space="0" w:color="auto"/>
        <w:right w:val="none" w:sz="0" w:space="0" w:color="auto"/>
      </w:divBdr>
    </w:div>
    <w:div w:id="329722496">
      <w:bodyDiv w:val="1"/>
      <w:marLeft w:val="0"/>
      <w:marRight w:val="0"/>
      <w:marTop w:val="0"/>
      <w:marBottom w:val="0"/>
      <w:divBdr>
        <w:top w:val="none" w:sz="0" w:space="0" w:color="auto"/>
        <w:left w:val="none" w:sz="0" w:space="0" w:color="auto"/>
        <w:bottom w:val="none" w:sz="0" w:space="0" w:color="auto"/>
        <w:right w:val="none" w:sz="0" w:space="0" w:color="auto"/>
      </w:divBdr>
    </w:div>
    <w:div w:id="332496387">
      <w:bodyDiv w:val="1"/>
      <w:marLeft w:val="0"/>
      <w:marRight w:val="0"/>
      <w:marTop w:val="0"/>
      <w:marBottom w:val="0"/>
      <w:divBdr>
        <w:top w:val="none" w:sz="0" w:space="0" w:color="auto"/>
        <w:left w:val="none" w:sz="0" w:space="0" w:color="auto"/>
        <w:bottom w:val="none" w:sz="0" w:space="0" w:color="auto"/>
        <w:right w:val="none" w:sz="0" w:space="0" w:color="auto"/>
      </w:divBdr>
    </w:div>
    <w:div w:id="334919764">
      <w:bodyDiv w:val="1"/>
      <w:marLeft w:val="0"/>
      <w:marRight w:val="0"/>
      <w:marTop w:val="0"/>
      <w:marBottom w:val="0"/>
      <w:divBdr>
        <w:top w:val="none" w:sz="0" w:space="0" w:color="auto"/>
        <w:left w:val="none" w:sz="0" w:space="0" w:color="auto"/>
        <w:bottom w:val="none" w:sz="0" w:space="0" w:color="auto"/>
        <w:right w:val="none" w:sz="0" w:space="0" w:color="auto"/>
      </w:divBdr>
    </w:div>
    <w:div w:id="340357428">
      <w:bodyDiv w:val="1"/>
      <w:marLeft w:val="0"/>
      <w:marRight w:val="0"/>
      <w:marTop w:val="0"/>
      <w:marBottom w:val="0"/>
      <w:divBdr>
        <w:top w:val="none" w:sz="0" w:space="0" w:color="auto"/>
        <w:left w:val="none" w:sz="0" w:space="0" w:color="auto"/>
        <w:bottom w:val="none" w:sz="0" w:space="0" w:color="auto"/>
        <w:right w:val="none" w:sz="0" w:space="0" w:color="auto"/>
      </w:divBdr>
    </w:div>
    <w:div w:id="348920528">
      <w:bodyDiv w:val="1"/>
      <w:marLeft w:val="0"/>
      <w:marRight w:val="0"/>
      <w:marTop w:val="0"/>
      <w:marBottom w:val="0"/>
      <w:divBdr>
        <w:top w:val="none" w:sz="0" w:space="0" w:color="auto"/>
        <w:left w:val="none" w:sz="0" w:space="0" w:color="auto"/>
        <w:bottom w:val="none" w:sz="0" w:space="0" w:color="auto"/>
        <w:right w:val="none" w:sz="0" w:space="0" w:color="auto"/>
      </w:divBdr>
    </w:div>
    <w:div w:id="353308774">
      <w:bodyDiv w:val="1"/>
      <w:marLeft w:val="0"/>
      <w:marRight w:val="0"/>
      <w:marTop w:val="0"/>
      <w:marBottom w:val="0"/>
      <w:divBdr>
        <w:top w:val="none" w:sz="0" w:space="0" w:color="auto"/>
        <w:left w:val="none" w:sz="0" w:space="0" w:color="auto"/>
        <w:bottom w:val="none" w:sz="0" w:space="0" w:color="auto"/>
        <w:right w:val="none" w:sz="0" w:space="0" w:color="auto"/>
      </w:divBdr>
    </w:div>
    <w:div w:id="357706142">
      <w:bodyDiv w:val="1"/>
      <w:marLeft w:val="0"/>
      <w:marRight w:val="0"/>
      <w:marTop w:val="0"/>
      <w:marBottom w:val="0"/>
      <w:divBdr>
        <w:top w:val="none" w:sz="0" w:space="0" w:color="auto"/>
        <w:left w:val="none" w:sz="0" w:space="0" w:color="auto"/>
        <w:bottom w:val="none" w:sz="0" w:space="0" w:color="auto"/>
        <w:right w:val="none" w:sz="0" w:space="0" w:color="auto"/>
      </w:divBdr>
    </w:div>
    <w:div w:id="364066367">
      <w:bodyDiv w:val="1"/>
      <w:marLeft w:val="0"/>
      <w:marRight w:val="0"/>
      <w:marTop w:val="0"/>
      <w:marBottom w:val="0"/>
      <w:divBdr>
        <w:top w:val="none" w:sz="0" w:space="0" w:color="auto"/>
        <w:left w:val="none" w:sz="0" w:space="0" w:color="auto"/>
        <w:bottom w:val="none" w:sz="0" w:space="0" w:color="auto"/>
        <w:right w:val="none" w:sz="0" w:space="0" w:color="auto"/>
      </w:divBdr>
    </w:div>
    <w:div w:id="365834083">
      <w:bodyDiv w:val="1"/>
      <w:marLeft w:val="0"/>
      <w:marRight w:val="0"/>
      <w:marTop w:val="0"/>
      <w:marBottom w:val="0"/>
      <w:divBdr>
        <w:top w:val="none" w:sz="0" w:space="0" w:color="auto"/>
        <w:left w:val="none" w:sz="0" w:space="0" w:color="auto"/>
        <w:bottom w:val="none" w:sz="0" w:space="0" w:color="auto"/>
        <w:right w:val="none" w:sz="0" w:space="0" w:color="auto"/>
      </w:divBdr>
    </w:div>
    <w:div w:id="377629647">
      <w:bodyDiv w:val="1"/>
      <w:marLeft w:val="0"/>
      <w:marRight w:val="0"/>
      <w:marTop w:val="0"/>
      <w:marBottom w:val="0"/>
      <w:divBdr>
        <w:top w:val="none" w:sz="0" w:space="0" w:color="auto"/>
        <w:left w:val="none" w:sz="0" w:space="0" w:color="auto"/>
        <w:bottom w:val="none" w:sz="0" w:space="0" w:color="auto"/>
        <w:right w:val="none" w:sz="0" w:space="0" w:color="auto"/>
      </w:divBdr>
    </w:div>
    <w:div w:id="380444111">
      <w:bodyDiv w:val="1"/>
      <w:marLeft w:val="0"/>
      <w:marRight w:val="0"/>
      <w:marTop w:val="0"/>
      <w:marBottom w:val="0"/>
      <w:divBdr>
        <w:top w:val="none" w:sz="0" w:space="0" w:color="auto"/>
        <w:left w:val="none" w:sz="0" w:space="0" w:color="auto"/>
        <w:bottom w:val="none" w:sz="0" w:space="0" w:color="auto"/>
        <w:right w:val="none" w:sz="0" w:space="0" w:color="auto"/>
      </w:divBdr>
    </w:div>
    <w:div w:id="381440657">
      <w:bodyDiv w:val="1"/>
      <w:marLeft w:val="0"/>
      <w:marRight w:val="0"/>
      <w:marTop w:val="0"/>
      <w:marBottom w:val="0"/>
      <w:divBdr>
        <w:top w:val="none" w:sz="0" w:space="0" w:color="auto"/>
        <w:left w:val="none" w:sz="0" w:space="0" w:color="auto"/>
        <w:bottom w:val="none" w:sz="0" w:space="0" w:color="auto"/>
        <w:right w:val="none" w:sz="0" w:space="0" w:color="auto"/>
      </w:divBdr>
    </w:div>
    <w:div w:id="386614246">
      <w:bodyDiv w:val="1"/>
      <w:marLeft w:val="0"/>
      <w:marRight w:val="0"/>
      <w:marTop w:val="0"/>
      <w:marBottom w:val="0"/>
      <w:divBdr>
        <w:top w:val="none" w:sz="0" w:space="0" w:color="auto"/>
        <w:left w:val="none" w:sz="0" w:space="0" w:color="auto"/>
        <w:bottom w:val="none" w:sz="0" w:space="0" w:color="auto"/>
        <w:right w:val="none" w:sz="0" w:space="0" w:color="auto"/>
      </w:divBdr>
    </w:div>
    <w:div w:id="390927512">
      <w:bodyDiv w:val="1"/>
      <w:marLeft w:val="0"/>
      <w:marRight w:val="0"/>
      <w:marTop w:val="0"/>
      <w:marBottom w:val="0"/>
      <w:divBdr>
        <w:top w:val="none" w:sz="0" w:space="0" w:color="auto"/>
        <w:left w:val="none" w:sz="0" w:space="0" w:color="auto"/>
        <w:bottom w:val="none" w:sz="0" w:space="0" w:color="auto"/>
        <w:right w:val="none" w:sz="0" w:space="0" w:color="auto"/>
      </w:divBdr>
    </w:div>
    <w:div w:id="393703534">
      <w:bodyDiv w:val="1"/>
      <w:marLeft w:val="0"/>
      <w:marRight w:val="0"/>
      <w:marTop w:val="0"/>
      <w:marBottom w:val="0"/>
      <w:divBdr>
        <w:top w:val="none" w:sz="0" w:space="0" w:color="auto"/>
        <w:left w:val="none" w:sz="0" w:space="0" w:color="auto"/>
        <w:bottom w:val="none" w:sz="0" w:space="0" w:color="auto"/>
        <w:right w:val="none" w:sz="0" w:space="0" w:color="auto"/>
      </w:divBdr>
    </w:div>
    <w:div w:id="394621591">
      <w:bodyDiv w:val="1"/>
      <w:marLeft w:val="0"/>
      <w:marRight w:val="0"/>
      <w:marTop w:val="0"/>
      <w:marBottom w:val="0"/>
      <w:divBdr>
        <w:top w:val="none" w:sz="0" w:space="0" w:color="auto"/>
        <w:left w:val="none" w:sz="0" w:space="0" w:color="auto"/>
        <w:bottom w:val="none" w:sz="0" w:space="0" w:color="auto"/>
        <w:right w:val="none" w:sz="0" w:space="0" w:color="auto"/>
      </w:divBdr>
    </w:div>
    <w:div w:id="402526899">
      <w:bodyDiv w:val="1"/>
      <w:marLeft w:val="0"/>
      <w:marRight w:val="0"/>
      <w:marTop w:val="0"/>
      <w:marBottom w:val="0"/>
      <w:divBdr>
        <w:top w:val="none" w:sz="0" w:space="0" w:color="auto"/>
        <w:left w:val="none" w:sz="0" w:space="0" w:color="auto"/>
        <w:bottom w:val="none" w:sz="0" w:space="0" w:color="auto"/>
        <w:right w:val="none" w:sz="0" w:space="0" w:color="auto"/>
      </w:divBdr>
    </w:div>
    <w:div w:id="406415633">
      <w:bodyDiv w:val="1"/>
      <w:marLeft w:val="0"/>
      <w:marRight w:val="0"/>
      <w:marTop w:val="0"/>
      <w:marBottom w:val="0"/>
      <w:divBdr>
        <w:top w:val="none" w:sz="0" w:space="0" w:color="auto"/>
        <w:left w:val="none" w:sz="0" w:space="0" w:color="auto"/>
        <w:bottom w:val="none" w:sz="0" w:space="0" w:color="auto"/>
        <w:right w:val="none" w:sz="0" w:space="0" w:color="auto"/>
      </w:divBdr>
    </w:div>
    <w:div w:id="409734157">
      <w:bodyDiv w:val="1"/>
      <w:marLeft w:val="0"/>
      <w:marRight w:val="0"/>
      <w:marTop w:val="0"/>
      <w:marBottom w:val="0"/>
      <w:divBdr>
        <w:top w:val="none" w:sz="0" w:space="0" w:color="auto"/>
        <w:left w:val="none" w:sz="0" w:space="0" w:color="auto"/>
        <w:bottom w:val="none" w:sz="0" w:space="0" w:color="auto"/>
        <w:right w:val="none" w:sz="0" w:space="0" w:color="auto"/>
      </w:divBdr>
    </w:div>
    <w:div w:id="409741093">
      <w:bodyDiv w:val="1"/>
      <w:marLeft w:val="0"/>
      <w:marRight w:val="0"/>
      <w:marTop w:val="0"/>
      <w:marBottom w:val="0"/>
      <w:divBdr>
        <w:top w:val="none" w:sz="0" w:space="0" w:color="auto"/>
        <w:left w:val="none" w:sz="0" w:space="0" w:color="auto"/>
        <w:bottom w:val="none" w:sz="0" w:space="0" w:color="auto"/>
        <w:right w:val="none" w:sz="0" w:space="0" w:color="auto"/>
      </w:divBdr>
    </w:div>
    <w:div w:id="410658208">
      <w:bodyDiv w:val="1"/>
      <w:marLeft w:val="0"/>
      <w:marRight w:val="0"/>
      <w:marTop w:val="0"/>
      <w:marBottom w:val="0"/>
      <w:divBdr>
        <w:top w:val="none" w:sz="0" w:space="0" w:color="auto"/>
        <w:left w:val="none" w:sz="0" w:space="0" w:color="auto"/>
        <w:bottom w:val="none" w:sz="0" w:space="0" w:color="auto"/>
        <w:right w:val="none" w:sz="0" w:space="0" w:color="auto"/>
      </w:divBdr>
    </w:div>
    <w:div w:id="410783447">
      <w:bodyDiv w:val="1"/>
      <w:marLeft w:val="0"/>
      <w:marRight w:val="0"/>
      <w:marTop w:val="0"/>
      <w:marBottom w:val="0"/>
      <w:divBdr>
        <w:top w:val="none" w:sz="0" w:space="0" w:color="auto"/>
        <w:left w:val="none" w:sz="0" w:space="0" w:color="auto"/>
        <w:bottom w:val="none" w:sz="0" w:space="0" w:color="auto"/>
        <w:right w:val="none" w:sz="0" w:space="0" w:color="auto"/>
      </w:divBdr>
    </w:div>
    <w:div w:id="411315684">
      <w:bodyDiv w:val="1"/>
      <w:marLeft w:val="0"/>
      <w:marRight w:val="0"/>
      <w:marTop w:val="0"/>
      <w:marBottom w:val="0"/>
      <w:divBdr>
        <w:top w:val="none" w:sz="0" w:space="0" w:color="auto"/>
        <w:left w:val="none" w:sz="0" w:space="0" w:color="auto"/>
        <w:bottom w:val="none" w:sz="0" w:space="0" w:color="auto"/>
        <w:right w:val="none" w:sz="0" w:space="0" w:color="auto"/>
      </w:divBdr>
    </w:div>
    <w:div w:id="411775310">
      <w:bodyDiv w:val="1"/>
      <w:marLeft w:val="0"/>
      <w:marRight w:val="0"/>
      <w:marTop w:val="0"/>
      <w:marBottom w:val="0"/>
      <w:divBdr>
        <w:top w:val="none" w:sz="0" w:space="0" w:color="auto"/>
        <w:left w:val="none" w:sz="0" w:space="0" w:color="auto"/>
        <w:bottom w:val="none" w:sz="0" w:space="0" w:color="auto"/>
        <w:right w:val="none" w:sz="0" w:space="0" w:color="auto"/>
      </w:divBdr>
    </w:div>
    <w:div w:id="413669462">
      <w:bodyDiv w:val="1"/>
      <w:marLeft w:val="0"/>
      <w:marRight w:val="0"/>
      <w:marTop w:val="0"/>
      <w:marBottom w:val="0"/>
      <w:divBdr>
        <w:top w:val="none" w:sz="0" w:space="0" w:color="auto"/>
        <w:left w:val="none" w:sz="0" w:space="0" w:color="auto"/>
        <w:bottom w:val="none" w:sz="0" w:space="0" w:color="auto"/>
        <w:right w:val="none" w:sz="0" w:space="0" w:color="auto"/>
      </w:divBdr>
    </w:div>
    <w:div w:id="418067958">
      <w:bodyDiv w:val="1"/>
      <w:marLeft w:val="0"/>
      <w:marRight w:val="0"/>
      <w:marTop w:val="0"/>
      <w:marBottom w:val="0"/>
      <w:divBdr>
        <w:top w:val="none" w:sz="0" w:space="0" w:color="auto"/>
        <w:left w:val="none" w:sz="0" w:space="0" w:color="auto"/>
        <w:bottom w:val="none" w:sz="0" w:space="0" w:color="auto"/>
        <w:right w:val="none" w:sz="0" w:space="0" w:color="auto"/>
      </w:divBdr>
    </w:div>
    <w:div w:id="420570884">
      <w:bodyDiv w:val="1"/>
      <w:marLeft w:val="0"/>
      <w:marRight w:val="0"/>
      <w:marTop w:val="0"/>
      <w:marBottom w:val="0"/>
      <w:divBdr>
        <w:top w:val="none" w:sz="0" w:space="0" w:color="auto"/>
        <w:left w:val="none" w:sz="0" w:space="0" w:color="auto"/>
        <w:bottom w:val="none" w:sz="0" w:space="0" w:color="auto"/>
        <w:right w:val="none" w:sz="0" w:space="0" w:color="auto"/>
      </w:divBdr>
    </w:div>
    <w:div w:id="432480987">
      <w:bodyDiv w:val="1"/>
      <w:marLeft w:val="0"/>
      <w:marRight w:val="0"/>
      <w:marTop w:val="0"/>
      <w:marBottom w:val="0"/>
      <w:divBdr>
        <w:top w:val="none" w:sz="0" w:space="0" w:color="auto"/>
        <w:left w:val="none" w:sz="0" w:space="0" w:color="auto"/>
        <w:bottom w:val="none" w:sz="0" w:space="0" w:color="auto"/>
        <w:right w:val="none" w:sz="0" w:space="0" w:color="auto"/>
      </w:divBdr>
    </w:div>
    <w:div w:id="434054609">
      <w:bodyDiv w:val="1"/>
      <w:marLeft w:val="0"/>
      <w:marRight w:val="0"/>
      <w:marTop w:val="0"/>
      <w:marBottom w:val="0"/>
      <w:divBdr>
        <w:top w:val="none" w:sz="0" w:space="0" w:color="auto"/>
        <w:left w:val="none" w:sz="0" w:space="0" w:color="auto"/>
        <w:bottom w:val="none" w:sz="0" w:space="0" w:color="auto"/>
        <w:right w:val="none" w:sz="0" w:space="0" w:color="auto"/>
      </w:divBdr>
    </w:div>
    <w:div w:id="435028881">
      <w:bodyDiv w:val="1"/>
      <w:marLeft w:val="0"/>
      <w:marRight w:val="0"/>
      <w:marTop w:val="0"/>
      <w:marBottom w:val="0"/>
      <w:divBdr>
        <w:top w:val="none" w:sz="0" w:space="0" w:color="auto"/>
        <w:left w:val="none" w:sz="0" w:space="0" w:color="auto"/>
        <w:bottom w:val="none" w:sz="0" w:space="0" w:color="auto"/>
        <w:right w:val="none" w:sz="0" w:space="0" w:color="auto"/>
      </w:divBdr>
    </w:div>
    <w:div w:id="436872738">
      <w:bodyDiv w:val="1"/>
      <w:marLeft w:val="0"/>
      <w:marRight w:val="0"/>
      <w:marTop w:val="0"/>
      <w:marBottom w:val="0"/>
      <w:divBdr>
        <w:top w:val="none" w:sz="0" w:space="0" w:color="auto"/>
        <w:left w:val="none" w:sz="0" w:space="0" w:color="auto"/>
        <w:bottom w:val="none" w:sz="0" w:space="0" w:color="auto"/>
        <w:right w:val="none" w:sz="0" w:space="0" w:color="auto"/>
      </w:divBdr>
    </w:div>
    <w:div w:id="440417064">
      <w:bodyDiv w:val="1"/>
      <w:marLeft w:val="0"/>
      <w:marRight w:val="0"/>
      <w:marTop w:val="0"/>
      <w:marBottom w:val="0"/>
      <w:divBdr>
        <w:top w:val="none" w:sz="0" w:space="0" w:color="auto"/>
        <w:left w:val="none" w:sz="0" w:space="0" w:color="auto"/>
        <w:bottom w:val="none" w:sz="0" w:space="0" w:color="auto"/>
        <w:right w:val="none" w:sz="0" w:space="0" w:color="auto"/>
      </w:divBdr>
    </w:div>
    <w:div w:id="440760538">
      <w:bodyDiv w:val="1"/>
      <w:marLeft w:val="0"/>
      <w:marRight w:val="0"/>
      <w:marTop w:val="0"/>
      <w:marBottom w:val="0"/>
      <w:divBdr>
        <w:top w:val="none" w:sz="0" w:space="0" w:color="auto"/>
        <w:left w:val="none" w:sz="0" w:space="0" w:color="auto"/>
        <w:bottom w:val="none" w:sz="0" w:space="0" w:color="auto"/>
        <w:right w:val="none" w:sz="0" w:space="0" w:color="auto"/>
      </w:divBdr>
    </w:div>
    <w:div w:id="441995604">
      <w:bodyDiv w:val="1"/>
      <w:marLeft w:val="0"/>
      <w:marRight w:val="0"/>
      <w:marTop w:val="0"/>
      <w:marBottom w:val="0"/>
      <w:divBdr>
        <w:top w:val="none" w:sz="0" w:space="0" w:color="auto"/>
        <w:left w:val="none" w:sz="0" w:space="0" w:color="auto"/>
        <w:bottom w:val="none" w:sz="0" w:space="0" w:color="auto"/>
        <w:right w:val="none" w:sz="0" w:space="0" w:color="auto"/>
      </w:divBdr>
    </w:div>
    <w:div w:id="442237201">
      <w:bodyDiv w:val="1"/>
      <w:marLeft w:val="0"/>
      <w:marRight w:val="0"/>
      <w:marTop w:val="0"/>
      <w:marBottom w:val="0"/>
      <w:divBdr>
        <w:top w:val="none" w:sz="0" w:space="0" w:color="auto"/>
        <w:left w:val="none" w:sz="0" w:space="0" w:color="auto"/>
        <w:bottom w:val="none" w:sz="0" w:space="0" w:color="auto"/>
        <w:right w:val="none" w:sz="0" w:space="0" w:color="auto"/>
      </w:divBdr>
    </w:div>
    <w:div w:id="446967602">
      <w:bodyDiv w:val="1"/>
      <w:marLeft w:val="0"/>
      <w:marRight w:val="0"/>
      <w:marTop w:val="0"/>
      <w:marBottom w:val="0"/>
      <w:divBdr>
        <w:top w:val="none" w:sz="0" w:space="0" w:color="auto"/>
        <w:left w:val="none" w:sz="0" w:space="0" w:color="auto"/>
        <w:bottom w:val="none" w:sz="0" w:space="0" w:color="auto"/>
        <w:right w:val="none" w:sz="0" w:space="0" w:color="auto"/>
      </w:divBdr>
    </w:div>
    <w:div w:id="449204082">
      <w:bodyDiv w:val="1"/>
      <w:marLeft w:val="0"/>
      <w:marRight w:val="0"/>
      <w:marTop w:val="0"/>
      <w:marBottom w:val="0"/>
      <w:divBdr>
        <w:top w:val="none" w:sz="0" w:space="0" w:color="auto"/>
        <w:left w:val="none" w:sz="0" w:space="0" w:color="auto"/>
        <w:bottom w:val="none" w:sz="0" w:space="0" w:color="auto"/>
        <w:right w:val="none" w:sz="0" w:space="0" w:color="auto"/>
      </w:divBdr>
      <w:divsChild>
        <w:div w:id="270748738">
          <w:marLeft w:val="0"/>
          <w:marRight w:val="0"/>
          <w:marTop w:val="0"/>
          <w:marBottom w:val="0"/>
          <w:divBdr>
            <w:top w:val="none" w:sz="0" w:space="0" w:color="auto"/>
            <w:left w:val="none" w:sz="0" w:space="0" w:color="auto"/>
            <w:bottom w:val="none" w:sz="0" w:space="0" w:color="auto"/>
            <w:right w:val="none" w:sz="0" w:space="0" w:color="auto"/>
          </w:divBdr>
        </w:div>
      </w:divsChild>
    </w:div>
    <w:div w:id="450632033">
      <w:bodyDiv w:val="1"/>
      <w:marLeft w:val="0"/>
      <w:marRight w:val="0"/>
      <w:marTop w:val="0"/>
      <w:marBottom w:val="0"/>
      <w:divBdr>
        <w:top w:val="none" w:sz="0" w:space="0" w:color="auto"/>
        <w:left w:val="none" w:sz="0" w:space="0" w:color="auto"/>
        <w:bottom w:val="none" w:sz="0" w:space="0" w:color="auto"/>
        <w:right w:val="none" w:sz="0" w:space="0" w:color="auto"/>
      </w:divBdr>
    </w:div>
    <w:div w:id="450827497">
      <w:bodyDiv w:val="1"/>
      <w:marLeft w:val="0"/>
      <w:marRight w:val="0"/>
      <w:marTop w:val="0"/>
      <w:marBottom w:val="0"/>
      <w:divBdr>
        <w:top w:val="none" w:sz="0" w:space="0" w:color="auto"/>
        <w:left w:val="none" w:sz="0" w:space="0" w:color="auto"/>
        <w:bottom w:val="none" w:sz="0" w:space="0" w:color="auto"/>
        <w:right w:val="none" w:sz="0" w:space="0" w:color="auto"/>
      </w:divBdr>
    </w:div>
    <w:div w:id="452216399">
      <w:bodyDiv w:val="1"/>
      <w:marLeft w:val="0"/>
      <w:marRight w:val="0"/>
      <w:marTop w:val="0"/>
      <w:marBottom w:val="0"/>
      <w:divBdr>
        <w:top w:val="none" w:sz="0" w:space="0" w:color="auto"/>
        <w:left w:val="none" w:sz="0" w:space="0" w:color="auto"/>
        <w:bottom w:val="none" w:sz="0" w:space="0" w:color="auto"/>
        <w:right w:val="none" w:sz="0" w:space="0" w:color="auto"/>
      </w:divBdr>
    </w:div>
    <w:div w:id="454104528">
      <w:bodyDiv w:val="1"/>
      <w:marLeft w:val="0"/>
      <w:marRight w:val="0"/>
      <w:marTop w:val="0"/>
      <w:marBottom w:val="0"/>
      <w:divBdr>
        <w:top w:val="none" w:sz="0" w:space="0" w:color="auto"/>
        <w:left w:val="none" w:sz="0" w:space="0" w:color="auto"/>
        <w:bottom w:val="none" w:sz="0" w:space="0" w:color="auto"/>
        <w:right w:val="none" w:sz="0" w:space="0" w:color="auto"/>
      </w:divBdr>
    </w:div>
    <w:div w:id="454907707">
      <w:bodyDiv w:val="1"/>
      <w:marLeft w:val="0"/>
      <w:marRight w:val="0"/>
      <w:marTop w:val="0"/>
      <w:marBottom w:val="0"/>
      <w:divBdr>
        <w:top w:val="none" w:sz="0" w:space="0" w:color="auto"/>
        <w:left w:val="none" w:sz="0" w:space="0" w:color="auto"/>
        <w:bottom w:val="none" w:sz="0" w:space="0" w:color="auto"/>
        <w:right w:val="none" w:sz="0" w:space="0" w:color="auto"/>
      </w:divBdr>
    </w:div>
    <w:div w:id="455177828">
      <w:bodyDiv w:val="1"/>
      <w:marLeft w:val="0"/>
      <w:marRight w:val="0"/>
      <w:marTop w:val="0"/>
      <w:marBottom w:val="0"/>
      <w:divBdr>
        <w:top w:val="none" w:sz="0" w:space="0" w:color="auto"/>
        <w:left w:val="none" w:sz="0" w:space="0" w:color="auto"/>
        <w:bottom w:val="none" w:sz="0" w:space="0" w:color="auto"/>
        <w:right w:val="none" w:sz="0" w:space="0" w:color="auto"/>
      </w:divBdr>
    </w:div>
    <w:div w:id="463810998">
      <w:bodyDiv w:val="1"/>
      <w:marLeft w:val="0"/>
      <w:marRight w:val="0"/>
      <w:marTop w:val="0"/>
      <w:marBottom w:val="0"/>
      <w:divBdr>
        <w:top w:val="none" w:sz="0" w:space="0" w:color="auto"/>
        <w:left w:val="none" w:sz="0" w:space="0" w:color="auto"/>
        <w:bottom w:val="none" w:sz="0" w:space="0" w:color="auto"/>
        <w:right w:val="none" w:sz="0" w:space="0" w:color="auto"/>
      </w:divBdr>
    </w:div>
    <w:div w:id="468981450">
      <w:bodyDiv w:val="1"/>
      <w:marLeft w:val="0"/>
      <w:marRight w:val="0"/>
      <w:marTop w:val="0"/>
      <w:marBottom w:val="0"/>
      <w:divBdr>
        <w:top w:val="none" w:sz="0" w:space="0" w:color="auto"/>
        <w:left w:val="none" w:sz="0" w:space="0" w:color="auto"/>
        <w:bottom w:val="none" w:sz="0" w:space="0" w:color="auto"/>
        <w:right w:val="none" w:sz="0" w:space="0" w:color="auto"/>
      </w:divBdr>
    </w:div>
    <w:div w:id="473833180">
      <w:bodyDiv w:val="1"/>
      <w:marLeft w:val="0"/>
      <w:marRight w:val="0"/>
      <w:marTop w:val="0"/>
      <w:marBottom w:val="0"/>
      <w:divBdr>
        <w:top w:val="none" w:sz="0" w:space="0" w:color="auto"/>
        <w:left w:val="none" w:sz="0" w:space="0" w:color="auto"/>
        <w:bottom w:val="none" w:sz="0" w:space="0" w:color="auto"/>
        <w:right w:val="none" w:sz="0" w:space="0" w:color="auto"/>
      </w:divBdr>
    </w:div>
    <w:div w:id="474882148">
      <w:bodyDiv w:val="1"/>
      <w:marLeft w:val="0"/>
      <w:marRight w:val="0"/>
      <w:marTop w:val="0"/>
      <w:marBottom w:val="0"/>
      <w:divBdr>
        <w:top w:val="none" w:sz="0" w:space="0" w:color="auto"/>
        <w:left w:val="none" w:sz="0" w:space="0" w:color="auto"/>
        <w:bottom w:val="none" w:sz="0" w:space="0" w:color="auto"/>
        <w:right w:val="none" w:sz="0" w:space="0" w:color="auto"/>
      </w:divBdr>
    </w:div>
    <w:div w:id="487594991">
      <w:bodyDiv w:val="1"/>
      <w:marLeft w:val="0"/>
      <w:marRight w:val="0"/>
      <w:marTop w:val="0"/>
      <w:marBottom w:val="0"/>
      <w:divBdr>
        <w:top w:val="none" w:sz="0" w:space="0" w:color="auto"/>
        <w:left w:val="none" w:sz="0" w:space="0" w:color="auto"/>
        <w:bottom w:val="none" w:sz="0" w:space="0" w:color="auto"/>
        <w:right w:val="none" w:sz="0" w:space="0" w:color="auto"/>
      </w:divBdr>
    </w:div>
    <w:div w:id="488787458">
      <w:bodyDiv w:val="1"/>
      <w:marLeft w:val="0"/>
      <w:marRight w:val="0"/>
      <w:marTop w:val="0"/>
      <w:marBottom w:val="0"/>
      <w:divBdr>
        <w:top w:val="none" w:sz="0" w:space="0" w:color="auto"/>
        <w:left w:val="none" w:sz="0" w:space="0" w:color="auto"/>
        <w:bottom w:val="none" w:sz="0" w:space="0" w:color="auto"/>
        <w:right w:val="none" w:sz="0" w:space="0" w:color="auto"/>
      </w:divBdr>
    </w:div>
    <w:div w:id="488833698">
      <w:bodyDiv w:val="1"/>
      <w:marLeft w:val="0"/>
      <w:marRight w:val="0"/>
      <w:marTop w:val="0"/>
      <w:marBottom w:val="0"/>
      <w:divBdr>
        <w:top w:val="none" w:sz="0" w:space="0" w:color="auto"/>
        <w:left w:val="none" w:sz="0" w:space="0" w:color="auto"/>
        <w:bottom w:val="none" w:sz="0" w:space="0" w:color="auto"/>
        <w:right w:val="none" w:sz="0" w:space="0" w:color="auto"/>
      </w:divBdr>
    </w:div>
    <w:div w:id="493377149">
      <w:bodyDiv w:val="1"/>
      <w:marLeft w:val="0"/>
      <w:marRight w:val="0"/>
      <w:marTop w:val="0"/>
      <w:marBottom w:val="0"/>
      <w:divBdr>
        <w:top w:val="none" w:sz="0" w:space="0" w:color="auto"/>
        <w:left w:val="none" w:sz="0" w:space="0" w:color="auto"/>
        <w:bottom w:val="none" w:sz="0" w:space="0" w:color="auto"/>
        <w:right w:val="none" w:sz="0" w:space="0" w:color="auto"/>
      </w:divBdr>
    </w:div>
    <w:div w:id="499279091">
      <w:bodyDiv w:val="1"/>
      <w:marLeft w:val="0"/>
      <w:marRight w:val="0"/>
      <w:marTop w:val="0"/>
      <w:marBottom w:val="0"/>
      <w:divBdr>
        <w:top w:val="none" w:sz="0" w:space="0" w:color="auto"/>
        <w:left w:val="none" w:sz="0" w:space="0" w:color="auto"/>
        <w:bottom w:val="none" w:sz="0" w:space="0" w:color="auto"/>
        <w:right w:val="none" w:sz="0" w:space="0" w:color="auto"/>
      </w:divBdr>
    </w:div>
    <w:div w:id="501317069">
      <w:bodyDiv w:val="1"/>
      <w:marLeft w:val="0"/>
      <w:marRight w:val="0"/>
      <w:marTop w:val="0"/>
      <w:marBottom w:val="0"/>
      <w:divBdr>
        <w:top w:val="none" w:sz="0" w:space="0" w:color="auto"/>
        <w:left w:val="none" w:sz="0" w:space="0" w:color="auto"/>
        <w:bottom w:val="none" w:sz="0" w:space="0" w:color="auto"/>
        <w:right w:val="none" w:sz="0" w:space="0" w:color="auto"/>
      </w:divBdr>
    </w:div>
    <w:div w:id="501824351">
      <w:bodyDiv w:val="1"/>
      <w:marLeft w:val="0"/>
      <w:marRight w:val="0"/>
      <w:marTop w:val="0"/>
      <w:marBottom w:val="0"/>
      <w:divBdr>
        <w:top w:val="none" w:sz="0" w:space="0" w:color="auto"/>
        <w:left w:val="none" w:sz="0" w:space="0" w:color="auto"/>
        <w:bottom w:val="none" w:sz="0" w:space="0" w:color="auto"/>
        <w:right w:val="none" w:sz="0" w:space="0" w:color="auto"/>
      </w:divBdr>
    </w:div>
    <w:div w:id="509879167">
      <w:bodyDiv w:val="1"/>
      <w:marLeft w:val="0"/>
      <w:marRight w:val="0"/>
      <w:marTop w:val="0"/>
      <w:marBottom w:val="0"/>
      <w:divBdr>
        <w:top w:val="none" w:sz="0" w:space="0" w:color="auto"/>
        <w:left w:val="none" w:sz="0" w:space="0" w:color="auto"/>
        <w:bottom w:val="none" w:sz="0" w:space="0" w:color="auto"/>
        <w:right w:val="none" w:sz="0" w:space="0" w:color="auto"/>
      </w:divBdr>
    </w:div>
    <w:div w:id="517082669">
      <w:bodyDiv w:val="1"/>
      <w:marLeft w:val="0"/>
      <w:marRight w:val="0"/>
      <w:marTop w:val="0"/>
      <w:marBottom w:val="0"/>
      <w:divBdr>
        <w:top w:val="none" w:sz="0" w:space="0" w:color="auto"/>
        <w:left w:val="none" w:sz="0" w:space="0" w:color="auto"/>
        <w:bottom w:val="none" w:sz="0" w:space="0" w:color="auto"/>
        <w:right w:val="none" w:sz="0" w:space="0" w:color="auto"/>
      </w:divBdr>
    </w:div>
    <w:div w:id="521825554">
      <w:bodyDiv w:val="1"/>
      <w:marLeft w:val="0"/>
      <w:marRight w:val="0"/>
      <w:marTop w:val="0"/>
      <w:marBottom w:val="0"/>
      <w:divBdr>
        <w:top w:val="none" w:sz="0" w:space="0" w:color="auto"/>
        <w:left w:val="none" w:sz="0" w:space="0" w:color="auto"/>
        <w:bottom w:val="none" w:sz="0" w:space="0" w:color="auto"/>
        <w:right w:val="none" w:sz="0" w:space="0" w:color="auto"/>
      </w:divBdr>
    </w:div>
    <w:div w:id="523055164">
      <w:bodyDiv w:val="1"/>
      <w:marLeft w:val="0"/>
      <w:marRight w:val="0"/>
      <w:marTop w:val="0"/>
      <w:marBottom w:val="0"/>
      <w:divBdr>
        <w:top w:val="none" w:sz="0" w:space="0" w:color="auto"/>
        <w:left w:val="none" w:sz="0" w:space="0" w:color="auto"/>
        <w:bottom w:val="none" w:sz="0" w:space="0" w:color="auto"/>
        <w:right w:val="none" w:sz="0" w:space="0" w:color="auto"/>
      </w:divBdr>
    </w:div>
    <w:div w:id="523707927">
      <w:bodyDiv w:val="1"/>
      <w:marLeft w:val="0"/>
      <w:marRight w:val="0"/>
      <w:marTop w:val="0"/>
      <w:marBottom w:val="0"/>
      <w:divBdr>
        <w:top w:val="none" w:sz="0" w:space="0" w:color="auto"/>
        <w:left w:val="none" w:sz="0" w:space="0" w:color="auto"/>
        <w:bottom w:val="none" w:sz="0" w:space="0" w:color="auto"/>
        <w:right w:val="none" w:sz="0" w:space="0" w:color="auto"/>
      </w:divBdr>
    </w:div>
    <w:div w:id="525564679">
      <w:bodyDiv w:val="1"/>
      <w:marLeft w:val="0"/>
      <w:marRight w:val="0"/>
      <w:marTop w:val="0"/>
      <w:marBottom w:val="0"/>
      <w:divBdr>
        <w:top w:val="none" w:sz="0" w:space="0" w:color="auto"/>
        <w:left w:val="none" w:sz="0" w:space="0" w:color="auto"/>
        <w:bottom w:val="none" w:sz="0" w:space="0" w:color="auto"/>
        <w:right w:val="none" w:sz="0" w:space="0" w:color="auto"/>
      </w:divBdr>
    </w:div>
    <w:div w:id="527530738">
      <w:bodyDiv w:val="1"/>
      <w:marLeft w:val="0"/>
      <w:marRight w:val="0"/>
      <w:marTop w:val="0"/>
      <w:marBottom w:val="0"/>
      <w:divBdr>
        <w:top w:val="none" w:sz="0" w:space="0" w:color="auto"/>
        <w:left w:val="none" w:sz="0" w:space="0" w:color="auto"/>
        <w:bottom w:val="none" w:sz="0" w:space="0" w:color="auto"/>
        <w:right w:val="none" w:sz="0" w:space="0" w:color="auto"/>
      </w:divBdr>
    </w:div>
    <w:div w:id="530186795">
      <w:bodyDiv w:val="1"/>
      <w:marLeft w:val="0"/>
      <w:marRight w:val="0"/>
      <w:marTop w:val="0"/>
      <w:marBottom w:val="0"/>
      <w:divBdr>
        <w:top w:val="none" w:sz="0" w:space="0" w:color="auto"/>
        <w:left w:val="none" w:sz="0" w:space="0" w:color="auto"/>
        <w:bottom w:val="none" w:sz="0" w:space="0" w:color="auto"/>
        <w:right w:val="none" w:sz="0" w:space="0" w:color="auto"/>
      </w:divBdr>
    </w:div>
    <w:div w:id="531380646">
      <w:bodyDiv w:val="1"/>
      <w:marLeft w:val="0"/>
      <w:marRight w:val="0"/>
      <w:marTop w:val="0"/>
      <w:marBottom w:val="0"/>
      <w:divBdr>
        <w:top w:val="none" w:sz="0" w:space="0" w:color="auto"/>
        <w:left w:val="none" w:sz="0" w:space="0" w:color="auto"/>
        <w:bottom w:val="none" w:sz="0" w:space="0" w:color="auto"/>
        <w:right w:val="none" w:sz="0" w:space="0" w:color="auto"/>
      </w:divBdr>
    </w:div>
    <w:div w:id="531725601">
      <w:bodyDiv w:val="1"/>
      <w:marLeft w:val="0"/>
      <w:marRight w:val="0"/>
      <w:marTop w:val="0"/>
      <w:marBottom w:val="0"/>
      <w:divBdr>
        <w:top w:val="none" w:sz="0" w:space="0" w:color="auto"/>
        <w:left w:val="none" w:sz="0" w:space="0" w:color="auto"/>
        <w:bottom w:val="none" w:sz="0" w:space="0" w:color="auto"/>
        <w:right w:val="none" w:sz="0" w:space="0" w:color="auto"/>
      </w:divBdr>
    </w:div>
    <w:div w:id="534387181">
      <w:bodyDiv w:val="1"/>
      <w:marLeft w:val="0"/>
      <w:marRight w:val="0"/>
      <w:marTop w:val="0"/>
      <w:marBottom w:val="0"/>
      <w:divBdr>
        <w:top w:val="none" w:sz="0" w:space="0" w:color="auto"/>
        <w:left w:val="none" w:sz="0" w:space="0" w:color="auto"/>
        <w:bottom w:val="none" w:sz="0" w:space="0" w:color="auto"/>
        <w:right w:val="none" w:sz="0" w:space="0" w:color="auto"/>
      </w:divBdr>
    </w:div>
    <w:div w:id="535699985">
      <w:bodyDiv w:val="1"/>
      <w:marLeft w:val="0"/>
      <w:marRight w:val="0"/>
      <w:marTop w:val="0"/>
      <w:marBottom w:val="0"/>
      <w:divBdr>
        <w:top w:val="none" w:sz="0" w:space="0" w:color="auto"/>
        <w:left w:val="none" w:sz="0" w:space="0" w:color="auto"/>
        <w:bottom w:val="none" w:sz="0" w:space="0" w:color="auto"/>
        <w:right w:val="none" w:sz="0" w:space="0" w:color="auto"/>
      </w:divBdr>
    </w:div>
    <w:div w:id="550463436">
      <w:bodyDiv w:val="1"/>
      <w:marLeft w:val="0"/>
      <w:marRight w:val="0"/>
      <w:marTop w:val="0"/>
      <w:marBottom w:val="0"/>
      <w:divBdr>
        <w:top w:val="none" w:sz="0" w:space="0" w:color="auto"/>
        <w:left w:val="none" w:sz="0" w:space="0" w:color="auto"/>
        <w:bottom w:val="none" w:sz="0" w:space="0" w:color="auto"/>
        <w:right w:val="none" w:sz="0" w:space="0" w:color="auto"/>
      </w:divBdr>
    </w:div>
    <w:div w:id="558321390">
      <w:bodyDiv w:val="1"/>
      <w:marLeft w:val="0"/>
      <w:marRight w:val="0"/>
      <w:marTop w:val="0"/>
      <w:marBottom w:val="0"/>
      <w:divBdr>
        <w:top w:val="none" w:sz="0" w:space="0" w:color="auto"/>
        <w:left w:val="none" w:sz="0" w:space="0" w:color="auto"/>
        <w:bottom w:val="none" w:sz="0" w:space="0" w:color="auto"/>
        <w:right w:val="none" w:sz="0" w:space="0" w:color="auto"/>
      </w:divBdr>
    </w:div>
    <w:div w:id="559903356">
      <w:bodyDiv w:val="1"/>
      <w:marLeft w:val="0"/>
      <w:marRight w:val="0"/>
      <w:marTop w:val="0"/>
      <w:marBottom w:val="0"/>
      <w:divBdr>
        <w:top w:val="none" w:sz="0" w:space="0" w:color="auto"/>
        <w:left w:val="none" w:sz="0" w:space="0" w:color="auto"/>
        <w:bottom w:val="none" w:sz="0" w:space="0" w:color="auto"/>
        <w:right w:val="none" w:sz="0" w:space="0" w:color="auto"/>
      </w:divBdr>
    </w:div>
    <w:div w:id="561063606">
      <w:bodyDiv w:val="1"/>
      <w:marLeft w:val="0"/>
      <w:marRight w:val="0"/>
      <w:marTop w:val="0"/>
      <w:marBottom w:val="0"/>
      <w:divBdr>
        <w:top w:val="none" w:sz="0" w:space="0" w:color="auto"/>
        <w:left w:val="none" w:sz="0" w:space="0" w:color="auto"/>
        <w:bottom w:val="none" w:sz="0" w:space="0" w:color="auto"/>
        <w:right w:val="none" w:sz="0" w:space="0" w:color="auto"/>
      </w:divBdr>
    </w:div>
    <w:div w:id="563611529">
      <w:bodyDiv w:val="1"/>
      <w:marLeft w:val="0"/>
      <w:marRight w:val="0"/>
      <w:marTop w:val="0"/>
      <w:marBottom w:val="0"/>
      <w:divBdr>
        <w:top w:val="none" w:sz="0" w:space="0" w:color="auto"/>
        <w:left w:val="none" w:sz="0" w:space="0" w:color="auto"/>
        <w:bottom w:val="none" w:sz="0" w:space="0" w:color="auto"/>
        <w:right w:val="none" w:sz="0" w:space="0" w:color="auto"/>
      </w:divBdr>
    </w:div>
    <w:div w:id="564071775">
      <w:bodyDiv w:val="1"/>
      <w:marLeft w:val="0"/>
      <w:marRight w:val="0"/>
      <w:marTop w:val="0"/>
      <w:marBottom w:val="0"/>
      <w:divBdr>
        <w:top w:val="none" w:sz="0" w:space="0" w:color="auto"/>
        <w:left w:val="none" w:sz="0" w:space="0" w:color="auto"/>
        <w:bottom w:val="none" w:sz="0" w:space="0" w:color="auto"/>
        <w:right w:val="none" w:sz="0" w:space="0" w:color="auto"/>
      </w:divBdr>
    </w:div>
    <w:div w:id="566454358">
      <w:bodyDiv w:val="1"/>
      <w:marLeft w:val="0"/>
      <w:marRight w:val="0"/>
      <w:marTop w:val="0"/>
      <w:marBottom w:val="0"/>
      <w:divBdr>
        <w:top w:val="none" w:sz="0" w:space="0" w:color="auto"/>
        <w:left w:val="none" w:sz="0" w:space="0" w:color="auto"/>
        <w:bottom w:val="none" w:sz="0" w:space="0" w:color="auto"/>
        <w:right w:val="none" w:sz="0" w:space="0" w:color="auto"/>
      </w:divBdr>
    </w:div>
    <w:div w:id="573468696">
      <w:bodyDiv w:val="1"/>
      <w:marLeft w:val="0"/>
      <w:marRight w:val="0"/>
      <w:marTop w:val="0"/>
      <w:marBottom w:val="0"/>
      <w:divBdr>
        <w:top w:val="none" w:sz="0" w:space="0" w:color="auto"/>
        <w:left w:val="none" w:sz="0" w:space="0" w:color="auto"/>
        <w:bottom w:val="none" w:sz="0" w:space="0" w:color="auto"/>
        <w:right w:val="none" w:sz="0" w:space="0" w:color="auto"/>
      </w:divBdr>
    </w:div>
    <w:div w:id="573931025">
      <w:bodyDiv w:val="1"/>
      <w:marLeft w:val="0"/>
      <w:marRight w:val="0"/>
      <w:marTop w:val="0"/>
      <w:marBottom w:val="0"/>
      <w:divBdr>
        <w:top w:val="none" w:sz="0" w:space="0" w:color="auto"/>
        <w:left w:val="none" w:sz="0" w:space="0" w:color="auto"/>
        <w:bottom w:val="none" w:sz="0" w:space="0" w:color="auto"/>
        <w:right w:val="none" w:sz="0" w:space="0" w:color="auto"/>
      </w:divBdr>
    </w:div>
    <w:div w:id="584458108">
      <w:bodyDiv w:val="1"/>
      <w:marLeft w:val="0"/>
      <w:marRight w:val="0"/>
      <w:marTop w:val="0"/>
      <w:marBottom w:val="0"/>
      <w:divBdr>
        <w:top w:val="none" w:sz="0" w:space="0" w:color="auto"/>
        <w:left w:val="none" w:sz="0" w:space="0" w:color="auto"/>
        <w:bottom w:val="none" w:sz="0" w:space="0" w:color="auto"/>
        <w:right w:val="none" w:sz="0" w:space="0" w:color="auto"/>
      </w:divBdr>
    </w:div>
    <w:div w:id="592250566">
      <w:bodyDiv w:val="1"/>
      <w:marLeft w:val="0"/>
      <w:marRight w:val="0"/>
      <w:marTop w:val="0"/>
      <w:marBottom w:val="0"/>
      <w:divBdr>
        <w:top w:val="none" w:sz="0" w:space="0" w:color="auto"/>
        <w:left w:val="none" w:sz="0" w:space="0" w:color="auto"/>
        <w:bottom w:val="none" w:sz="0" w:space="0" w:color="auto"/>
        <w:right w:val="none" w:sz="0" w:space="0" w:color="auto"/>
      </w:divBdr>
    </w:div>
    <w:div w:id="599797710">
      <w:bodyDiv w:val="1"/>
      <w:marLeft w:val="0"/>
      <w:marRight w:val="0"/>
      <w:marTop w:val="0"/>
      <w:marBottom w:val="0"/>
      <w:divBdr>
        <w:top w:val="none" w:sz="0" w:space="0" w:color="auto"/>
        <w:left w:val="none" w:sz="0" w:space="0" w:color="auto"/>
        <w:bottom w:val="none" w:sz="0" w:space="0" w:color="auto"/>
        <w:right w:val="none" w:sz="0" w:space="0" w:color="auto"/>
      </w:divBdr>
    </w:div>
    <w:div w:id="603078766">
      <w:bodyDiv w:val="1"/>
      <w:marLeft w:val="0"/>
      <w:marRight w:val="0"/>
      <w:marTop w:val="0"/>
      <w:marBottom w:val="0"/>
      <w:divBdr>
        <w:top w:val="none" w:sz="0" w:space="0" w:color="auto"/>
        <w:left w:val="none" w:sz="0" w:space="0" w:color="auto"/>
        <w:bottom w:val="none" w:sz="0" w:space="0" w:color="auto"/>
        <w:right w:val="none" w:sz="0" w:space="0" w:color="auto"/>
      </w:divBdr>
    </w:div>
    <w:div w:id="606619089">
      <w:bodyDiv w:val="1"/>
      <w:marLeft w:val="0"/>
      <w:marRight w:val="0"/>
      <w:marTop w:val="0"/>
      <w:marBottom w:val="0"/>
      <w:divBdr>
        <w:top w:val="none" w:sz="0" w:space="0" w:color="auto"/>
        <w:left w:val="none" w:sz="0" w:space="0" w:color="auto"/>
        <w:bottom w:val="none" w:sz="0" w:space="0" w:color="auto"/>
        <w:right w:val="none" w:sz="0" w:space="0" w:color="auto"/>
      </w:divBdr>
    </w:div>
    <w:div w:id="607010426">
      <w:bodyDiv w:val="1"/>
      <w:marLeft w:val="0"/>
      <w:marRight w:val="0"/>
      <w:marTop w:val="0"/>
      <w:marBottom w:val="0"/>
      <w:divBdr>
        <w:top w:val="none" w:sz="0" w:space="0" w:color="auto"/>
        <w:left w:val="none" w:sz="0" w:space="0" w:color="auto"/>
        <w:bottom w:val="none" w:sz="0" w:space="0" w:color="auto"/>
        <w:right w:val="none" w:sz="0" w:space="0" w:color="auto"/>
      </w:divBdr>
    </w:div>
    <w:div w:id="607663258">
      <w:bodyDiv w:val="1"/>
      <w:marLeft w:val="0"/>
      <w:marRight w:val="0"/>
      <w:marTop w:val="0"/>
      <w:marBottom w:val="0"/>
      <w:divBdr>
        <w:top w:val="none" w:sz="0" w:space="0" w:color="auto"/>
        <w:left w:val="none" w:sz="0" w:space="0" w:color="auto"/>
        <w:bottom w:val="none" w:sz="0" w:space="0" w:color="auto"/>
        <w:right w:val="none" w:sz="0" w:space="0" w:color="auto"/>
      </w:divBdr>
    </w:div>
    <w:div w:id="612827927">
      <w:bodyDiv w:val="1"/>
      <w:marLeft w:val="0"/>
      <w:marRight w:val="0"/>
      <w:marTop w:val="0"/>
      <w:marBottom w:val="0"/>
      <w:divBdr>
        <w:top w:val="none" w:sz="0" w:space="0" w:color="auto"/>
        <w:left w:val="none" w:sz="0" w:space="0" w:color="auto"/>
        <w:bottom w:val="none" w:sz="0" w:space="0" w:color="auto"/>
        <w:right w:val="none" w:sz="0" w:space="0" w:color="auto"/>
      </w:divBdr>
    </w:div>
    <w:div w:id="616526976">
      <w:bodyDiv w:val="1"/>
      <w:marLeft w:val="0"/>
      <w:marRight w:val="0"/>
      <w:marTop w:val="0"/>
      <w:marBottom w:val="0"/>
      <w:divBdr>
        <w:top w:val="none" w:sz="0" w:space="0" w:color="auto"/>
        <w:left w:val="none" w:sz="0" w:space="0" w:color="auto"/>
        <w:bottom w:val="none" w:sz="0" w:space="0" w:color="auto"/>
        <w:right w:val="none" w:sz="0" w:space="0" w:color="auto"/>
      </w:divBdr>
    </w:div>
    <w:div w:id="618797112">
      <w:bodyDiv w:val="1"/>
      <w:marLeft w:val="0"/>
      <w:marRight w:val="0"/>
      <w:marTop w:val="0"/>
      <w:marBottom w:val="0"/>
      <w:divBdr>
        <w:top w:val="none" w:sz="0" w:space="0" w:color="auto"/>
        <w:left w:val="none" w:sz="0" w:space="0" w:color="auto"/>
        <w:bottom w:val="none" w:sz="0" w:space="0" w:color="auto"/>
        <w:right w:val="none" w:sz="0" w:space="0" w:color="auto"/>
      </w:divBdr>
    </w:div>
    <w:div w:id="620959257">
      <w:bodyDiv w:val="1"/>
      <w:marLeft w:val="0"/>
      <w:marRight w:val="0"/>
      <w:marTop w:val="0"/>
      <w:marBottom w:val="0"/>
      <w:divBdr>
        <w:top w:val="none" w:sz="0" w:space="0" w:color="auto"/>
        <w:left w:val="none" w:sz="0" w:space="0" w:color="auto"/>
        <w:bottom w:val="none" w:sz="0" w:space="0" w:color="auto"/>
        <w:right w:val="none" w:sz="0" w:space="0" w:color="auto"/>
      </w:divBdr>
    </w:div>
    <w:div w:id="623584444">
      <w:bodyDiv w:val="1"/>
      <w:marLeft w:val="0"/>
      <w:marRight w:val="0"/>
      <w:marTop w:val="0"/>
      <w:marBottom w:val="0"/>
      <w:divBdr>
        <w:top w:val="none" w:sz="0" w:space="0" w:color="auto"/>
        <w:left w:val="none" w:sz="0" w:space="0" w:color="auto"/>
        <w:bottom w:val="none" w:sz="0" w:space="0" w:color="auto"/>
        <w:right w:val="none" w:sz="0" w:space="0" w:color="auto"/>
      </w:divBdr>
    </w:div>
    <w:div w:id="626132146">
      <w:bodyDiv w:val="1"/>
      <w:marLeft w:val="0"/>
      <w:marRight w:val="0"/>
      <w:marTop w:val="0"/>
      <w:marBottom w:val="0"/>
      <w:divBdr>
        <w:top w:val="none" w:sz="0" w:space="0" w:color="auto"/>
        <w:left w:val="none" w:sz="0" w:space="0" w:color="auto"/>
        <w:bottom w:val="none" w:sz="0" w:space="0" w:color="auto"/>
        <w:right w:val="none" w:sz="0" w:space="0" w:color="auto"/>
      </w:divBdr>
    </w:div>
    <w:div w:id="629281449">
      <w:bodyDiv w:val="1"/>
      <w:marLeft w:val="0"/>
      <w:marRight w:val="0"/>
      <w:marTop w:val="0"/>
      <w:marBottom w:val="0"/>
      <w:divBdr>
        <w:top w:val="none" w:sz="0" w:space="0" w:color="auto"/>
        <w:left w:val="none" w:sz="0" w:space="0" w:color="auto"/>
        <w:bottom w:val="none" w:sz="0" w:space="0" w:color="auto"/>
        <w:right w:val="none" w:sz="0" w:space="0" w:color="auto"/>
      </w:divBdr>
    </w:div>
    <w:div w:id="633827182">
      <w:bodyDiv w:val="1"/>
      <w:marLeft w:val="0"/>
      <w:marRight w:val="0"/>
      <w:marTop w:val="0"/>
      <w:marBottom w:val="0"/>
      <w:divBdr>
        <w:top w:val="none" w:sz="0" w:space="0" w:color="auto"/>
        <w:left w:val="none" w:sz="0" w:space="0" w:color="auto"/>
        <w:bottom w:val="none" w:sz="0" w:space="0" w:color="auto"/>
        <w:right w:val="none" w:sz="0" w:space="0" w:color="auto"/>
      </w:divBdr>
    </w:div>
    <w:div w:id="634142765">
      <w:bodyDiv w:val="1"/>
      <w:marLeft w:val="0"/>
      <w:marRight w:val="0"/>
      <w:marTop w:val="0"/>
      <w:marBottom w:val="0"/>
      <w:divBdr>
        <w:top w:val="none" w:sz="0" w:space="0" w:color="auto"/>
        <w:left w:val="none" w:sz="0" w:space="0" w:color="auto"/>
        <w:bottom w:val="none" w:sz="0" w:space="0" w:color="auto"/>
        <w:right w:val="none" w:sz="0" w:space="0" w:color="auto"/>
      </w:divBdr>
    </w:div>
    <w:div w:id="644046454">
      <w:bodyDiv w:val="1"/>
      <w:marLeft w:val="0"/>
      <w:marRight w:val="0"/>
      <w:marTop w:val="0"/>
      <w:marBottom w:val="0"/>
      <w:divBdr>
        <w:top w:val="none" w:sz="0" w:space="0" w:color="auto"/>
        <w:left w:val="none" w:sz="0" w:space="0" w:color="auto"/>
        <w:bottom w:val="none" w:sz="0" w:space="0" w:color="auto"/>
        <w:right w:val="none" w:sz="0" w:space="0" w:color="auto"/>
      </w:divBdr>
    </w:div>
    <w:div w:id="647630066">
      <w:bodyDiv w:val="1"/>
      <w:marLeft w:val="0"/>
      <w:marRight w:val="0"/>
      <w:marTop w:val="0"/>
      <w:marBottom w:val="0"/>
      <w:divBdr>
        <w:top w:val="none" w:sz="0" w:space="0" w:color="auto"/>
        <w:left w:val="none" w:sz="0" w:space="0" w:color="auto"/>
        <w:bottom w:val="none" w:sz="0" w:space="0" w:color="auto"/>
        <w:right w:val="none" w:sz="0" w:space="0" w:color="auto"/>
      </w:divBdr>
    </w:div>
    <w:div w:id="647900558">
      <w:bodyDiv w:val="1"/>
      <w:marLeft w:val="0"/>
      <w:marRight w:val="0"/>
      <w:marTop w:val="0"/>
      <w:marBottom w:val="0"/>
      <w:divBdr>
        <w:top w:val="none" w:sz="0" w:space="0" w:color="auto"/>
        <w:left w:val="none" w:sz="0" w:space="0" w:color="auto"/>
        <w:bottom w:val="none" w:sz="0" w:space="0" w:color="auto"/>
        <w:right w:val="none" w:sz="0" w:space="0" w:color="auto"/>
      </w:divBdr>
    </w:div>
    <w:div w:id="654185943">
      <w:bodyDiv w:val="1"/>
      <w:marLeft w:val="0"/>
      <w:marRight w:val="0"/>
      <w:marTop w:val="0"/>
      <w:marBottom w:val="0"/>
      <w:divBdr>
        <w:top w:val="none" w:sz="0" w:space="0" w:color="auto"/>
        <w:left w:val="none" w:sz="0" w:space="0" w:color="auto"/>
        <w:bottom w:val="none" w:sz="0" w:space="0" w:color="auto"/>
        <w:right w:val="none" w:sz="0" w:space="0" w:color="auto"/>
      </w:divBdr>
    </w:div>
    <w:div w:id="659231166">
      <w:bodyDiv w:val="1"/>
      <w:marLeft w:val="0"/>
      <w:marRight w:val="0"/>
      <w:marTop w:val="0"/>
      <w:marBottom w:val="0"/>
      <w:divBdr>
        <w:top w:val="none" w:sz="0" w:space="0" w:color="auto"/>
        <w:left w:val="none" w:sz="0" w:space="0" w:color="auto"/>
        <w:bottom w:val="none" w:sz="0" w:space="0" w:color="auto"/>
        <w:right w:val="none" w:sz="0" w:space="0" w:color="auto"/>
      </w:divBdr>
    </w:div>
    <w:div w:id="659620110">
      <w:bodyDiv w:val="1"/>
      <w:marLeft w:val="0"/>
      <w:marRight w:val="0"/>
      <w:marTop w:val="0"/>
      <w:marBottom w:val="0"/>
      <w:divBdr>
        <w:top w:val="none" w:sz="0" w:space="0" w:color="auto"/>
        <w:left w:val="none" w:sz="0" w:space="0" w:color="auto"/>
        <w:bottom w:val="none" w:sz="0" w:space="0" w:color="auto"/>
        <w:right w:val="none" w:sz="0" w:space="0" w:color="auto"/>
      </w:divBdr>
    </w:div>
    <w:div w:id="662317697">
      <w:bodyDiv w:val="1"/>
      <w:marLeft w:val="0"/>
      <w:marRight w:val="0"/>
      <w:marTop w:val="0"/>
      <w:marBottom w:val="0"/>
      <w:divBdr>
        <w:top w:val="none" w:sz="0" w:space="0" w:color="auto"/>
        <w:left w:val="none" w:sz="0" w:space="0" w:color="auto"/>
        <w:bottom w:val="none" w:sz="0" w:space="0" w:color="auto"/>
        <w:right w:val="none" w:sz="0" w:space="0" w:color="auto"/>
      </w:divBdr>
    </w:div>
    <w:div w:id="672343054">
      <w:bodyDiv w:val="1"/>
      <w:marLeft w:val="0"/>
      <w:marRight w:val="0"/>
      <w:marTop w:val="0"/>
      <w:marBottom w:val="0"/>
      <w:divBdr>
        <w:top w:val="none" w:sz="0" w:space="0" w:color="auto"/>
        <w:left w:val="none" w:sz="0" w:space="0" w:color="auto"/>
        <w:bottom w:val="none" w:sz="0" w:space="0" w:color="auto"/>
        <w:right w:val="none" w:sz="0" w:space="0" w:color="auto"/>
      </w:divBdr>
    </w:div>
    <w:div w:id="675807833">
      <w:bodyDiv w:val="1"/>
      <w:marLeft w:val="0"/>
      <w:marRight w:val="0"/>
      <w:marTop w:val="0"/>
      <w:marBottom w:val="0"/>
      <w:divBdr>
        <w:top w:val="none" w:sz="0" w:space="0" w:color="auto"/>
        <w:left w:val="none" w:sz="0" w:space="0" w:color="auto"/>
        <w:bottom w:val="none" w:sz="0" w:space="0" w:color="auto"/>
        <w:right w:val="none" w:sz="0" w:space="0" w:color="auto"/>
      </w:divBdr>
    </w:div>
    <w:div w:id="678772681">
      <w:bodyDiv w:val="1"/>
      <w:marLeft w:val="0"/>
      <w:marRight w:val="0"/>
      <w:marTop w:val="0"/>
      <w:marBottom w:val="0"/>
      <w:divBdr>
        <w:top w:val="none" w:sz="0" w:space="0" w:color="auto"/>
        <w:left w:val="none" w:sz="0" w:space="0" w:color="auto"/>
        <w:bottom w:val="none" w:sz="0" w:space="0" w:color="auto"/>
        <w:right w:val="none" w:sz="0" w:space="0" w:color="auto"/>
      </w:divBdr>
    </w:div>
    <w:div w:id="679818657">
      <w:bodyDiv w:val="1"/>
      <w:marLeft w:val="0"/>
      <w:marRight w:val="0"/>
      <w:marTop w:val="0"/>
      <w:marBottom w:val="0"/>
      <w:divBdr>
        <w:top w:val="none" w:sz="0" w:space="0" w:color="auto"/>
        <w:left w:val="none" w:sz="0" w:space="0" w:color="auto"/>
        <w:bottom w:val="none" w:sz="0" w:space="0" w:color="auto"/>
        <w:right w:val="none" w:sz="0" w:space="0" w:color="auto"/>
      </w:divBdr>
    </w:div>
    <w:div w:id="683819515">
      <w:bodyDiv w:val="1"/>
      <w:marLeft w:val="0"/>
      <w:marRight w:val="0"/>
      <w:marTop w:val="0"/>
      <w:marBottom w:val="0"/>
      <w:divBdr>
        <w:top w:val="none" w:sz="0" w:space="0" w:color="auto"/>
        <w:left w:val="none" w:sz="0" w:space="0" w:color="auto"/>
        <w:bottom w:val="none" w:sz="0" w:space="0" w:color="auto"/>
        <w:right w:val="none" w:sz="0" w:space="0" w:color="auto"/>
      </w:divBdr>
    </w:div>
    <w:div w:id="700323278">
      <w:bodyDiv w:val="1"/>
      <w:marLeft w:val="0"/>
      <w:marRight w:val="0"/>
      <w:marTop w:val="0"/>
      <w:marBottom w:val="0"/>
      <w:divBdr>
        <w:top w:val="none" w:sz="0" w:space="0" w:color="auto"/>
        <w:left w:val="none" w:sz="0" w:space="0" w:color="auto"/>
        <w:bottom w:val="none" w:sz="0" w:space="0" w:color="auto"/>
        <w:right w:val="none" w:sz="0" w:space="0" w:color="auto"/>
      </w:divBdr>
    </w:div>
    <w:div w:id="704329165">
      <w:bodyDiv w:val="1"/>
      <w:marLeft w:val="0"/>
      <w:marRight w:val="0"/>
      <w:marTop w:val="0"/>
      <w:marBottom w:val="0"/>
      <w:divBdr>
        <w:top w:val="none" w:sz="0" w:space="0" w:color="auto"/>
        <w:left w:val="none" w:sz="0" w:space="0" w:color="auto"/>
        <w:bottom w:val="none" w:sz="0" w:space="0" w:color="auto"/>
        <w:right w:val="none" w:sz="0" w:space="0" w:color="auto"/>
      </w:divBdr>
    </w:div>
    <w:div w:id="705646287">
      <w:bodyDiv w:val="1"/>
      <w:marLeft w:val="0"/>
      <w:marRight w:val="0"/>
      <w:marTop w:val="0"/>
      <w:marBottom w:val="0"/>
      <w:divBdr>
        <w:top w:val="none" w:sz="0" w:space="0" w:color="auto"/>
        <w:left w:val="none" w:sz="0" w:space="0" w:color="auto"/>
        <w:bottom w:val="none" w:sz="0" w:space="0" w:color="auto"/>
        <w:right w:val="none" w:sz="0" w:space="0" w:color="auto"/>
      </w:divBdr>
    </w:div>
    <w:div w:id="707073228">
      <w:bodyDiv w:val="1"/>
      <w:marLeft w:val="0"/>
      <w:marRight w:val="0"/>
      <w:marTop w:val="0"/>
      <w:marBottom w:val="0"/>
      <w:divBdr>
        <w:top w:val="none" w:sz="0" w:space="0" w:color="auto"/>
        <w:left w:val="none" w:sz="0" w:space="0" w:color="auto"/>
        <w:bottom w:val="none" w:sz="0" w:space="0" w:color="auto"/>
        <w:right w:val="none" w:sz="0" w:space="0" w:color="auto"/>
      </w:divBdr>
    </w:div>
    <w:div w:id="707487779">
      <w:bodyDiv w:val="1"/>
      <w:marLeft w:val="0"/>
      <w:marRight w:val="0"/>
      <w:marTop w:val="0"/>
      <w:marBottom w:val="0"/>
      <w:divBdr>
        <w:top w:val="none" w:sz="0" w:space="0" w:color="auto"/>
        <w:left w:val="none" w:sz="0" w:space="0" w:color="auto"/>
        <w:bottom w:val="none" w:sz="0" w:space="0" w:color="auto"/>
        <w:right w:val="none" w:sz="0" w:space="0" w:color="auto"/>
      </w:divBdr>
    </w:div>
    <w:div w:id="716246070">
      <w:bodyDiv w:val="1"/>
      <w:marLeft w:val="0"/>
      <w:marRight w:val="0"/>
      <w:marTop w:val="0"/>
      <w:marBottom w:val="0"/>
      <w:divBdr>
        <w:top w:val="none" w:sz="0" w:space="0" w:color="auto"/>
        <w:left w:val="none" w:sz="0" w:space="0" w:color="auto"/>
        <w:bottom w:val="none" w:sz="0" w:space="0" w:color="auto"/>
        <w:right w:val="none" w:sz="0" w:space="0" w:color="auto"/>
      </w:divBdr>
    </w:div>
    <w:div w:id="721754502">
      <w:bodyDiv w:val="1"/>
      <w:marLeft w:val="0"/>
      <w:marRight w:val="0"/>
      <w:marTop w:val="0"/>
      <w:marBottom w:val="0"/>
      <w:divBdr>
        <w:top w:val="none" w:sz="0" w:space="0" w:color="auto"/>
        <w:left w:val="none" w:sz="0" w:space="0" w:color="auto"/>
        <w:bottom w:val="none" w:sz="0" w:space="0" w:color="auto"/>
        <w:right w:val="none" w:sz="0" w:space="0" w:color="auto"/>
      </w:divBdr>
    </w:div>
    <w:div w:id="722220615">
      <w:bodyDiv w:val="1"/>
      <w:marLeft w:val="0"/>
      <w:marRight w:val="0"/>
      <w:marTop w:val="0"/>
      <w:marBottom w:val="0"/>
      <w:divBdr>
        <w:top w:val="none" w:sz="0" w:space="0" w:color="auto"/>
        <w:left w:val="none" w:sz="0" w:space="0" w:color="auto"/>
        <w:bottom w:val="none" w:sz="0" w:space="0" w:color="auto"/>
        <w:right w:val="none" w:sz="0" w:space="0" w:color="auto"/>
      </w:divBdr>
    </w:div>
    <w:div w:id="723064736">
      <w:bodyDiv w:val="1"/>
      <w:marLeft w:val="0"/>
      <w:marRight w:val="0"/>
      <w:marTop w:val="0"/>
      <w:marBottom w:val="0"/>
      <w:divBdr>
        <w:top w:val="none" w:sz="0" w:space="0" w:color="auto"/>
        <w:left w:val="none" w:sz="0" w:space="0" w:color="auto"/>
        <w:bottom w:val="none" w:sz="0" w:space="0" w:color="auto"/>
        <w:right w:val="none" w:sz="0" w:space="0" w:color="auto"/>
      </w:divBdr>
    </w:div>
    <w:div w:id="724334905">
      <w:bodyDiv w:val="1"/>
      <w:marLeft w:val="0"/>
      <w:marRight w:val="0"/>
      <w:marTop w:val="0"/>
      <w:marBottom w:val="0"/>
      <w:divBdr>
        <w:top w:val="none" w:sz="0" w:space="0" w:color="auto"/>
        <w:left w:val="none" w:sz="0" w:space="0" w:color="auto"/>
        <w:bottom w:val="none" w:sz="0" w:space="0" w:color="auto"/>
        <w:right w:val="none" w:sz="0" w:space="0" w:color="auto"/>
      </w:divBdr>
    </w:div>
    <w:div w:id="726494361">
      <w:bodyDiv w:val="1"/>
      <w:marLeft w:val="0"/>
      <w:marRight w:val="0"/>
      <w:marTop w:val="0"/>
      <w:marBottom w:val="0"/>
      <w:divBdr>
        <w:top w:val="none" w:sz="0" w:space="0" w:color="auto"/>
        <w:left w:val="none" w:sz="0" w:space="0" w:color="auto"/>
        <w:bottom w:val="none" w:sz="0" w:space="0" w:color="auto"/>
        <w:right w:val="none" w:sz="0" w:space="0" w:color="auto"/>
      </w:divBdr>
    </w:div>
    <w:div w:id="734473215">
      <w:bodyDiv w:val="1"/>
      <w:marLeft w:val="0"/>
      <w:marRight w:val="0"/>
      <w:marTop w:val="0"/>
      <w:marBottom w:val="0"/>
      <w:divBdr>
        <w:top w:val="none" w:sz="0" w:space="0" w:color="auto"/>
        <w:left w:val="none" w:sz="0" w:space="0" w:color="auto"/>
        <w:bottom w:val="none" w:sz="0" w:space="0" w:color="auto"/>
        <w:right w:val="none" w:sz="0" w:space="0" w:color="auto"/>
      </w:divBdr>
    </w:div>
    <w:div w:id="737829959">
      <w:bodyDiv w:val="1"/>
      <w:marLeft w:val="0"/>
      <w:marRight w:val="0"/>
      <w:marTop w:val="0"/>
      <w:marBottom w:val="0"/>
      <w:divBdr>
        <w:top w:val="none" w:sz="0" w:space="0" w:color="auto"/>
        <w:left w:val="none" w:sz="0" w:space="0" w:color="auto"/>
        <w:bottom w:val="none" w:sz="0" w:space="0" w:color="auto"/>
        <w:right w:val="none" w:sz="0" w:space="0" w:color="auto"/>
      </w:divBdr>
    </w:div>
    <w:div w:id="746345222">
      <w:bodyDiv w:val="1"/>
      <w:marLeft w:val="0"/>
      <w:marRight w:val="0"/>
      <w:marTop w:val="0"/>
      <w:marBottom w:val="0"/>
      <w:divBdr>
        <w:top w:val="none" w:sz="0" w:space="0" w:color="auto"/>
        <w:left w:val="none" w:sz="0" w:space="0" w:color="auto"/>
        <w:bottom w:val="none" w:sz="0" w:space="0" w:color="auto"/>
        <w:right w:val="none" w:sz="0" w:space="0" w:color="auto"/>
      </w:divBdr>
    </w:div>
    <w:div w:id="746923047">
      <w:bodyDiv w:val="1"/>
      <w:marLeft w:val="0"/>
      <w:marRight w:val="0"/>
      <w:marTop w:val="0"/>
      <w:marBottom w:val="0"/>
      <w:divBdr>
        <w:top w:val="none" w:sz="0" w:space="0" w:color="auto"/>
        <w:left w:val="none" w:sz="0" w:space="0" w:color="auto"/>
        <w:bottom w:val="none" w:sz="0" w:space="0" w:color="auto"/>
        <w:right w:val="none" w:sz="0" w:space="0" w:color="auto"/>
      </w:divBdr>
    </w:div>
    <w:div w:id="748961190">
      <w:bodyDiv w:val="1"/>
      <w:marLeft w:val="0"/>
      <w:marRight w:val="0"/>
      <w:marTop w:val="0"/>
      <w:marBottom w:val="0"/>
      <w:divBdr>
        <w:top w:val="none" w:sz="0" w:space="0" w:color="auto"/>
        <w:left w:val="none" w:sz="0" w:space="0" w:color="auto"/>
        <w:bottom w:val="none" w:sz="0" w:space="0" w:color="auto"/>
        <w:right w:val="none" w:sz="0" w:space="0" w:color="auto"/>
      </w:divBdr>
    </w:div>
    <w:div w:id="752237551">
      <w:bodyDiv w:val="1"/>
      <w:marLeft w:val="0"/>
      <w:marRight w:val="0"/>
      <w:marTop w:val="0"/>
      <w:marBottom w:val="0"/>
      <w:divBdr>
        <w:top w:val="none" w:sz="0" w:space="0" w:color="auto"/>
        <w:left w:val="none" w:sz="0" w:space="0" w:color="auto"/>
        <w:bottom w:val="none" w:sz="0" w:space="0" w:color="auto"/>
        <w:right w:val="none" w:sz="0" w:space="0" w:color="auto"/>
      </w:divBdr>
    </w:div>
    <w:div w:id="752318711">
      <w:bodyDiv w:val="1"/>
      <w:marLeft w:val="0"/>
      <w:marRight w:val="0"/>
      <w:marTop w:val="0"/>
      <w:marBottom w:val="0"/>
      <w:divBdr>
        <w:top w:val="none" w:sz="0" w:space="0" w:color="auto"/>
        <w:left w:val="none" w:sz="0" w:space="0" w:color="auto"/>
        <w:bottom w:val="none" w:sz="0" w:space="0" w:color="auto"/>
        <w:right w:val="none" w:sz="0" w:space="0" w:color="auto"/>
      </w:divBdr>
    </w:div>
    <w:div w:id="763838828">
      <w:bodyDiv w:val="1"/>
      <w:marLeft w:val="0"/>
      <w:marRight w:val="0"/>
      <w:marTop w:val="0"/>
      <w:marBottom w:val="0"/>
      <w:divBdr>
        <w:top w:val="none" w:sz="0" w:space="0" w:color="auto"/>
        <w:left w:val="none" w:sz="0" w:space="0" w:color="auto"/>
        <w:bottom w:val="none" w:sz="0" w:space="0" w:color="auto"/>
        <w:right w:val="none" w:sz="0" w:space="0" w:color="auto"/>
      </w:divBdr>
    </w:div>
    <w:div w:id="764181804">
      <w:bodyDiv w:val="1"/>
      <w:marLeft w:val="0"/>
      <w:marRight w:val="0"/>
      <w:marTop w:val="0"/>
      <w:marBottom w:val="0"/>
      <w:divBdr>
        <w:top w:val="none" w:sz="0" w:space="0" w:color="auto"/>
        <w:left w:val="none" w:sz="0" w:space="0" w:color="auto"/>
        <w:bottom w:val="none" w:sz="0" w:space="0" w:color="auto"/>
        <w:right w:val="none" w:sz="0" w:space="0" w:color="auto"/>
      </w:divBdr>
    </w:div>
    <w:div w:id="764225520">
      <w:bodyDiv w:val="1"/>
      <w:marLeft w:val="0"/>
      <w:marRight w:val="0"/>
      <w:marTop w:val="0"/>
      <w:marBottom w:val="0"/>
      <w:divBdr>
        <w:top w:val="none" w:sz="0" w:space="0" w:color="auto"/>
        <w:left w:val="none" w:sz="0" w:space="0" w:color="auto"/>
        <w:bottom w:val="none" w:sz="0" w:space="0" w:color="auto"/>
        <w:right w:val="none" w:sz="0" w:space="0" w:color="auto"/>
      </w:divBdr>
    </w:div>
    <w:div w:id="764612103">
      <w:bodyDiv w:val="1"/>
      <w:marLeft w:val="0"/>
      <w:marRight w:val="0"/>
      <w:marTop w:val="0"/>
      <w:marBottom w:val="0"/>
      <w:divBdr>
        <w:top w:val="none" w:sz="0" w:space="0" w:color="auto"/>
        <w:left w:val="none" w:sz="0" w:space="0" w:color="auto"/>
        <w:bottom w:val="none" w:sz="0" w:space="0" w:color="auto"/>
        <w:right w:val="none" w:sz="0" w:space="0" w:color="auto"/>
      </w:divBdr>
    </w:div>
    <w:div w:id="769661458">
      <w:bodyDiv w:val="1"/>
      <w:marLeft w:val="0"/>
      <w:marRight w:val="0"/>
      <w:marTop w:val="0"/>
      <w:marBottom w:val="0"/>
      <w:divBdr>
        <w:top w:val="none" w:sz="0" w:space="0" w:color="auto"/>
        <w:left w:val="none" w:sz="0" w:space="0" w:color="auto"/>
        <w:bottom w:val="none" w:sz="0" w:space="0" w:color="auto"/>
        <w:right w:val="none" w:sz="0" w:space="0" w:color="auto"/>
      </w:divBdr>
    </w:div>
    <w:div w:id="778337490">
      <w:bodyDiv w:val="1"/>
      <w:marLeft w:val="0"/>
      <w:marRight w:val="0"/>
      <w:marTop w:val="0"/>
      <w:marBottom w:val="0"/>
      <w:divBdr>
        <w:top w:val="none" w:sz="0" w:space="0" w:color="auto"/>
        <w:left w:val="none" w:sz="0" w:space="0" w:color="auto"/>
        <w:bottom w:val="none" w:sz="0" w:space="0" w:color="auto"/>
        <w:right w:val="none" w:sz="0" w:space="0" w:color="auto"/>
      </w:divBdr>
    </w:div>
    <w:div w:id="786199248">
      <w:bodyDiv w:val="1"/>
      <w:marLeft w:val="0"/>
      <w:marRight w:val="0"/>
      <w:marTop w:val="0"/>
      <w:marBottom w:val="0"/>
      <w:divBdr>
        <w:top w:val="none" w:sz="0" w:space="0" w:color="auto"/>
        <w:left w:val="none" w:sz="0" w:space="0" w:color="auto"/>
        <w:bottom w:val="none" w:sz="0" w:space="0" w:color="auto"/>
        <w:right w:val="none" w:sz="0" w:space="0" w:color="auto"/>
      </w:divBdr>
    </w:div>
    <w:div w:id="796606041">
      <w:bodyDiv w:val="1"/>
      <w:marLeft w:val="0"/>
      <w:marRight w:val="0"/>
      <w:marTop w:val="0"/>
      <w:marBottom w:val="0"/>
      <w:divBdr>
        <w:top w:val="none" w:sz="0" w:space="0" w:color="auto"/>
        <w:left w:val="none" w:sz="0" w:space="0" w:color="auto"/>
        <w:bottom w:val="none" w:sz="0" w:space="0" w:color="auto"/>
        <w:right w:val="none" w:sz="0" w:space="0" w:color="auto"/>
      </w:divBdr>
    </w:div>
    <w:div w:id="806777621">
      <w:bodyDiv w:val="1"/>
      <w:marLeft w:val="0"/>
      <w:marRight w:val="0"/>
      <w:marTop w:val="0"/>
      <w:marBottom w:val="0"/>
      <w:divBdr>
        <w:top w:val="none" w:sz="0" w:space="0" w:color="auto"/>
        <w:left w:val="none" w:sz="0" w:space="0" w:color="auto"/>
        <w:bottom w:val="none" w:sz="0" w:space="0" w:color="auto"/>
        <w:right w:val="none" w:sz="0" w:space="0" w:color="auto"/>
      </w:divBdr>
    </w:div>
    <w:div w:id="808862214">
      <w:bodyDiv w:val="1"/>
      <w:marLeft w:val="0"/>
      <w:marRight w:val="0"/>
      <w:marTop w:val="0"/>
      <w:marBottom w:val="0"/>
      <w:divBdr>
        <w:top w:val="none" w:sz="0" w:space="0" w:color="auto"/>
        <w:left w:val="none" w:sz="0" w:space="0" w:color="auto"/>
        <w:bottom w:val="none" w:sz="0" w:space="0" w:color="auto"/>
        <w:right w:val="none" w:sz="0" w:space="0" w:color="auto"/>
      </w:divBdr>
    </w:div>
    <w:div w:id="820196804">
      <w:bodyDiv w:val="1"/>
      <w:marLeft w:val="0"/>
      <w:marRight w:val="0"/>
      <w:marTop w:val="0"/>
      <w:marBottom w:val="0"/>
      <w:divBdr>
        <w:top w:val="none" w:sz="0" w:space="0" w:color="auto"/>
        <w:left w:val="none" w:sz="0" w:space="0" w:color="auto"/>
        <w:bottom w:val="none" w:sz="0" w:space="0" w:color="auto"/>
        <w:right w:val="none" w:sz="0" w:space="0" w:color="auto"/>
      </w:divBdr>
    </w:div>
    <w:div w:id="820270308">
      <w:bodyDiv w:val="1"/>
      <w:marLeft w:val="0"/>
      <w:marRight w:val="0"/>
      <w:marTop w:val="0"/>
      <w:marBottom w:val="0"/>
      <w:divBdr>
        <w:top w:val="none" w:sz="0" w:space="0" w:color="auto"/>
        <w:left w:val="none" w:sz="0" w:space="0" w:color="auto"/>
        <w:bottom w:val="none" w:sz="0" w:space="0" w:color="auto"/>
        <w:right w:val="none" w:sz="0" w:space="0" w:color="auto"/>
      </w:divBdr>
    </w:div>
    <w:div w:id="820805305">
      <w:bodyDiv w:val="1"/>
      <w:marLeft w:val="0"/>
      <w:marRight w:val="0"/>
      <w:marTop w:val="0"/>
      <w:marBottom w:val="0"/>
      <w:divBdr>
        <w:top w:val="none" w:sz="0" w:space="0" w:color="auto"/>
        <w:left w:val="none" w:sz="0" w:space="0" w:color="auto"/>
        <w:bottom w:val="none" w:sz="0" w:space="0" w:color="auto"/>
        <w:right w:val="none" w:sz="0" w:space="0" w:color="auto"/>
      </w:divBdr>
    </w:div>
    <w:div w:id="821772848">
      <w:bodyDiv w:val="1"/>
      <w:marLeft w:val="0"/>
      <w:marRight w:val="0"/>
      <w:marTop w:val="0"/>
      <w:marBottom w:val="0"/>
      <w:divBdr>
        <w:top w:val="none" w:sz="0" w:space="0" w:color="auto"/>
        <w:left w:val="none" w:sz="0" w:space="0" w:color="auto"/>
        <w:bottom w:val="none" w:sz="0" w:space="0" w:color="auto"/>
        <w:right w:val="none" w:sz="0" w:space="0" w:color="auto"/>
      </w:divBdr>
    </w:div>
    <w:div w:id="822769320">
      <w:bodyDiv w:val="1"/>
      <w:marLeft w:val="0"/>
      <w:marRight w:val="0"/>
      <w:marTop w:val="0"/>
      <w:marBottom w:val="0"/>
      <w:divBdr>
        <w:top w:val="none" w:sz="0" w:space="0" w:color="auto"/>
        <w:left w:val="none" w:sz="0" w:space="0" w:color="auto"/>
        <w:bottom w:val="none" w:sz="0" w:space="0" w:color="auto"/>
        <w:right w:val="none" w:sz="0" w:space="0" w:color="auto"/>
      </w:divBdr>
    </w:div>
    <w:div w:id="825249145">
      <w:bodyDiv w:val="1"/>
      <w:marLeft w:val="0"/>
      <w:marRight w:val="0"/>
      <w:marTop w:val="0"/>
      <w:marBottom w:val="0"/>
      <w:divBdr>
        <w:top w:val="none" w:sz="0" w:space="0" w:color="auto"/>
        <w:left w:val="none" w:sz="0" w:space="0" w:color="auto"/>
        <w:bottom w:val="none" w:sz="0" w:space="0" w:color="auto"/>
        <w:right w:val="none" w:sz="0" w:space="0" w:color="auto"/>
      </w:divBdr>
    </w:div>
    <w:div w:id="827211641">
      <w:bodyDiv w:val="1"/>
      <w:marLeft w:val="0"/>
      <w:marRight w:val="0"/>
      <w:marTop w:val="0"/>
      <w:marBottom w:val="0"/>
      <w:divBdr>
        <w:top w:val="none" w:sz="0" w:space="0" w:color="auto"/>
        <w:left w:val="none" w:sz="0" w:space="0" w:color="auto"/>
        <w:bottom w:val="none" w:sz="0" w:space="0" w:color="auto"/>
        <w:right w:val="none" w:sz="0" w:space="0" w:color="auto"/>
      </w:divBdr>
    </w:div>
    <w:div w:id="828330783">
      <w:bodyDiv w:val="1"/>
      <w:marLeft w:val="0"/>
      <w:marRight w:val="0"/>
      <w:marTop w:val="0"/>
      <w:marBottom w:val="0"/>
      <w:divBdr>
        <w:top w:val="none" w:sz="0" w:space="0" w:color="auto"/>
        <w:left w:val="none" w:sz="0" w:space="0" w:color="auto"/>
        <w:bottom w:val="none" w:sz="0" w:space="0" w:color="auto"/>
        <w:right w:val="none" w:sz="0" w:space="0" w:color="auto"/>
      </w:divBdr>
    </w:div>
    <w:div w:id="828523712">
      <w:bodyDiv w:val="1"/>
      <w:marLeft w:val="0"/>
      <w:marRight w:val="0"/>
      <w:marTop w:val="0"/>
      <w:marBottom w:val="0"/>
      <w:divBdr>
        <w:top w:val="none" w:sz="0" w:space="0" w:color="auto"/>
        <w:left w:val="none" w:sz="0" w:space="0" w:color="auto"/>
        <w:bottom w:val="none" w:sz="0" w:space="0" w:color="auto"/>
        <w:right w:val="none" w:sz="0" w:space="0" w:color="auto"/>
      </w:divBdr>
    </w:div>
    <w:div w:id="831678830">
      <w:bodyDiv w:val="1"/>
      <w:marLeft w:val="0"/>
      <w:marRight w:val="0"/>
      <w:marTop w:val="0"/>
      <w:marBottom w:val="0"/>
      <w:divBdr>
        <w:top w:val="none" w:sz="0" w:space="0" w:color="auto"/>
        <w:left w:val="none" w:sz="0" w:space="0" w:color="auto"/>
        <w:bottom w:val="none" w:sz="0" w:space="0" w:color="auto"/>
        <w:right w:val="none" w:sz="0" w:space="0" w:color="auto"/>
      </w:divBdr>
    </w:div>
    <w:div w:id="837231092">
      <w:bodyDiv w:val="1"/>
      <w:marLeft w:val="0"/>
      <w:marRight w:val="0"/>
      <w:marTop w:val="0"/>
      <w:marBottom w:val="0"/>
      <w:divBdr>
        <w:top w:val="none" w:sz="0" w:space="0" w:color="auto"/>
        <w:left w:val="none" w:sz="0" w:space="0" w:color="auto"/>
        <w:bottom w:val="none" w:sz="0" w:space="0" w:color="auto"/>
        <w:right w:val="none" w:sz="0" w:space="0" w:color="auto"/>
      </w:divBdr>
    </w:div>
    <w:div w:id="839542643">
      <w:bodyDiv w:val="1"/>
      <w:marLeft w:val="0"/>
      <w:marRight w:val="0"/>
      <w:marTop w:val="0"/>
      <w:marBottom w:val="0"/>
      <w:divBdr>
        <w:top w:val="none" w:sz="0" w:space="0" w:color="auto"/>
        <w:left w:val="none" w:sz="0" w:space="0" w:color="auto"/>
        <w:bottom w:val="none" w:sz="0" w:space="0" w:color="auto"/>
        <w:right w:val="none" w:sz="0" w:space="0" w:color="auto"/>
      </w:divBdr>
    </w:div>
    <w:div w:id="842933029">
      <w:bodyDiv w:val="1"/>
      <w:marLeft w:val="0"/>
      <w:marRight w:val="0"/>
      <w:marTop w:val="0"/>
      <w:marBottom w:val="0"/>
      <w:divBdr>
        <w:top w:val="none" w:sz="0" w:space="0" w:color="auto"/>
        <w:left w:val="none" w:sz="0" w:space="0" w:color="auto"/>
        <w:bottom w:val="none" w:sz="0" w:space="0" w:color="auto"/>
        <w:right w:val="none" w:sz="0" w:space="0" w:color="auto"/>
      </w:divBdr>
    </w:div>
    <w:div w:id="853765466">
      <w:bodyDiv w:val="1"/>
      <w:marLeft w:val="0"/>
      <w:marRight w:val="0"/>
      <w:marTop w:val="0"/>
      <w:marBottom w:val="0"/>
      <w:divBdr>
        <w:top w:val="none" w:sz="0" w:space="0" w:color="auto"/>
        <w:left w:val="none" w:sz="0" w:space="0" w:color="auto"/>
        <w:bottom w:val="none" w:sz="0" w:space="0" w:color="auto"/>
        <w:right w:val="none" w:sz="0" w:space="0" w:color="auto"/>
      </w:divBdr>
    </w:div>
    <w:div w:id="855769773">
      <w:bodyDiv w:val="1"/>
      <w:marLeft w:val="0"/>
      <w:marRight w:val="0"/>
      <w:marTop w:val="0"/>
      <w:marBottom w:val="0"/>
      <w:divBdr>
        <w:top w:val="none" w:sz="0" w:space="0" w:color="auto"/>
        <w:left w:val="none" w:sz="0" w:space="0" w:color="auto"/>
        <w:bottom w:val="none" w:sz="0" w:space="0" w:color="auto"/>
        <w:right w:val="none" w:sz="0" w:space="0" w:color="auto"/>
      </w:divBdr>
    </w:div>
    <w:div w:id="857351840">
      <w:bodyDiv w:val="1"/>
      <w:marLeft w:val="0"/>
      <w:marRight w:val="0"/>
      <w:marTop w:val="0"/>
      <w:marBottom w:val="0"/>
      <w:divBdr>
        <w:top w:val="none" w:sz="0" w:space="0" w:color="auto"/>
        <w:left w:val="none" w:sz="0" w:space="0" w:color="auto"/>
        <w:bottom w:val="none" w:sz="0" w:space="0" w:color="auto"/>
        <w:right w:val="none" w:sz="0" w:space="0" w:color="auto"/>
      </w:divBdr>
    </w:div>
    <w:div w:id="866142446">
      <w:bodyDiv w:val="1"/>
      <w:marLeft w:val="0"/>
      <w:marRight w:val="0"/>
      <w:marTop w:val="0"/>
      <w:marBottom w:val="0"/>
      <w:divBdr>
        <w:top w:val="none" w:sz="0" w:space="0" w:color="auto"/>
        <w:left w:val="none" w:sz="0" w:space="0" w:color="auto"/>
        <w:bottom w:val="none" w:sz="0" w:space="0" w:color="auto"/>
        <w:right w:val="none" w:sz="0" w:space="0" w:color="auto"/>
      </w:divBdr>
    </w:div>
    <w:div w:id="874655695">
      <w:bodyDiv w:val="1"/>
      <w:marLeft w:val="0"/>
      <w:marRight w:val="0"/>
      <w:marTop w:val="0"/>
      <w:marBottom w:val="0"/>
      <w:divBdr>
        <w:top w:val="none" w:sz="0" w:space="0" w:color="auto"/>
        <w:left w:val="none" w:sz="0" w:space="0" w:color="auto"/>
        <w:bottom w:val="none" w:sz="0" w:space="0" w:color="auto"/>
        <w:right w:val="none" w:sz="0" w:space="0" w:color="auto"/>
      </w:divBdr>
    </w:div>
    <w:div w:id="875314687">
      <w:bodyDiv w:val="1"/>
      <w:marLeft w:val="0"/>
      <w:marRight w:val="0"/>
      <w:marTop w:val="0"/>
      <w:marBottom w:val="0"/>
      <w:divBdr>
        <w:top w:val="none" w:sz="0" w:space="0" w:color="auto"/>
        <w:left w:val="none" w:sz="0" w:space="0" w:color="auto"/>
        <w:bottom w:val="none" w:sz="0" w:space="0" w:color="auto"/>
        <w:right w:val="none" w:sz="0" w:space="0" w:color="auto"/>
      </w:divBdr>
    </w:div>
    <w:div w:id="879703237">
      <w:bodyDiv w:val="1"/>
      <w:marLeft w:val="0"/>
      <w:marRight w:val="0"/>
      <w:marTop w:val="0"/>
      <w:marBottom w:val="0"/>
      <w:divBdr>
        <w:top w:val="none" w:sz="0" w:space="0" w:color="auto"/>
        <w:left w:val="none" w:sz="0" w:space="0" w:color="auto"/>
        <w:bottom w:val="none" w:sz="0" w:space="0" w:color="auto"/>
        <w:right w:val="none" w:sz="0" w:space="0" w:color="auto"/>
      </w:divBdr>
    </w:div>
    <w:div w:id="880748951">
      <w:bodyDiv w:val="1"/>
      <w:marLeft w:val="0"/>
      <w:marRight w:val="0"/>
      <w:marTop w:val="0"/>
      <w:marBottom w:val="0"/>
      <w:divBdr>
        <w:top w:val="none" w:sz="0" w:space="0" w:color="auto"/>
        <w:left w:val="none" w:sz="0" w:space="0" w:color="auto"/>
        <w:bottom w:val="none" w:sz="0" w:space="0" w:color="auto"/>
        <w:right w:val="none" w:sz="0" w:space="0" w:color="auto"/>
      </w:divBdr>
    </w:div>
    <w:div w:id="882332048">
      <w:bodyDiv w:val="1"/>
      <w:marLeft w:val="0"/>
      <w:marRight w:val="0"/>
      <w:marTop w:val="0"/>
      <w:marBottom w:val="0"/>
      <w:divBdr>
        <w:top w:val="none" w:sz="0" w:space="0" w:color="auto"/>
        <w:left w:val="none" w:sz="0" w:space="0" w:color="auto"/>
        <w:bottom w:val="none" w:sz="0" w:space="0" w:color="auto"/>
        <w:right w:val="none" w:sz="0" w:space="0" w:color="auto"/>
      </w:divBdr>
    </w:div>
    <w:div w:id="886643794">
      <w:bodyDiv w:val="1"/>
      <w:marLeft w:val="0"/>
      <w:marRight w:val="0"/>
      <w:marTop w:val="0"/>
      <w:marBottom w:val="0"/>
      <w:divBdr>
        <w:top w:val="none" w:sz="0" w:space="0" w:color="auto"/>
        <w:left w:val="none" w:sz="0" w:space="0" w:color="auto"/>
        <w:bottom w:val="none" w:sz="0" w:space="0" w:color="auto"/>
        <w:right w:val="none" w:sz="0" w:space="0" w:color="auto"/>
      </w:divBdr>
    </w:div>
    <w:div w:id="887573268">
      <w:bodyDiv w:val="1"/>
      <w:marLeft w:val="0"/>
      <w:marRight w:val="0"/>
      <w:marTop w:val="0"/>
      <w:marBottom w:val="0"/>
      <w:divBdr>
        <w:top w:val="none" w:sz="0" w:space="0" w:color="auto"/>
        <w:left w:val="none" w:sz="0" w:space="0" w:color="auto"/>
        <w:bottom w:val="none" w:sz="0" w:space="0" w:color="auto"/>
        <w:right w:val="none" w:sz="0" w:space="0" w:color="auto"/>
      </w:divBdr>
    </w:div>
    <w:div w:id="893586197">
      <w:bodyDiv w:val="1"/>
      <w:marLeft w:val="0"/>
      <w:marRight w:val="0"/>
      <w:marTop w:val="0"/>
      <w:marBottom w:val="0"/>
      <w:divBdr>
        <w:top w:val="none" w:sz="0" w:space="0" w:color="auto"/>
        <w:left w:val="none" w:sz="0" w:space="0" w:color="auto"/>
        <w:bottom w:val="none" w:sz="0" w:space="0" w:color="auto"/>
        <w:right w:val="none" w:sz="0" w:space="0" w:color="auto"/>
      </w:divBdr>
    </w:div>
    <w:div w:id="893736450">
      <w:bodyDiv w:val="1"/>
      <w:marLeft w:val="0"/>
      <w:marRight w:val="0"/>
      <w:marTop w:val="0"/>
      <w:marBottom w:val="0"/>
      <w:divBdr>
        <w:top w:val="none" w:sz="0" w:space="0" w:color="auto"/>
        <w:left w:val="none" w:sz="0" w:space="0" w:color="auto"/>
        <w:bottom w:val="none" w:sz="0" w:space="0" w:color="auto"/>
        <w:right w:val="none" w:sz="0" w:space="0" w:color="auto"/>
      </w:divBdr>
    </w:div>
    <w:div w:id="894435673">
      <w:bodyDiv w:val="1"/>
      <w:marLeft w:val="0"/>
      <w:marRight w:val="0"/>
      <w:marTop w:val="0"/>
      <w:marBottom w:val="0"/>
      <w:divBdr>
        <w:top w:val="none" w:sz="0" w:space="0" w:color="auto"/>
        <w:left w:val="none" w:sz="0" w:space="0" w:color="auto"/>
        <w:bottom w:val="none" w:sz="0" w:space="0" w:color="auto"/>
        <w:right w:val="none" w:sz="0" w:space="0" w:color="auto"/>
      </w:divBdr>
    </w:div>
    <w:div w:id="902135687">
      <w:bodyDiv w:val="1"/>
      <w:marLeft w:val="0"/>
      <w:marRight w:val="0"/>
      <w:marTop w:val="0"/>
      <w:marBottom w:val="0"/>
      <w:divBdr>
        <w:top w:val="none" w:sz="0" w:space="0" w:color="auto"/>
        <w:left w:val="none" w:sz="0" w:space="0" w:color="auto"/>
        <w:bottom w:val="none" w:sz="0" w:space="0" w:color="auto"/>
        <w:right w:val="none" w:sz="0" w:space="0" w:color="auto"/>
      </w:divBdr>
    </w:div>
    <w:div w:id="904221116">
      <w:bodyDiv w:val="1"/>
      <w:marLeft w:val="0"/>
      <w:marRight w:val="0"/>
      <w:marTop w:val="0"/>
      <w:marBottom w:val="0"/>
      <w:divBdr>
        <w:top w:val="none" w:sz="0" w:space="0" w:color="auto"/>
        <w:left w:val="none" w:sz="0" w:space="0" w:color="auto"/>
        <w:bottom w:val="none" w:sz="0" w:space="0" w:color="auto"/>
        <w:right w:val="none" w:sz="0" w:space="0" w:color="auto"/>
      </w:divBdr>
    </w:div>
    <w:div w:id="904336265">
      <w:bodyDiv w:val="1"/>
      <w:marLeft w:val="0"/>
      <w:marRight w:val="0"/>
      <w:marTop w:val="0"/>
      <w:marBottom w:val="0"/>
      <w:divBdr>
        <w:top w:val="none" w:sz="0" w:space="0" w:color="auto"/>
        <w:left w:val="none" w:sz="0" w:space="0" w:color="auto"/>
        <w:bottom w:val="none" w:sz="0" w:space="0" w:color="auto"/>
        <w:right w:val="none" w:sz="0" w:space="0" w:color="auto"/>
      </w:divBdr>
    </w:div>
    <w:div w:id="905650437">
      <w:bodyDiv w:val="1"/>
      <w:marLeft w:val="0"/>
      <w:marRight w:val="0"/>
      <w:marTop w:val="0"/>
      <w:marBottom w:val="0"/>
      <w:divBdr>
        <w:top w:val="none" w:sz="0" w:space="0" w:color="auto"/>
        <w:left w:val="none" w:sz="0" w:space="0" w:color="auto"/>
        <w:bottom w:val="none" w:sz="0" w:space="0" w:color="auto"/>
        <w:right w:val="none" w:sz="0" w:space="0" w:color="auto"/>
      </w:divBdr>
    </w:div>
    <w:div w:id="913927884">
      <w:bodyDiv w:val="1"/>
      <w:marLeft w:val="0"/>
      <w:marRight w:val="0"/>
      <w:marTop w:val="0"/>
      <w:marBottom w:val="0"/>
      <w:divBdr>
        <w:top w:val="none" w:sz="0" w:space="0" w:color="auto"/>
        <w:left w:val="none" w:sz="0" w:space="0" w:color="auto"/>
        <w:bottom w:val="none" w:sz="0" w:space="0" w:color="auto"/>
        <w:right w:val="none" w:sz="0" w:space="0" w:color="auto"/>
      </w:divBdr>
    </w:div>
    <w:div w:id="915477906">
      <w:bodyDiv w:val="1"/>
      <w:marLeft w:val="0"/>
      <w:marRight w:val="0"/>
      <w:marTop w:val="0"/>
      <w:marBottom w:val="0"/>
      <w:divBdr>
        <w:top w:val="none" w:sz="0" w:space="0" w:color="auto"/>
        <w:left w:val="none" w:sz="0" w:space="0" w:color="auto"/>
        <w:bottom w:val="none" w:sz="0" w:space="0" w:color="auto"/>
        <w:right w:val="none" w:sz="0" w:space="0" w:color="auto"/>
      </w:divBdr>
    </w:div>
    <w:div w:id="915817940">
      <w:bodyDiv w:val="1"/>
      <w:marLeft w:val="0"/>
      <w:marRight w:val="0"/>
      <w:marTop w:val="0"/>
      <w:marBottom w:val="0"/>
      <w:divBdr>
        <w:top w:val="none" w:sz="0" w:space="0" w:color="auto"/>
        <w:left w:val="none" w:sz="0" w:space="0" w:color="auto"/>
        <w:bottom w:val="none" w:sz="0" w:space="0" w:color="auto"/>
        <w:right w:val="none" w:sz="0" w:space="0" w:color="auto"/>
      </w:divBdr>
    </w:div>
    <w:div w:id="917329397">
      <w:bodyDiv w:val="1"/>
      <w:marLeft w:val="0"/>
      <w:marRight w:val="0"/>
      <w:marTop w:val="0"/>
      <w:marBottom w:val="0"/>
      <w:divBdr>
        <w:top w:val="none" w:sz="0" w:space="0" w:color="auto"/>
        <w:left w:val="none" w:sz="0" w:space="0" w:color="auto"/>
        <w:bottom w:val="none" w:sz="0" w:space="0" w:color="auto"/>
        <w:right w:val="none" w:sz="0" w:space="0" w:color="auto"/>
      </w:divBdr>
    </w:div>
    <w:div w:id="924656943">
      <w:bodyDiv w:val="1"/>
      <w:marLeft w:val="0"/>
      <w:marRight w:val="0"/>
      <w:marTop w:val="0"/>
      <w:marBottom w:val="0"/>
      <w:divBdr>
        <w:top w:val="none" w:sz="0" w:space="0" w:color="auto"/>
        <w:left w:val="none" w:sz="0" w:space="0" w:color="auto"/>
        <w:bottom w:val="none" w:sz="0" w:space="0" w:color="auto"/>
        <w:right w:val="none" w:sz="0" w:space="0" w:color="auto"/>
      </w:divBdr>
    </w:div>
    <w:div w:id="931355157">
      <w:bodyDiv w:val="1"/>
      <w:marLeft w:val="0"/>
      <w:marRight w:val="0"/>
      <w:marTop w:val="0"/>
      <w:marBottom w:val="0"/>
      <w:divBdr>
        <w:top w:val="none" w:sz="0" w:space="0" w:color="auto"/>
        <w:left w:val="none" w:sz="0" w:space="0" w:color="auto"/>
        <w:bottom w:val="none" w:sz="0" w:space="0" w:color="auto"/>
        <w:right w:val="none" w:sz="0" w:space="0" w:color="auto"/>
      </w:divBdr>
    </w:div>
    <w:div w:id="934901106">
      <w:bodyDiv w:val="1"/>
      <w:marLeft w:val="0"/>
      <w:marRight w:val="0"/>
      <w:marTop w:val="0"/>
      <w:marBottom w:val="0"/>
      <w:divBdr>
        <w:top w:val="none" w:sz="0" w:space="0" w:color="auto"/>
        <w:left w:val="none" w:sz="0" w:space="0" w:color="auto"/>
        <w:bottom w:val="none" w:sz="0" w:space="0" w:color="auto"/>
        <w:right w:val="none" w:sz="0" w:space="0" w:color="auto"/>
      </w:divBdr>
    </w:div>
    <w:div w:id="936910300">
      <w:bodyDiv w:val="1"/>
      <w:marLeft w:val="0"/>
      <w:marRight w:val="0"/>
      <w:marTop w:val="0"/>
      <w:marBottom w:val="0"/>
      <w:divBdr>
        <w:top w:val="none" w:sz="0" w:space="0" w:color="auto"/>
        <w:left w:val="none" w:sz="0" w:space="0" w:color="auto"/>
        <w:bottom w:val="none" w:sz="0" w:space="0" w:color="auto"/>
        <w:right w:val="none" w:sz="0" w:space="0" w:color="auto"/>
      </w:divBdr>
    </w:div>
    <w:div w:id="936979406">
      <w:bodyDiv w:val="1"/>
      <w:marLeft w:val="0"/>
      <w:marRight w:val="0"/>
      <w:marTop w:val="0"/>
      <w:marBottom w:val="0"/>
      <w:divBdr>
        <w:top w:val="none" w:sz="0" w:space="0" w:color="auto"/>
        <w:left w:val="none" w:sz="0" w:space="0" w:color="auto"/>
        <w:bottom w:val="none" w:sz="0" w:space="0" w:color="auto"/>
        <w:right w:val="none" w:sz="0" w:space="0" w:color="auto"/>
      </w:divBdr>
    </w:div>
    <w:div w:id="937980203">
      <w:bodyDiv w:val="1"/>
      <w:marLeft w:val="0"/>
      <w:marRight w:val="0"/>
      <w:marTop w:val="0"/>
      <w:marBottom w:val="0"/>
      <w:divBdr>
        <w:top w:val="none" w:sz="0" w:space="0" w:color="auto"/>
        <w:left w:val="none" w:sz="0" w:space="0" w:color="auto"/>
        <w:bottom w:val="none" w:sz="0" w:space="0" w:color="auto"/>
        <w:right w:val="none" w:sz="0" w:space="0" w:color="auto"/>
      </w:divBdr>
    </w:div>
    <w:div w:id="940187272">
      <w:bodyDiv w:val="1"/>
      <w:marLeft w:val="0"/>
      <w:marRight w:val="0"/>
      <w:marTop w:val="0"/>
      <w:marBottom w:val="0"/>
      <w:divBdr>
        <w:top w:val="none" w:sz="0" w:space="0" w:color="auto"/>
        <w:left w:val="none" w:sz="0" w:space="0" w:color="auto"/>
        <w:bottom w:val="none" w:sz="0" w:space="0" w:color="auto"/>
        <w:right w:val="none" w:sz="0" w:space="0" w:color="auto"/>
      </w:divBdr>
    </w:div>
    <w:div w:id="959338078">
      <w:bodyDiv w:val="1"/>
      <w:marLeft w:val="0"/>
      <w:marRight w:val="0"/>
      <w:marTop w:val="0"/>
      <w:marBottom w:val="0"/>
      <w:divBdr>
        <w:top w:val="none" w:sz="0" w:space="0" w:color="auto"/>
        <w:left w:val="none" w:sz="0" w:space="0" w:color="auto"/>
        <w:bottom w:val="none" w:sz="0" w:space="0" w:color="auto"/>
        <w:right w:val="none" w:sz="0" w:space="0" w:color="auto"/>
      </w:divBdr>
    </w:div>
    <w:div w:id="962855454">
      <w:bodyDiv w:val="1"/>
      <w:marLeft w:val="0"/>
      <w:marRight w:val="0"/>
      <w:marTop w:val="0"/>
      <w:marBottom w:val="0"/>
      <w:divBdr>
        <w:top w:val="none" w:sz="0" w:space="0" w:color="auto"/>
        <w:left w:val="none" w:sz="0" w:space="0" w:color="auto"/>
        <w:bottom w:val="none" w:sz="0" w:space="0" w:color="auto"/>
        <w:right w:val="none" w:sz="0" w:space="0" w:color="auto"/>
      </w:divBdr>
    </w:div>
    <w:div w:id="963652887">
      <w:bodyDiv w:val="1"/>
      <w:marLeft w:val="0"/>
      <w:marRight w:val="0"/>
      <w:marTop w:val="0"/>
      <w:marBottom w:val="0"/>
      <w:divBdr>
        <w:top w:val="none" w:sz="0" w:space="0" w:color="auto"/>
        <w:left w:val="none" w:sz="0" w:space="0" w:color="auto"/>
        <w:bottom w:val="none" w:sz="0" w:space="0" w:color="auto"/>
        <w:right w:val="none" w:sz="0" w:space="0" w:color="auto"/>
      </w:divBdr>
    </w:div>
    <w:div w:id="966811784">
      <w:bodyDiv w:val="1"/>
      <w:marLeft w:val="0"/>
      <w:marRight w:val="0"/>
      <w:marTop w:val="0"/>
      <w:marBottom w:val="0"/>
      <w:divBdr>
        <w:top w:val="none" w:sz="0" w:space="0" w:color="auto"/>
        <w:left w:val="none" w:sz="0" w:space="0" w:color="auto"/>
        <w:bottom w:val="none" w:sz="0" w:space="0" w:color="auto"/>
        <w:right w:val="none" w:sz="0" w:space="0" w:color="auto"/>
      </w:divBdr>
    </w:div>
    <w:div w:id="972250443">
      <w:bodyDiv w:val="1"/>
      <w:marLeft w:val="0"/>
      <w:marRight w:val="0"/>
      <w:marTop w:val="0"/>
      <w:marBottom w:val="0"/>
      <w:divBdr>
        <w:top w:val="none" w:sz="0" w:space="0" w:color="auto"/>
        <w:left w:val="none" w:sz="0" w:space="0" w:color="auto"/>
        <w:bottom w:val="none" w:sz="0" w:space="0" w:color="auto"/>
        <w:right w:val="none" w:sz="0" w:space="0" w:color="auto"/>
      </w:divBdr>
    </w:div>
    <w:div w:id="972293797">
      <w:bodyDiv w:val="1"/>
      <w:marLeft w:val="0"/>
      <w:marRight w:val="0"/>
      <w:marTop w:val="0"/>
      <w:marBottom w:val="0"/>
      <w:divBdr>
        <w:top w:val="none" w:sz="0" w:space="0" w:color="auto"/>
        <w:left w:val="none" w:sz="0" w:space="0" w:color="auto"/>
        <w:bottom w:val="none" w:sz="0" w:space="0" w:color="auto"/>
        <w:right w:val="none" w:sz="0" w:space="0" w:color="auto"/>
      </w:divBdr>
    </w:div>
    <w:div w:id="974800138">
      <w:bodyDiv w:val="1"/>
      <w:marLeft w:val="0"/>
      <w:marRight w:val="0"/>
      <w:marTop w:val="0"/>
      <w:marBottom w:val="0"/>
      <w:divBdr>
        <w:top w:val="none" w:sz="0" w:space="0" w:color="auto"/>
        <w:left w:val="none" w:sz="0" w:space="0" w:color="auto"/>
        <w:bottom w:val="none" w:sz="0" w:space="0" w:color="auto"/>
        <w:right w:val="none" w:sz="0" w:space="0" w:color="auto"/>
      </w:divBdr>
    </w:div>
    <w:div w:id="978846424">
      <w:bodyDiv w:val="1"/>
      <w:marLeft w:val="0"/>
      <w:marRight w:val="0"/>
      <w:marTop w:val="0"/>
      <w:marBottom w:val="0"/>
      <w:divBdr>
        <w:top w:val="none" w:sz="0" w:space="0" w:color="auto"/>
        <w:left w:val="none" w:sz="0" w:space="0" w:color="auto"/>
        <w:bottom w:val="none" w:sz="0" w:space="0" w:color="auto"/>
        <w:right w:val="none" w:sz="0" w:space="0" w:color="auto"/>
      </w:divBdr>
    </w:div>
    <w:div w:id="980420484">
      <w:bodyDiv w:val="1"/>
      <w:marLeft w:val="0"/>
      <w:marRight w:val="0"/>
      <w:marTop w:val="0"/>
      <w:marBottom w:val="0"/>
      <w:divBdr>
        <w:top w:val="none" w:sz="0" w:space="0" w:color="auto"/>
        <w:left w:val="none" w:sz="0" w:space="0" w:color="auto"/>
        <w:bottom w:val="none" w:sz="0" w:space="0" w:color="auto"/>
        <w:right w:val="none" w:sz="0" w:space="0" w:color="auto"/>
      </w:divBdr>
    </w:div>
    <w:div w:id="981736647">
      <w:bodyDiv w:val="1"/>
      <w:marLeft w:val="0"/>
      <w:marRight w:val="0"/>
      <w:marTop w:val="0"/>
      <w:marBottom w:val="0"/>
      <w:divBdr>
        <w:top w:val="none" w:sz="0" w:space="0" w:color="auto"/>
        <w:left w:val="none" w:sz="0" w:space="0" w:color="auto"/>
        <w:bottom w:val="none" w:sz="0" w:space="0" w:color="auto"/>
        <w:right w:val="none" w:sz="0" w:space="0" w:color="auto"/>
      </w:divBdr>
    </w:div>
    <w:div w:id="982127058">
      <w:bodyDiv w:val="1"/>
      <w:marLeft w:val="0"/>
      <w:marRight w:val="0"/>
      <w:marTop w:val="0"/>
      <w:marBottom w:val="0"/>
      <w:divBdr>
        <w:top w:val="none" w:sz="0" w:space="0" w:color="auto"/>
        <w:left w:val="none" w:sz="0" w:space="0" w:color="auto"/>
        <w:bottom w:val="none" w:sz="0" w:space="0" w:color="auto"/>
        <w:right w:val="none" w:sz="0" w:space="0" w:color="auto"/>
      </w:divBdr>
    </w:div>
    <w:div w:id="984046864">
      <w:bodyDiv w:val="1"/>
      <w:marLeft w:val="0"/>
      <w:marRight w:val="0"/>
      <w:marTop w:val="0"/>
      <w:marBottom w:val="0"/>
      <w:divBdr>
        <w:top w:val="none" w:sz="0" w:space="0" w:color="auto"/>
        <w:left w:val="none" w:sz="0" w:space="0" w:color="auto"/>
        <w:bottom w:val="none" w:sz="0" w:space="0" w:color="auto"/>
        <w:right w:val="none" w:sz="0" w:space="0" w:color="auto"/>
      </w:divBdr>
    </w:div>
    <w:div w:id="989598888">
      <w:bodyDiv w:val="1"/>
      <w:marLeft w:val="0"/>
      <w:marRight w:val="0"/>
      <w:marTop w:val="0"/>
      <w:marBottom w:val="0"/>
      <w:divBdr>
        <w:top w:val="none" w:sz="0" w:space="0" w:color="auto"/>
        <w:left w:val="none" w:sz="0" w:space="0" w:color="auto"/>
        <w:bottom w:val="none" w:sz="0" w:space="0" w:color="auto"/>
        <w:right w:val="none" w:sz="0" w:space="0" w:color="auto"/>
      </w:divBdr>
    </w:div>
    <w:div w:id="992413585">
      <w:bodyDiv w:val="1"/>
      <w:marLeft w:val="0"/>
      <w:marRight w:val="0"/>
      <w:marTop w:val="0"/>
      <w:marBottom w:val="0"/>
      <w:divBdr>
        <w:top w:val="none" w:sz="0" w:space="0" w:color="auto"/>
        <w:left w:val="none" w:sz="0" w:space="0" w:color="auto"/>
        <w:bottom w:val="none" w:sz="0" w:space="0" w:color="auto"/>
        <w:right w:val="none" w:sz="0" w:space="0" w:color="auto"/>
      </w:divBdr>
    </w:div>
    <w:div w:id="995187844">
      <w:bodyDiv w:val="1"/>
      <w:marLeft w:val="0"/>
      <w:marRight w:val="0"/>
      <w:marTop w:val="0"/>
      <w:marBottom w:val="0"/>
      <w:divBdr>
        <w:top w:val="none" w:sz="0" w:space="0" w:color="auto"/>
        <w:left w:val="none" w:sz="0" w:space="0" w:color="auto"/>
        <w:bottom w:val="none" w:sz="0" w:space="0" w:color="auto"/>
        <w:right w:val="none" w:sz="0" w:space="0" w:color="auto"/>
      </w:divBdr>
    </w:div>
    <w:div w:id="995457663">
      <w:bodyDiv w:val="1"/>
      <w:marLeft w:val="0"/>
      <w:marRight w:val="0"/>
      <w:marTop w:val="0"/>
      <w:marBottom w:val="0"/>
      <w:divBdr>
        <w:top w:val="none" w:sz="0" w:space="0" w:color="auto"/>
        <w:left w:val="none" w:sz="0" w:space="0" w:color="auto"/>
        <w:bottom w:val="none" w:sz="0" w:space="0" w:color="auto"/>
        <w:right w:val="none" w:sz="0" w:space="0" w:color="auto"/>
      </w:divBdr>
    </w:div>
    <w:div w:id="999431937">
      <w:bodyDiv w:val="1"/>
      <w:marLeft w:val="0"/>
      <w:marRight w:val="0"/>
      <w:marTop w:val="0"/>
      <w:marBottom w:val="0"/>
      <w:divBdr>
        <w:top w:val="none" w:sz="0" w:space="0" w:color="auto"/>
        <w:left w:val="none" w:sz="0" w:space="0" w:color="auto"/>
        <w:bottom w:val="none" w:sz="0" w:space="0" w:color="auto"/>
        <w:right w:val="none" w:sz="0" w:space="0" w:color="auto"/>
      </w:divBdr>
    </w:div>
    <w:div w:id="1006245878">
      <w:bodyDiv w:val="1"/>
      <w:marLeft w:val="0"/>
      <w:marRight w:val="0"/>
      <w:marTop w:val="0"/>
      <w:marBottom w:val="0"/>
      <w:divBdr>
        <w:top w:val="none" w:sz="0" w:space="0" w:color="auto"/>
        <w:left w:val="none" w:sz="0" w:space="0" w:color="auto"/>
        <w:bottom w:val="none" w:sz="0" w:space="0" w:color="auto"/>
        <w:right w:val="none" w:sz="0" w:space="0" w:color="auto"/>
      </w:divBdr>
    </w:div>
    <w:div w:id="1006984019">
      <w:bodyDiv w:val="1"/>
      <w:marLeft w:val="0"/>
      <w:marRight w:val="0"/>
      <w:marTop w:val="0"/>
      <w:marBottom w:val="0"/>
      <w:divBdr>
        <w:top w:val="none" w:sz="0" w:space="0" w:color="auto"/>
        <w:left w:val="none" w:sz="0" w:space="0" w:color="auto"/>
        <w:bottom w:val="none" w:sz="0" w:space="0" w:color="auto"/>
        <w:right w:val="none" w:sz="0" w:space="0" w:color="auto"/>
      </w:divBdr>
    </w:div>
    <w:div w:id="1014765404">
      <w:bodyDiv w:val="1"/>
      <w:marLeft w:val="0"/>
      <w:marRight w:val="0"/>
      <w:marTop w:val="0"/>
      <w:marBottom w:val="0"/>
      <w:divBdr>
        <w:top w:val="none" w:sz="0" w:space="0" w:color="auto"/>
        <w:left w:val="none" w:sz="0" w:space="0" w:color="auto"/>
        <w:bottom w:val="none" w:sz="0" w:space="0" w:color="auto"/>
        <w:right w:val="none" w:sz="0" w:space="0" w:color="auto"/>
      </w:divBdr>
    </w:div>
    <w:div w:id="1015301543">
      <w:bodyDiv w:val="1"/>
      <w:marLeft w:val="0"/>
      <w:marRight w:val="0"/>
      <w:marTop w:val="0"/>
      <w:marBottom w:val="0"/>
      <w:divBdr>
        <w:top w:val="none" w:sz="0" w:space="0" w:color="auto"/>
        <w:left w:val="none" w:sz="0" w:space="0" w:color="auto"/>
        <w:bottom w:val="none" w:sz="0" w:space="0" w:color="auto"/>
        <w:right w:val="none" w:sz="0" w:space="0" w:color="auto"/>
      </w:divBdr>
    </w:div>
    <w:div w:id="1016230780">
      <w:bodyDiv w:val="1"/>
      <w:marLeft w:val="0"/>
      <w:marRight w:val="0"/>
      <w:marTop w:val="0"/>
      <w:marBottom w:val="0"/>
      <w:divBdr>
        <w:top w:val="none" w:sz="0" w:space="0" w:color="auto"/>
        <w:left w:val="none" w:sz="0" w:space="0" w:color="auto"/>
        <w:bottom w:val="none" w:sz="0" w:space="0" w:color="auto"/>
        <w:right w:val="none" w:sz="0" w:space="0" w:color="auto"/>
      </w:divBdr>
    </w:div>
    <w:div w:id="1019236705">
      <w:bodyDiv w:val="1"/>
      <w:marLeft w:val="0"/>
      <w:marRight w:val="0"/>
      <w:marTop w:val="0"/>
      <w:marBottom w:val="0"/>
      <w:divBdr>
        <w:top w:val="none" w:sz="0" w:space="0" w:color="auto"/>
        <w:left w:val="none" w:sz="0" w:space="0" w:color="auto"/>
        <w:bottom w:val="none" w:sz="0" w:space="0" w:color="auto"/>
        <w:right w:val="none" w:sz="0" w:space="0" w:color="auto"/>
      </w:divBdr>
    </w:div>
    <w:div w:id="1019939291">
      <w:bodyDiv w:val="1"/>
      <w:marLeft w:val="0"/>
      <w:marRight w:val="0"/>
      <w:marTop w:val="0"/>
      <w:marBottom w:val="0"/>
      <w:divBdr>
        <w:top w:val="none" w:sz="0" w:space="0" w:color="auto"/>
        <w:left w:val="none" w:sz="0" w:space="0" w:color="auto"/>
        <w:bottom w:val="none" w:sz="0" w:space="0" w:color="auto"/>
        <w:right w:val="none" w:sz="0" w:space="0" w:color="auto"/>
      </w:divBdr>
    </w:div>
    <w:div w:id="1021662902">
      <w:bodyDiv w:val="1"/>
      <w:marLeft w:val="0"/>
      <w:marRight w:val="0"/>
      <w:marTop w:val="0"/>
      <w:marBottom w:val="0"/>
      <w:divBdr>
        <w:top w:val="none" w:sz="0" w:space="0" w:color="auto"/>
        <w:left w:val="none" w:sz="0" w:space="0" w:color="auto"/>
        <w:bottom w:val="none" w:sz="0" w:space="0" w:color="auto"/>
        <w:right w:val="none" w:sz="0" w:space="0" w:color="auto"/>
      </w:divBdr>
    </w:div>
    <w:div w:id="1024943890">
      <w:bodyDiv w:val="1"/>
      <w:marLeft w:val="0"/>
      <w:marRight w:val="0"/>
      <w:marTop w:val="0"/>
      <w:marBottom w:val="0"/>
      <w:divBdr>
        <w:top w:val="none" w:sz="0" w:space="0" w:color="auto"/>
        <w:left w:val="none" w:sz="0" w:space="0" w:color="auto"/>
        <w:bottom w:val="none" w:sz="0" w:space="0" w:color="auto"/>
        <w:right w:val="none" w:sz="0" w:space="0" w:color="auto"/>
      </w:divBdr>
    </w:div>
    <w:div w:id="1026173998">
      <w:bodyDiv w:val="1"/>
      <w:marLeft w:val="0"/>
      <w:marRight w:val="0"/>
      <w:marTop w:val="0"/>
      <w:marBottom w:val="0"/>
      <w:divBdr>
        <w:top w:val="none" w:sz="0" w:space="0" w:color="auto"/>
        <w:left w:val="none" w:sz="0" w:space="0" w:color="auto"/>
        <w:bottom w:val="none" w:sz="0" w:space="0" w:color="auto"/>
        <w:right w:val="none" w:sz="0" w:space="0" w:color="auto"/>
      </w:divBdr>
    </w:div>
    <w:div w:id="1028063697">
      <w:bodyDiv w:val="1"/>
      <w:marLeft w:val="0"/>
      <w:marRight w:val="0"/>
      <w:marTop w:val="0"/>
      <w:marBottom w:val="0"/>
      <w:divBdr>
        <w:top w:val="none" w:sz="0" w:space="0" w:color="auto"/>
        <w:left w:val="none" w:sz="0" w:space="0" w:color="auto"/>
        <w:bottom w:val="none" w:sz="0" w:space="0" w:color="auto"/>
        <w:right w:val="none" w:sz="0" w:space="0" w:color="auto"/>
      </w:divBdr>
    </w:div>
    <w:div w:id="1038549535">
      <w:bodyDiv w:val="1"/>
      <w:marLeft w:val="0"/>
      <w:marRight w:val="0"/>
      <w:marTop w:val="0"/>
      <w:marBottom w:val="0"/>
      <w:divBdr>
        <w:top w:val="none" w:sz="0" w:space="0" w:color="auto"/>
        <w:left w:val="none" w:sz="0" w:space="0" w:color="auto"/>
        <w:bottom w:val="none" w:sz="0" w:space="0" w:color="auto"/>
        <w:right w:val="none" w:sz="0" w:space="0" w:color="auto"/>
      </w:divBdr>
    </w:div>
    <w:div w:id="1039666808">
      <w:bodyDiv w:val="1"/>
      <w:marLeft w:val="0"/>
      <w:marRight w:val="0"/>
      <w:marTop w:val="0"/>
      <w:marBottom w:val="0"/>
      <w:divBdr>
        <w:top w:val="none" w:sz="0" w:space="0" w:color="auto"/>
        <w:left w:val="none" w:sz="0" w:space="0" w:color="auto"/>
        <w:bottom w:val="none" w:sz="0" w:space="0" w:color="auto"/>
        <w:right w:val="none" w:sz="0" w:space="0" w:color="auto"/>
      </w:divBdr>
    </w:div>
    <w:div w:id="1040862828">
      <w:bodyDiv w:val="1"/>
      <w:marLeft w:val="0"/>
      <w:marRight w:val="0"/>
      <w:marTop w:val="0"/>
      <w:marBottom w:val="0"/>
      <w:divBdr>
        <w:top w:val="none" w:sz="0" w:space="0" w:color="auto"/>
        <w:left w:val="none" w:sz="0" w:space="0" w:color="auto"/>
        <w:bottom w:val="none" w:sz="0" w:space="0" w:color="auto"/>
        <w:right w:val="none" w:sz="0" w:space="0" w:color="auto"/>
      </w:divBdr>
    </w:div>
    <w:div w:id="1041711921">
      <w:bodyDiv w:val="1"/>
      <w:marLeft w:val="0"/>
      <w:marRight w:val="0"/>
      <w:marTop w:val="0"/>
      <w:marBottom w:val="0"/>
      <w:divBdr>
        <w:top w:val="none" w:sz="0" w:space="0" w:color="auto"/>
        <w:left w:val="none" w:sz="0" w:space="0" w:color="auto"/>
        <w:bottom w:val="none" w:sz="0" w:space="0" w:color="auto"/>
        <w:right w:val="none" w:sz="0" w:space="0" w:color="auto"/>
      </w:divBdr>
    </w:div>
    <w:div w:id="1042560753">
      <w:bodyDiv w:val="1"/>
      <w:marLeft w:val="0"/>
      <w:marRight w:val="0"/>
      <w:marTop w:val="0"/>
      <w:marBottom w:val="0"/>
      <w:divBdr>
        <w:top w:val="none" w:sz="0" w:space="0" w:color="auto"/>
        <w:left w:val="none" w:sz="0" w:space="0" w:color="auto"/>
        <w:bottom w:val="none" w:sz="0" w:space="0" w:color="auto"/>
        <w:right w:val="none" w:sz="0" w:space="0" w:color="auto"/>
      </w:divBdr>
    </w:div>
    <w:div w:id="1054155298">
      <w:bodyDiv w:val="1"/>
      <w:marLeft w:val="0"/>
      <w:marRight w:val="0"/>
      <w:marTop w:val="0"/>
      <w:marBottom w:val="0"/>
      <w:divBdr>
        <w:top w:val="none" w:sz="0" w:space="0" w:color="auto"/>
        <w:left w:val="none" w:sz="0" w:space="0" w:color="auto"/>
        <w:bottom w:val="none" w:sz="0" w:space="0" w:color="auto"/>
        <w:right w:val="none" w:sz="0" w:space="0" w:color="auto"/>
      </w:divBdr>
    </w:div>
    <w:div w:id="1055930146">
      <w:bodyDiv w:val="1"/>
      <w:marLeft w:val="0"/>
      <w:marRight w:val="0"/>
      <w:marTop w:val="0"/>
      <w:marBottom w:val="0"/>
      <w:divBdr>
        <w:top w:val="none" w:sz="0" w:space="0" w:color="auto"/>
        <w:left w:val="none" w:sz="0" w:space="0" w:color="auto"/>
        <w:bottom w:val="none" w:sz="0" w:space="0" w:color="auto"/>
        <w:right w:val="none" w:sz="0" w:space="0" w:color="auto"/>
      </w:divBdr>
    </w:div>
    <w:div w:id="1059985744">
      <w:bodyDiv w:val="1"/>
      <w:marLeft w:val="0"/>
      <w:marRight w:val="0"/>
      <w:marTop w:val="0"/>
      <w:marBottom w:val="0"/>
      <w:divBdr>
        <w:top w:val="none" w:sz="0" w:space="0" w:color="auto"/>
        <w:left w:val="none" w:sz="0" w:space="0" w:color="auto"/>
        <w:bottom w:val="none" w:sz="0" w:space="0" w:color="auto"/>
        <w:right w:val="none" w:sz="0" w:space="0" w:color="auto"/>
      </w:divBdr>
    </w:div>
    <w:div w:id="1061103462">
      <w:bodyDiv w:val="1"/>
      <w:marLeft w:val="0"/>
      <w:marRight w:val="0"/>
      <w:marTop w:val="0"/>
      <w:marBottom w:val="0"/>
      <w:divBdr>
        <w:top w:val="none" w:sz="0" w:space="0" w:color="auto"/>
        <w:left w:val="none" w:sz="0" w:space="0" w:color="auto"/>
        <w:bottom w:val="none" w:sz="0" w:space="0" w:color="auto"/>
        <w:right w:val="none" w:sz="0" w:space="0" w:color="auto"/>
      </w:divBdr>
    </w:div>
    <w:div w:id="1063061244">
      <w:bodyDiv w:val="1"/>
      <w:marLeft w:val="0"/>
      <w:marRight w:val="0"/>
      <w:marTop w:val="0"/>
      <w:marBottom w:val="0"/>
      <w:divBdr>
        <w:top w:val="none" w:sz="0" w:space="0" w:color="auto"/>
        <w:left w:val="none" w:sz="0" w:space="0" w:color="auto"/>
        <w:bottom w:val="none" w:sz="0" w:space="0" w:color="auto"/>
        <w:right w:val="none" w:sz="0" w:space="0" w:color="auto"/>
      </w:divBdr>
    </w:div>
    <w:div w:id="1066293818">
      <w:bodyDiv w:val="1"/>
      <w:marLeft w:val="0"/>
      <w:marRight w:val="0"/>
      <w:marTop w:val="0"/>
      <w:marBottom w:val="0"/>
      <w:divBdr>
        <w:top w:val="none" w:sz="0" w:space="0" w:color="auto"/>
        <w:left w:val="none" w:sz="0" w:space="0" w:color="auto"/>
        <w:bottom w:val="none" w:sz="0" w:space="0" w:color="auto"/>
        <w:right w:val="none" w:sz="0" w:space="0" w:color="auto"/>
      </w:divBdr>
    </w:div>
    <w:div w:id="1068915945">
      <w:bodyDiv w:val="1"/>
      <w:marLeft w:val="0"/>
      <w:marRight w:val="0"/>
      <w:marTop w:val="0"/>
      <w:marBottom w:val="0"/>
      <w:divBdr>
        <w:top w:val="none" w:sz="0" w:space="0" w:color="auto"/>
        <w:left w:val="none" w:sz="0" w:space="0" w:color="auto"/>
        <w:bottom w:val="none" w:sz="0" w:space="0" w:color="auto"/>
        <w:right w:val="none" w:sz="0" w:space="0" w:color="auto"/>
      </w:divBdr>
    </w:div>
    <w:div w:id="1078207490">
      <w:bodyDiv w:val="1"/>
      <w:marLeft w:val="0"/>
      <w:marRight w:val="0"/>
      <w:marTop w:val="0"/>
      <w:marBottom w:val="0"/>
      <w:divBdr>
        <w:top w:val="none" w:sz="0" w:space="0" w:color="auto"/>
        <w:left w:val="none" w:sz="0" w:space="0" w:color="auto"/>
        <w:bottom w:val="none" w:sz="0" w:space="0" w:color="auto"/>
        <w:right w:val="none" w:sz="0" w:space="0" w:color="auto"/>
      </w:divBdr>
    </w:div>
    <w:div w:id="1079013247">
      <w:bodyDiv w:val="1"/>
      <w:marLeft w:val="0"/>
      <w:marRight w:val="0"/>
      <w:marTop w:val="0"/>
      <w:marBottom w:val="0"/>
      <w:divBdr>
        <w:top w:val="none" w:sz="0" w:space="0" w:color="auto"/>
        <w:left w:val="none" w:sz="0" w:space="0" w:color="auto"/>
        <w:bottom w:val="none" w:sz="0" w:space="0" w:color="auto"/>
        <w:right w:val="none" w:sz="0" w:space="0" w:color="auto"/>
      </w:divBdr>
    </w:div>
    <w:div w:id="1080105863">
      <w:bodyDiv w:val="1"/>
      <w:marLeft w:val="0"/>
      <w:marRight w:val="0"/>
      <w:marTop w:val="0"/>
      <w:marBottom w:val="0"/>
      <w:divBdr>
        <w:top w:val="none" w:sz="0" w:space="0" w:color="auto"/>
        <w:left w:val="none" w:sz="0" w:space="0" w:color="auto"/>
        <w:bottom w:val="none" w:sz="0" w:space="0" w:color="auto"/>
        <w:right w:val="none" w:sz="0" w:space="0" w:color="auto"/>
      </w:divBdr>
    </w:div>
    <w:div w:id="1082796055">
      <w:bodyDiv w:val="1"/>
      <w:marLeft w:val="0"/>
      <w:marRight w:val="0"/>
      <w:marTop w:val="0"/>
      <w:marBottom w:val="0"/>
      <w:divBdr>
        <w:top w:val="none" w:sz="0" w:space="0" w:color="auto"/>
        <w:left w:val="none" w:sz="0" w:space="0" w:color="auto"/>
        <w:bottom w:val="none" w:sz="0" w:space="0" w:color="auto"/>
        <w:right w:val="none" w:sz="0" w:space="0" w:color="auto"/>
      </w:divBdr>
    </w:div>
    <w:div w:id="1084957856">
      <w:bodyDiv w:val="1"/>
      <w:marLeft w:val="0"/>
      <w:marRight w:val="0"/>
      <w:marTop w:val="0"/>
      <w:marBottom w:val="0"/>
      <w:divBdr>
        <w:top w:val="none" w:sz="0" w:space="0" w:color="auto"/>
        <w:left w:val="none" w:sz="0" w:space="0" w:color="auto"/>
        <w:bottom w:val="none" w:sz="0" w:space="0" w:color="auto"/>
        <w:right w:val="none" w:sz="0" w:space="0" w:color="auto"/>
      </w:divBdr>
    </w:div>
    <w:div w:id="1092361284">
      <w:bodyDiv w:val="1"/>
      <w:marLeft w:val="0"/>
      <w:marRight w:val="0"/>
      <w:marTop w:val="0"/>
      <w:marBottom w:val="0"/>
      <w:divBdr>
        <w:top w:val="none" w:sz="0" w:space="0" w:color="auto"/>
        <w:left w:val="none" w:sz="0" w:space="0" w:color="auto"/>
        <w:bottom w:val="none" w:sz="0" w:space="0" w:color="auto"/>
        <w:right w:val="none" w:sz="0" w:space="0" w:color="auto"/>
      </w:divBdr>
    </w:div>
    <w:div w:id="1101217011">
      <w:bodyDiv w:val="1"/>
      <w:marLeft w:val="0"/>
      <w:marRight w:val="0"/>
      <w:marTop w:val="0"/>
      <w:marBottom w:val="0"/>
      <w:divBdr>
        <w:top w:val="none" w:sz="0" w:space="0" w:color="auto"/>
        <w:left w:val="none" w:sz="0" w:space="0" w:color="auto"/>
        <w:bottom w:val="none" w:sz="0" w:space="0" w:color="auto"/>
        <w:right w:val="none" w:sz="0" w:space="0" w:color="auto"/>
      </w:divBdr>
    </w:div>
    <w:div w:id="1104880440">
      <w:bodyDiv w:val="1"/>
      <w:marLeft w:val="0"/>
      <w:marRight w:val="0"/>
      <w:marTop w:val="0"/>
      <w:marBottom w:val="0"/>
      <w:divBdr>
        <w:top w:val="none" w:sz="0" w:space="0" w:color="auto"/>
        <w:left w:val="none" w:sz="0" w:space="0" w:color="auto"/>
        <w:bottom w:val="none" w:sz="0" w:space="0" w:color="auto"/>
        <w:right w:val="none" w:sz="0" w:space="0" w:color="auto"/>
      </w:divBdr>
    </w:div>
    <w:div w:id="1107385574">
      <w:bodyDiv w:val="1"/>
      <w:marLeft w:val="0"/>
      <w:marRight w:val="0"/>
      <w:marTop w:val="0"/>
      <w:marBottom w:val="0"/>
      <w:divBdr>
        <w:top w:val="none" w:sz="0" w:space="0" w:color="auto"/>
        <w:left w:val="none" w:sz="0" w:space="0" w:color="auto"/>
        <w:bottom w:val="none" w:sz="0" w:space="0" w:color="auto"/>
        <w:right w:val="none" w:sz="0" w:space="0" w:color="auto"/>
      </w:divBdr>
    </w:div>
    <w:div w:id="1118833809">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125660712">
      <w:bodyDiv w:val="1"/>
      <w:marLeft w:val="0"/>
      <w:marRight w:val="0"/>
      <w:marTop w:val="0"/>
      <w:marBottom w:val="0"/>
      <w:divBdr>
        <w:top w:val="none" w:sz="0" w:space="0" w:color="auto"/>
        <w:left w:val="none" w:sz="0" w:space="0" w:color="auto"/>
        <w:bottom w:val="none" w:sz="0" w:space="0" w:color="auto"/>
        <w:right w:val="none" w:sz="0" w:space="0" w:color="auto"/>
      </w:divBdr>
    </w:div>
    <w:div w:id="1132752767">
      <w:bodyDiv w:val="1"/>
      <w:marLeft w:val="0"/>
      <w:marRight w:val="0"/>
      <w:marTop w:val="0"/>
      <w:marBottom w:val="0"/>
      <w:divBdr>
        <w:top w:val="none" w:sz="0" w:space="0" w:color="auto"/>
        <w:left w:val="none" w:sz="0" w:space="0" w:color="auto"/>
        <w:bottom w:val="none" w:sz="0" w:space="0" w:color="auto"/>
        <w:right w:val="none" w:sz="0" w:space="0" w:color="auto"/>
      </w:divBdr>
    </w:div>
    <w:div w:id="1137065754">
      <w:bodyDiv w:val="1"/>
      <w:marLeft w:val="0"/>
      <w:marRight w:val="0"/>
      <w:marTop w:val="0"/>
      <w:marBottom w:val="0"/>
      <w:divBdr>
        <w:top w:val="none" w:sz="0" w:space="0" w:color="auto"/>
        <w:left w:val="none" w:sz="0" w:space="0" w:color="auto"/>
        <w:bottom w:val="none" w:sz="0" w:space="0" w:color="auto"/>
        <w:right w:val="none" w:sz="0" w:space="0" w:color="auto"/>
      </w:divBdr>
    </w:div>
    <w:div w:id="1148202270">
      <w:bodyDiv w:val="1"/>
      <w:marLeft w:val="0"/>
      <w:marRight w:val="0"/>
      <w:marTop w:val="0"/>
      <w:marBottom w:val="0"/>
      <w:divBdr>
        <w:top w:val="none" w:sz="0" w:space="0" w:color="auto"/>
        <w:left w:val="none" w:sz="0" w:space="0" w:color="auto"/>
        <w:bottom w:val="none" w:sz="0" w:space="0" w:color="auto"/>
        <w:right w:val="none" w:sz="0" w:space="0" w:color="auto"/>
      </w:divBdr>
    </w:div>
    <w:div w:id="1159275025">
      <w:bodyDiv w:val="1"/>
      <w:marLeft w:val="0"/>
      <w:marRight w:val="0"/>
      <w:marTop w:val="0"/>
      <w:marBottom w:val="0"/>
      <w:divBdr>
        <w:top w:val="none" w:sz="0" w:space="0" w:color="auto"/>
        <w:left w:val="none" w:sz="0" w:space="0" w:color="auto"/>
        <w:bottom w:val="none" w:sz="0" w:space="0" w:color="auto"/>
        <w:right w:val="none" w:sz="0" w:space="0" w:color="auto"/>
      </w:divBdr>
    </w:div>
    <w:div w:id="1161776622">
      <w:bodyDiv w:val="1"/>
      <w:marLeft w:val="0"/>
      <w:marRight w:val="0"/>
      <w:marTop w:val="0"/>
      <w:marBottom w:val="0"/>
      <w:divBdr>
        <w:top w:val="none" w:sz="0" w:space="0" w:color="auto"/>
        <w:left w:val="none" w:sz="0" w:space="0" w:color="auto"/>
        <w:bottom w:val="none" w:sz="0" w:space="0" w:color="auto"/>
        <w:right w:val="none" w:sz="0" w:space="0" w:color="auto"/>
      </w:divBdr>
    </w:div>
    <w:div w:id="1164005827">
      <w:bodyDiv w:val="1"/>
      <w:marLeft w:val="0"/>
      <w:marRight w:val="0"/>
      <w:marTop w:val="0"/>
      <w:marBottom w:val="0"/>
      <w:divBdr>
        <w:top w:val="none" w:sz="0" w:space="0" w:color="auto"/>
        <w:left w:val="none" w:sz="0" w:space="0" w:color="auto"/>
        <w:bottom w:val="none" w:sz="0" w:space="0" w:color="auto"/>
        <w:right w:val="none" w:sz="0" w:space="0" w:color="auto"/>
      </w:divBdr>
    </w:div>
    <w:div w:id="1164323950">
      <w:bodyDiv w:val="1"/>
      <w:marLeft w:val="0"/>
      <w:marRight w:val="0"/>
      <w:marTop w:val="0"/>
      <w:marBottom w:val="0"/>
      <w:divBdr>
        <w:top w:val="none" w:sz="0" w:space="0" w:color="auto"/>
        <w:left w:val="none" w:sz="0" w:space="0" w:color="auto"/>
        <w:bottom w:val="none" w:sz="0" w:space="0" w:color="auto"/>
        <w:right w:val="none" w:sz="0" w:space="0" w:color="auto"/>
      </w:divBdr>
    </w:div>
    <w:div w:id="1164904025">
      <w:bodyDiv w:val="1"/>
      <w:marLeft w:val="0"/>
      <w:marRight w:val="0"/>
      <w:marTop w:val="0"/>
      <w:marBottom w:val="0"/>
      <w:divBdr>
        <w:top w:val="none" w:sz="0" w:space="0" w:color="auto"/>
        <w:left w:val="none" w:sz="0" w:space="0" w:color="auto"/>
        <w:bottom w:val="none" w:sz="0" w:space="0" w:color="auto"/>
        <w:right w:val="none" w:sz="0" w:space="0" w:color="auto"/>
      </w:divBdr>
    </w:div>
    <w:div w:id="1167093251">
      <w:bodyDiv w:val="1"/>
      <w:marLeft w:val="0"/>
      <w:marRight w:val="0"/>
      <w:marTop w:val="0"/>
      <w:marBottom w:val="0"/>
      <w:divBdr>
        <w:top w:val="none" w:sz="0" w:space="0" w:color="auto"/>
        <w:left w:val="none" w:sz="0" w:space="0" w:color="auto"/>
        <w:bottom w:val="none" w:sz="0" w:space="0" w:color="auto"/>
        <w:right w:val="none" w:sz="0" w:space="0" w:color="auto"/>
      </w:divBdr>
    </w:div>
    <w:div w:id="1167357791">
      <w:bodyDiv w:val="1"/>
      <w:marLeft w:val="0"/>
      <w:marRight w:val="0"/>
      <w:marTop w:val="0"/>
      <w:marBottom w:val="0"/>
      <w:divBdr>
        <w:top w:val="none" w:sz="0" w:space="0" w:color="auto"/>
        <w:left w:val="none" w:sz="0" w:space="0" w:color="auto"/>
        <w:bottom w:val="none" w:sz="0" w:space="0" w:color="auto"/>
        <w:right w:val="none" w:sz="0" w:space="0" w:color="auto"/>
      </w:divBdr>
    </w:div>
    <w:div w:id="1168206135">
      <w:bodyDiv w:val="1"/>
      <w:marLeft w:val="0"/>
      <w:marRight w:val="0"/>
      <w:marTop w:val="0"/>
      <w:marBottom w:val="0"/>
      <w:divBdr>
        <w:top w:val="none" w:sz="0" w:space="0" w:color="auto"/>
        <w:left w:val="none" w:sz="0" w:space="0" w:color="auto"/>
        <w:bottom w:val="none" w:sz="0" w:space="0" w:color="auto"/>
        <w:right w:val="none" w:sz="0" w:space="0" w:color="auto"/>
      </w:divBdr>
    </w:div>
    <w:div w:id="1170028537">
      <w:bodyDiv w:val="1"/>
      <w:marLeft w:val="0"/>
      <w:marRight w:val="0"/>
      <w:marTop w:val="0"/>
      <w:marBottom w:val="0"/>
      <w:divBdr>
        <w:top w:val="none" w:sz="0" w:space="0" w:color="auto"/>
        <w:left w:val="none" w:sz="0" w:space="0" w:color="auto"/>
        <w:bottom w:val="none" w:sz="0" w:space="0" w:color="auto"/>
        <w:right w:val="none" w:sz="0" w:space="0" w:color="auto"/>
      </w:divBdr>
    </w:div>
    <w:div w:id="1170943308">
      <w:bodyDiv w:val="1"/>
      <w:marLeft w:val="0"/>
      <w:marRight w:val="0"/>
      <w:marTop w:val="0"/>
      <w:marBottom w:val="0"/>
      <w:divBdr>
        <w:top w:val="none" w:sz="0" w:space="0" w:color="auto"/>
        <w:left w:val="none" w:sz="0" w:space="0" w:color="auto"/>
        <w:bottom w:val="none" w:sz="0" w:space="0" w:color="auto"/>
        <w:right w:val="none" w:sz="0" w:space="0" w:color="auto"/>
      </w:divBdr>
    </w:div>
    <w:div w:id="1172792131">
      <w:bodyDiv w:val="1"/>
      <w:marLeft w:val="0"/>
      <w:marRight w:val="0"/>
      <w:marTop w:val="0"/>
      <w:marBottom w:val="0"/>
      <w:divBdr>
        <w:top w:val="none" w:sz="0" w:space="0" w:color="auto"/>
        <w:left w:val="none" w:sz="0" w:space="0" w:color="auto"/>
        <w:bottom w:val="none" w:sz="0" w:space="0" w:color="auto"/>
        <w:right w:val="none" w:sz="0" w:space="0" w:color="auto"/>
      </w:divBdr>
    </w:div>
    <w:div w:id="1176647940">
      <w:bodyDiv w:val="1"/>
      <w:marLeft w:val="0"/>
      <w:marRight w:val="0"/>
      <w:marTop w:val="0"/>
      <w:marBottom w:val="0"/>
      <w:divBdr>
        <w:top w:val="none" w:sz="0" w:space="0" w:color="auto"/>
        <w:left w:val="none" w:sz="0" w:space="0" w:color="auto"/>
        <w:bottom w:val="none" w:sz="0" w:space="0" w:color="auto"/>
        <w:right w:val="none" w:sz="0" w:space="0" w:color="auto"/>
      </w:divBdr>
    </w:div>
    <w:div w:id="1177034160">
      <w:bodyDiv w:val="1"/>
      <w:marLeft w:val="0"/>
      <w:marRight w:val="0"/>
      <w:marTop w:val="0"/>
      <w:marBottom w:val="0"/>
      <w:divBdr>
        <w:top w:val="none" w:sz="0" w:space="0" w:color="auto"/>
        <w:left w:val="none" w:sz="0" w:space="0" w:color="auto"/>
        <w:bottom w:val="none" w:sz="0" w:space="0" w:color="auto"/>
        <w:right w:val="none" w:sz="0" w:space="0" w:color="auto"/>
      </w:divBdr>
    </w:div>
    <w:div w:id="1180855605">
      <w:bodyDiv w:val="1"/>
      <w:marLeft w:val="0"/>
      <w:marRight w:val="0"/>
      <w:marTop w:val="0"/>
      <w:marBottom w:val="0"/>
      <w:divBdr>
        <w:top w:val="none" w:sz="0" w:space="0" w:color="auto"/>
        <w:left w:val="none" w:sz="0" w:space="0" w:color="auto"/>
        <w:bottom w:val="none" w:sz="0" w:space="0" w:color="auto"/>
        <w:right w:val="none" w:sz="0" w:space="0" w:color="auto"/>
      </w:divBdr>
    </w:div>
    <w:div w:id="1181430832">
      <w:bodyDiv w:val="1"/>
      <w:marLeft w:val="0"/>
      <w:marRight w:val="0"/>
      <w:marTop w:val="0"/>
      <w:marBottom w:val="0"/>
      <w:divBdr>
        <w:top w:val="none" w:sz="0" w:space="0" w:color="auto"/>
        <w:left w:val="none" w:sz="0" w:space="0" w:color="auto"/>
        <w:bottom w:val="none" w:sz="0" w:space="0" w:color="auto"/>
        <w:right w:val="none" w:sz="0" w:space="0" w:color="auto"/>
      </w:divBdr>
    </w:div>
    <w:div w:id="1184591527">
      <w:bodyDiv w:val="1"/>
      <w:marLeft w:val="0"/>
      <w:marRight w:val="0"/>
      <w:marTop w:val="0"/>
      <w:marBottom w:val="0"/>
      <w:divBdr>
        <w:top w:val="none" w:sz="0" w:space="0" w:color="auto"/>
        <w:left w:val="none" w:sz="0" w:space="0" w:color="auto"/>
        <w:bottom w:val="none" w:sz="0" w:space="0" w:color="auto"/>
        <w:right w:val="none" w:sz="0" w:space="0" w:color="auto"/>
      </w:divBdr>
    </w:div>
    <w:div w:id="1185630136">
      <w:bodyDiv w:val="1"/>
      <w:marLeft w:val="0"/>
      <w:marRight w:val="0"/>
      <w:marTop w:val="0"/>
      <w:marBottom w:val="0"/>
      <w:divBdr>
        <w:top w:val="none" w:sz="0" w:space="0" w:color="auto"/>
        <w:left w:val="none" w:sz="0" w:space="0" w:color="auto"/>
        <w:bottom w:val="none" w:sz="0" w:space="0" w:color="auto"/>
        <w:right w:val="none" w:sz="0" w:space="0" w:color="auto"/>
      </w:divBdr>
    </w:div>
    <w:div w:id="1190337298">
      <w:bodyDiv w:val="1"/>
      <w:marLeft w:val="0"/>
      <w:marRight w:val="0"/>
      <w:marTop w:val="0"/>
      <w:marBottom w:val="0"/>
      <w:divBdr>
        <w:top w:val="none" w:sz="0" w:space="0" w:color="auto"/>
        <w:left w:val="none" w:sz="0" w:space="0" w:color="auto"/>
        <w:bottom w:val="none" w:sz="0" w:space="0" w:color="auto"/>
        <w:right w:val="none" w:sz="0" w:space="0" w:color="auto"/>
      </w:divBdr>
    </w:div>
    <w:div w:id="1191264715">
      <w:bodyDiv w:val="1"/>
      <w:marLeft w:val="0"/>
      <w:marRight w:val="0"/>
      <w:marTop w:val="0"/>
      <w:marBottom w:val="0"/>
      <w:divBdr>
        <w:top w:val="none" w:sz="0" w:space="0" w:color="auto"/>
        <w:left w:val="none" w:sz="0" w:space="0" w:color="auto"/>
        <w:bottom w:val="none" w:sz="0" w:space="0" w:color="auto"/>
        <w:right w:val="none" w:sz="0" w:space="0" w:color="auto"/>
      </w:divBdr>
    </w:div>
    <w:div w:id="1199858564">
      <w:bodyDiv w:val="1"/>
      <w:marLeft w:val="0"/>
      <w:marRight w:val="0"/>
      <w:marTop w:val="0"/>
      <w:marBottom w:val="0"/>
      <w:divBdr>
        <w:top w:val="none" w:sz="0" w:space="0" w:color="auto"/>
        <w:left w:val="none" w:sz="0" w:space="0" w:color="auto"/>
        <w:bottom w:val="none" w:sz="0" w:space="0" w:color="auto"/>
        <w:right w:val="none" w:sz="0" w:space="0" w:color="auto"/>
      </w:divBdr>
    </w:div>
    <w:div w:id="1200046012">
      <w:bodyDiv w:val="1"/>
      <w:marLeft w:val="0"/>
      <w:marRight w:val="0"/>
      <w:marTop w:val="0"/>
      <w:marBottom w:val="0"/>
      <w:divBdr>
        <w:top w:val="none" w:sz="0" w:space="0" w:color="auto"/>
        <w:left w:val="none" w:sz="0" w:space="0" w:color="auto"/>
        <w:bottom w:val="none" w:sz="0" w:space="0" w:color="auto"/>
        <w:right w:val="none" w:sz="0" w:space="0" w:color="auto"/>
      </w:divBdr>
    </w:div>
    <w:div w:id="1200119206">
      <w:bodyDiv w:val="1"/>
      <w:marLeft w:val="0"/>
      <w:marRight w:val="0"/>
      <w:marTop w:val="0"/>
      <w:marBottom w:val="0"/>
      <w:divBdr>
        <w:top w:val="none" w:sz="0" w:space="0" w:color="auto"/>
        <w:left w:val="none" w:sz="0" w:space="0" w:color="auto"/>
        <w:bottom w:val="none" w:sz="0" w:space="0" w:color="auto"/>
        <w:right w:val="none" w:sz="0" w:space="0" w:color="auto"/>
      </w:divBdr>
    </w:div>
    <w:div w:id="1201359961">
      <w:bodyDiv w:val="1"/>
      <w:marLeft w:val="0"/>
      <w:marRight w:val="0"/>
      <w:marTop w:val="0"/>
      <w:marBottom w:val="0"/>
      <w:divBdr>
        <w:top w:val="none" w:sz="0" w:space="0" w:color="auto"/>
        <w:left w:val="none" w:sz="0" w:space="0" w:color="auto"/>
        <w:bottom w:val="none" w:sz="0" w:space="0" w:color="auto"/>
        <w:right w:val="none" w:sz="0" w:space="0" w:color="auto"/>
      </w:divBdr>
    </w:div>
    <w:div w:id="1202597361">
      <w:bodyDiv w:val="1"/>
      <w:marLeft w:val="0"/>
      <w:marRight w:val="0"/>
      <w:marTop w:val="0"/>
      <w:marBottom w:val="0"/>
      <w:divBdr>
        <w:top w:val="none" w:sz="0" w:space="0" w:color="auto"/>
        <w:left w:val="none" w:sz="0" w:space="0" w:color="auto"/>
        <w:bottom w:val="none" w:sz="0" w:space="0" w:color="auto"/>
        <w:right w:val="none" w:sz="0" w:space="0" w:color="auto"/>
      </w:divBdr>
    </w:div>
    <w:div w:id="1205870571">
      <w:bodyDiv w:val="1"/>
      <w:marLeft w:val="0"/>
      <w:marRight w:val="0"/>
      <w:marTop w:val="0"/>
      <w:marBottom w:val="0"/>
      <w:divBdr>
        <w:top w:val="none" w:sz="0" w:space="0" w:color="auto"/>
        <w:left w:val="none" w:sz="0" w:space="0" w:color="auto"/>
        <w:bottom w:val="none" w:sz="0" w:space="0" w:color="auto"/>
        <w:right w:val="none" w:sz="0" w:space="0" w:color="auto"/>
      </w:divBdr>
    </w:div>
    <w:div w:id="1211302886">
      <w:bodyDiv w:val="1"/>
      <w:marLeft w:val="0"/>
      <w:marRight w:val="0"/>
      <w:marTop w:val="0"/>
      <w:marBottom w:val="0"/>
      <w:divBdr>
        <w:top w:val="none" w:sz="0" w:space="0" w:color="auto"/>
        <w:left w:val="none" w:sz="0" w:space="0" w:color="auto"/>
        <w:bottom w:val="none" w:sz="0" w:space="0" w:color="auto"/>
        <w:right w:val="none" w:sz="0" w:space="0" w:color="auto"/>
      </w:divBdr>
    </w:div>
    <w:div w:id="1211456551">
      <w:bodyDiv w:val="1"/>
      <w:marLeft w:val="0"/>
      <w:marRight w:val="0"/>
      <w:marTop w:val="0"/>
      <w:marBottom w:val="0"/>
      <w:divBdr>
        <w:top w:val="none" w:sz="0" w:space="0" w:color="auto"/>
        <w:left w:val="none" w:sz="0" w:space="0" w:color="auto"/>
        <w:bottom w:val="none" w:sz="0" w:space="0" w:color="auto"/>
        <w:right w:val="none" w:sz="0" w:space="0" w:color="auto"/>
      </w:divBdr>
    </w:div>
    <w:div w:id="1211648844">
      <w:bodyDiv w:val="1"/>
      <w:marLeft w:val="0"/>
      <w:marRight w:val="0"/>
      <w:marTop w:val="0"/>
      <w:marBottom w:val="0"/>
      <w:divBdr>
        <w:top w:val="none" w:sz="0" w:space="0" w:color="auto"/>
        <w:left w:val="none" w:sz="0" w:space="0" w:color="auto"/>
        <w:bottom w:val="none" w:sz="0" w:space="0" w:color="auto"/>
        <w:right w:val="none" w:sz="0" w:space="0" w:color="auto"/>
      </w:divBdr>
    </w:div>
    <w:div w:id="1217083788">
      <w:bodyDiv w:val="1"/>
      <w:marLeft w:val="0"/>
      <w:marRight w:val="0"/>
      <w:marTop w:val="0"/>
      <w:marBottom w:val="0"/>
      <w:divBdr>
        <w:top w:val="none" w:sz="0" w:space="0" w:color="auto"/>
        <w:left w:val="none" w:sz="0" w:space="0" w:color="auto"/>
        <w:bottom w:val="none" w:sz="0" w:space="0" w:color="auto"/>
        <w:right w:val="none" w:sz="0" w:space="0" w:color="auto"/>
      </w:divBdr>
    </w:div>
    <w:div w:id="1224752632">
      <w:bodyDiv w:val="1"/>
      <w:marLeft w:val="0"/>
      <w:marRight w:val="0"/>
      <w:marTop w:val="0"/>
      <w:marBottom w:val="0"/>
      <w:divBdr>
        <w:top w:val="none" w:sz="0" w:space="0" w:color="auto"/>
        <w:left w:val="none" w:sz="0" w:space="0" w:color="auto"/>
        <w:bottom w:val="none" w:sz="0" w:space="0" w:color="auto"/>
        <w:right w:val="none" w:sz="0" w:space="0" w:color="auto"/>
      </w:divBdr>
    </w:div>
    <w:div w:id="1225873299">
      <w:bodyDiv w:val="1"/>
      <w:marLeft w:val="0"/>
      <w:marRight w:val="0"/>
      <w:marTop w:val="0"/>
      <w:marBottom w:val="0"/>
      <w:divBdr>
        <w:top w:val="none" w:sz="0" w:space="0" w:color="auto"/>
        <w:left w:val="none" w:sz="0" w:space="0" w:color="auto"/>
        <w:bottom w:val="none" w:sz="0" w:space="0" w:color="auto"/>
        <w:right w:val="none" w:sz="0" w:space="0" w:color="auto"/>
      </w:divBdr>
    </w:div>
    <w:div w:id="1229464950">
      <w:bodyDiv w:val="1"/>
      <w:marLeft w:val="0"/>
      <w:marRight w:val="0"/>
      <w:marTop w:val="0"/>
      <w:marBottom w:val="0"/>
      <w:divBdr>
        <w:top w:val="none" w:sz="0" w:space="0" w:color="auto"/>
        <w:left w:val="none" w:sz="0" w:space="0" w:color="auto"/>
        <w:bottom w:val="none" w:sz="0" w:space="0" w:color="auto"/>
        <w:right w:val="none" w:sz="0" w:space="0" w:color="auto"/>
      </w:divBdr>
    </w:div>
    <w:div w:id="1231771244">
      <w:bodyDiv w:val="1"/>
      <w:marLeft w:val="0"/>
      <w:marRight w:val="0"/>
      <w:marTop w:val="0"/>
      <w:marBottom w:val="0"/>
      <w:divBdr>
        <w:top w:val="none" w:sz="0" w:space="0" w:color="auto"/>
        <w:left w:val="none" w:sz="0" w:space="0" w:color="auto"/>
        <w:bottom w:val="none" w:sz="0" w:space="0" w:color="auto"/>
        <w:right w:val="none" w:sz="0" w:space="0" w:color="auto"/>
      </w:divBdr>
    </w:div>
    <w:div w:id="1236628556">
      <w:bodyDiv w:val="1"/>
      <w:marLeft w:val="0"/>
      <w:marRight w:val="0"/>
      <w:marTop w:val="0"/>
      <w:marBottom w:val="0"/>
      <w:divBdr>
        <w:top w:val="none" w:sz="0" w:space="0" w:color="auto"/>
        <w:left w:val="none" w:sz="0" w:space="0" w:color="auto"/>
        <w:bottom w:val="none" w:sz="0" w:space="0" w:color="auto"/>
        <w:right w:val="none" w:sz="0" w:space="0" w:color="auto"/>
      </w:divBdr>
    </w:div>
    <w:div w:id="1240604251">
      <w:bodyDiv w:val="1"/>
      <w:marLeft w:val="0"/>
      <w:marRight w:val="0"/>
      <w:marTop w:val="0"/>
      <w:marBottom w:val="0"/>
      <w:divBdr>
        <w:top w:val="none" w:sz="0" w:space="0" w:color="auto"/>
        <w:left w:val="none" w:sz="0" w:space="0" w:color="auto"/>
        <w:bottom w:val="none" w:sz="0" w:space="0" w:color="auto"/>
        <w:right w:val="none" w:sz="0" w:space="0" w:color="auto"/>
      </w:divBdr>
    </w:div>
    <w:div w:id="1243834616">
      <w:bodyDiv w:val="1"/>
      <w:marLeft w:val="0"/>
      <w:marRight w:val="0"/>
      <w:marTop w:val="0"/>
      <w:marBottom w:val="0"/>
      <w:divBdr>
        <w:top w:val="none" w:sz="0" w:space="0" w:color="auto"/>
        <w:left w:val="none" w:sz="0" w:space="0" w:color="auto"/>
        <w:bottom w:val="none" w:sz="0" w:space="0" w:color="auto"/>
        <w:right w:val="none" w:sz="0" w:space="0" w:color="auto"/>
      </w:divBdr>
    </w:div>
    <w:div w:id="1249540569">
      <w:bodyDiv w:val="1"/>
      <w:marLeft w:val="0"/>
      <w:marRight w:val="0"/>
      <w:marTop w:val="0"/>
      <w:marBottom w:val="0"/>
      <w:divBdr>
        <w:top w:val="none" w:sz="0" w:space="0" w:color="auto"/>
        <w:left w:val="none" w:sz="0" w:space="0" w:color="auto"/>
        <w:bottom w:val="none" w:sz="0" w:space="0" w:color="auto"/>
        <w:right w:val="none" w:sz="0" w:space="0" w:color="auto"/>
      </w:divBdr>
    </w:div>
    <w:div w:id="1250502978">
      <w:bodyDiv w:val="1"/>
      <w:marLeft w:val="0"/>
      <w:marRight w:val="0"/>
      <w:marTop w:val="0"/>
      <w:marBottom w:val="0"/>
      <w:divBdr>
        <w:top w:val="none" w:sz="0" w:space="0" w:color="auto"/>
        <w:left w:val="none" w:sz="0" w:space="0" w:color="auto"/>
        <w:bottom w:val="none" w:sz="0" w:space="0" w:color="auto"/>
        <w:right w:val="none" w:sz="0" w:space="0" w:color="auto"/>
      </w:divBdr>
    </w:div>
    <w:div w:id="1250891519">
      <w:bodyDiv w:val="1"/>
      <w:marLeft w:val="0"/>
      <w:marRight w:val="0"/>
      <w:marTop w:val="0"/>
      <w:marBottom w:val="0"/>
      <w:divBdr>
        <w:top w:val="none" w:sz="0" w:space="0" w:color="auto"/>
        <w:left w:val="none" w:sz="0" w:space="0" w:color="auto"/>
        <w:bottom w:val="none" w:sz="0" w:space="0" w:color="auto"/>
        <w:right w:val="none" w:sz="0" w:space="0" w:color="auto"/>
      </w:divBdr>
    </w:div>
    <w:div w:id="1257716949">
      <w:bodyDiv w:val="1"/>
      <w:marLeft w:val="0"/>
      <w:marRight w:val="0"/>
      <w:marTop w:val="0"/>
      <w:marBottom w:val="0"/>
      <w:divBdr>
        <w:top w:val="none" w:sz="0" w:space="0" w:color="auto"/>
        <w:left w:val="none" w:sz="0" w:space="0" w:color="auto"/>
        <w:bottom w:val="none" w:sz="0" w:space="0" w:color="auto"/>
        <w:right w:val="none" w:sz="0" w:space="0" w:color="auto"/>
      </w:divBdr>
    </w:div>
    <w:div w:id="1259630932">
      <w:bodyDiv w:val="1"/>
      <w:marLeft w:val="0"/>
      <w:marRight w:val="0"/>
      <w:marTop w:val="0"/>
      <w:marBottom w:val="0"/>
      <w:divBdr>
        <w:top w:val="none" w:sz="0" w:space="0" w:color="auto"/>
        <w:left w:val="none" w:sz="0" w:space="0" w:color="auto"/>
        <w:bottom w:val="none" w:sz="0" w:space="0" w:color="auto"/>
        <w:right w:val="none" w:sz="0" w:space="0" w:color="auto"/>
      </w:divBdr>
    </w:div>
    <w:div w:id="1261064563">
      <w:bodyDiv w:val="1"/>
      <w:marLeft w:val="0"/>
      <w:marRight w:val="0"/>
      <w:marTop w:val="0"/>
      <w:marBottom w:val="0"/>
      <w:divBdr>
        <w:top w:val="none" w:sz="0" w:space="0" w:color="auto"/>
        <w:left w:val="none" w:sz="0" w:space="0" w:color="auto"/>
        <w:bottom w:val="none" w:sz="0" w:space="0" w:color="auto"/>
        <w:right w:val="none" w:sz="0" w:space="0" w:color="auto"/>
      </w:divBdr>
    </w:div>
    <w:div w:id="1266769296">
      <w:bodyDiv w:val="1"/>
      <w:marLeft w:val="0"/>
      <w:marRight w:val="0"/>
      <w:marTop w:val="0"/>
      <w:marBottom w:val="0"/>
      <w:divBdr>
        <w:top w:val="none" w:sz="0" w:space="0" w:color="auto"/>
        <w:left w:val="none" w:sz="0" w:space="0" w:color="auto"/>
        <w:bottom w:val="none" w:sz="0" w:space="0" w:color="auto"/>
        <w:right w:val="none" w:sz="0" w:space="0" w:color="auto"/>
      </w:divBdr>
    </w:div>
    <w:div w:id="1273247146">
      <w:bodyDiv w:val="1"/>
      <w:marLeft w:val="0"/>
      <w:marRight w:val="0"/>
      <w:marTop w:val="0"/>
      <w:marBottom w:val="0"/>
      <w:divBdr>
        <w:top w:val="none" w:sz="0" w:space="0" w:color="auto"/>
        <w:left w:val="none" w:sz="0" w:space="0" w:color="auto"/>
        <w:bottom w:val="none" w:sz="0" w:space="0" w:color="auto"/>
        <w:right w:val="none" w:sz="0" w:space="0" w:color="auto"/>
      </w:divBdr>
    </w:div>
    <w:div w:id="1274364270">
      <w:bodyDiv w:val="1"/>
      <w:marLeft w:val="0"/>
      <w:marRight w:val="0"/>
      <w:marTop w:val="0"/>
      <w:marBottom w:val="0"/>
      <w:divBdr>
        <w:top w:val="none" w:sz="0" w:space="0" w:color="auto"/>
        <w:left w:val="none" w:sz="0" w:space="0" w:color="auto"/>
        <w:bottom w:val="none" w:sz="0" w:space="0" w:color="auto"/>
        <w:right w:val="none" w:sz="0" w:space="0" w:color="auto"/>
      </w:divBdr>
    </w:div>
    <w:div w:id="1276791995">
      <w:bodyDiv w:val="1"/>
      <w:marLeft w:val="0"/>
      <w:marRight w:val="0"/>
      <w:marTop w:val="0"/>
      <w:marBottom w:val="0"/>
      <w:divBdr>
        <w:top w:val="none" w:sz="0" w:space="0" w:color="auto"/>
        <w:left w:val="none" w:sz="0" w:space="0" w:color="auto"/>
        <w:bottom w:val="none" w:sz="0" w:space="0" w:color="auto"/>
        <w:right w:val="none" w:sz="0" w:space="0" w:color="auto"/>
      </w:divBdr>
    </w:div>
    <w:div w:id="1283152828">
      <w:bodyDiv w:val="1"/>
      <w:marLeft w:val="0"/>
      <w:marRight w:val="0"/>
      <w:marTop w:val="0"/>
      <w:marBottom w:val="0"/>
      <w:divBdr>
        <w:top w:val="none" w:sz="0" w:space="0" w:color="auto"/>
        <w:left w:val="none" w:sz="0" w:space="0" w:color="auto"/>
        <w:bottom w:val="none" w:sz="0" w:space="0" w:color="auto"/>
        <w:right w:val="none" w:sz="0" w:space="0" w:color="auto"/>
      </w:divBdr>
    </w:div>
    <w:div w:id="1289897688">
      <w:bodyDiv w:val="1"/>
      <w:marLeft w:val="0"/>
      <w:marRight w:val="0"/>
      <w:marTop w:val="0"/>
      <w:marBottom w:val="0"/>
      <w:divBdr>
        <w:top w:val="none" w:sz="0" w:space="0" w:color="auto"/>
        <w:left w:val="none" w:sz="0" w:space="0" w:color="auto"/>
        <w:bottom w:val="none" w:sz="0" w:space="0" w:color="auto"/>
        <w:right w:val="none" w:sz="0" w:space="0" w:color="auto"/>
      </w:divBdr>
    </w:div>
    <w:div w:id="1290011413">
      <w:bodyDiv w:val="1"/>
      <w:marLeft w:val="0"/>
      <w:marRight w:val="0"/>
      <w:marTop w:val="0"/>
      <w:marBottom w:val="0"/>
      <w:divBdr>
        <w:top w:val="none" w:sz="0" w:space="0" w:color="auto"/>
        <w:left w:val="none" w:sz="0" w:space="0" w:color="auto"/>
        <w:bottom w:val="none" w:sz="0" w:space="0" w:color="auto"/>
        <w:right w:val="none" w:sz="0" w:space="0" w:color="auto"/>
      </w:divBdr>
    </w:div>
    <w:div w:id="1291084521">
      <w:bodyDiv w:val="1"/>
      <w:marLeft w:val="0"/>
      <w:marRight w:val="0"/>
      <w:marTop w:val="0"/>
      <w:marBottom w:val="0"/>
      <w:divBdr>
        <w:top w:val="none" w:sz="0" w:space="0" w:color="auto"/>
        <w:left w:val="none" w:sz="0" w:space="0" w:color="auto"/>
        <w:bottom w:val="none" w:sz="0" w:space="0" w:color="auto"/>
        <w:right w:val="none" w:sz="0" w:space="0" w:color="auto"/>
      </w:divBdr>
    </w:div>
    <w:div w:id="1291280856">
      <w:bodyDiv w:val="1"/>
      <w:marLeft w:val="0"/>
      <w:marRight w:val="0"/>
      <w:marTop w:val="0"/>
      <w:marBottom w:val="0"/>
      <w:divBdr>
        <w:top w:val="none" w:sz="0" w:space="0" w:color="auto"/>
        <w:left w:val="none" w:sz="0" w:space="0" w:color="auto"/>
        <w:bottom w:val="none" w:sz="0" w:space="0" w:color="auto"/>
        <w:right w:val="none" w:sz="0" w:space="0" w:color="auto"/>
      </w:divBdr>
    </w:div>
    <w:div w:id="1296449389">
      <w:bodyDiv w:val="1"/>
      <w:marLeft w:val="0"/>
      <w:marRight w:val="0"/>
      <w:marTop w:val="0"/>
      <w:marBottom w:val="0"/>
      <w:divBdr>
        <w:top w:val="none" w:sz="0" w:space="0" w:color="auto"/>
        <w:left w:val="none" w:sz="0" w:space="0" w:color="auto"/>
        <w:bottom w:val="none" w:sz="0" w:space="0" w:color="auto"/>
        <w:right w:val="none" w:sz="0" w:space="0" w:color="auto"/>
      </w:divBdr>
    </w:div>
    <w:div w:id="1302730638">
      <w:bodyDiv w:val="1"/>
      <w:marLeft w:val="0"/>
      <w:marRight w:val="0"/>
      <w:marTop w:val="0"/>
      <w:marBottom w:val="0"/>
      <w:divBdr>
        <w:top w:val="none" w:sz="0" w:space="0" w:color="auto"/>
        <w:left w:val="none" w:sz="0" w:space="0" w:color="auto"/>
        <w:bottom w:val="none" w:sz="0" w:space="0" w:color="auto"/>
        <w:right w:val="none" w:sz="0" w:space="0" w:color="auto"/>
      </w:divBdr>
    </w:div>
    <w:div w:id="1311473238">
      <w:bodyDiv w:val="1"/>
      <w:marLeft w:val="0"/>
      <w:marRight w:val="0"/>
      <w:marTop w:val="0"/>
      <w:marBottom w:val="0"/>
      <w:divBdr>
        <w:top w:val="none" w:sz="0" w:space="0" w:color="auto"/>
        <w:left w:val="none" w:sz="0" w:space="0" w:color="auto"/>
        <w:bottom w:val="none" w:sz="0" w:space="0" w:color="auto"/>
        <w:right w:val="none" w:sz="0" w:space="0" w:color="auto"/>
      </w:divBdr>
    </w:div>
    <w:div w:id="1313217468">
      <w:bodyDiv w:val="1"/>
      <w:marLeft w:val="0"/>
      <w:marRight w:val="0"/>
      <w:marTop w:val="0"/>
      <w:marBottom w:val="0"/>
      <w:divBdr>
        <w:top w:val="none" w:sz="0" w:space="0" w:color="auto"/>
        <w:left w:val="none" w:sz="0" w:space="0" w:color="auto"/>
        <w:bottom w:val="none" w:sz="0" w:space="0" w:color="auto"/>
        <w:right w:val="none" w:sz="0" w:space="0" w:color="auto"/>
      </w:divBdr>
    </w:div>
    <w:div w:id="1324503130">
      <w:bodyDiv w:val="1"/>
      <w:marLeft w:val="0"/>
      <w:marRight w:val="0"/>
      <w:marTop w:val="0"/>
      <w:marBottom w:val="0"/>
      <w:divBdr>
        <w:top w:val="none" w:sz="0" w:space="0" w:color="auto"/>
        <w:left w:val="none" w:sz="0" w:space="0" w:color="auto"/>
        <w:bottom w:val="none" w:sz="0" w:space="0" w:color="auto"/>
        <w:right w:val="none" w:sz="0" w:space="0" w:color="auto"/>
      </w:divBdr>
    </w:div>
    <w:div w:id="1330134982">
      <w:bodyDiv w:val="1"/>
      <w:marLeft w:val="0"/>
      <w:marRight w:val="0"/>
      <w:marTop w:val="0"/>
      <w:marBottom w:val="0"/>
      <w:divBdr>
        <w:top w:val="none" w:sz="0" w:space="0" w:color="auto"/>
        <w:left w:val="none" w:sz="0" w:space="0" w:color="auto"/>
        <w:bottom w:val="none" w:sz="0" w:space="0" w:color="auto"/>
        <w:right w:val="none" w:sz="0" w:space="0" w:color="auto"/>
      </w:divBdr>
    </w:div>
    <w:div w:id="1332681923">
      <w:bodyDiv w:val="1"/>
      <w:marLeft w:val="0"/>
      <w:marRight w:val="0"/>
      <w:marTop w:val="0"/>
      <w:marBottom w:val="0"/>
      <w:divBdr>
        <w:top w:val="none" w:sz="0" w:space="0" w:color="auto"/>
        <w:left w:val="none" w:sz="0" w:space="0" w:color="auto"/>
        <w:bottom w:val="none" w:sz="0" w:space="0" w:color="auto"/>
        <w:right w:val="none" w:sz="0" w:space="0" w:color="auto"/>
      </w:divBdr>
    </w:div>
    <w:div w:id="1337462091">
      <w:bodyDiv w:val="1"/>
      <w:marLeft w:val="0"/>
      <w:marRight w:val="0"/>
      <w:marTop w:val="0"/>
      <w:marBottom w:val="0"/>
      <w:divBdr>
        <w:top w:val="none" w:sz="0" w:space="0" w:color="auto"/>
        <w:left w:val="none" w:sz="0" w:space="0" w:color="auto"/>
        <w:bottom w:val="none" w:sz="0" w:space="0" w:color="auto"/>
        <w:right w:val="none" w:sz="0" w:space="0" w:color="auto"/>
      </w:divBdr>
    </w:div>
    <w:div w:id="1338997462">
      <w:bodyDiv w:val="1"/>
      <w:marLeft w:val="0"/>
      <w:marRight w:val="0"/>
      <w:marTop w:val="0"/>
      <w:marBottom w:val="0"/>
      <w:divBdr>
        <w:top w:val="none" w:sz="0" w:space="0" w:color="auto"/>
        <w:left w:val="none" w:sz="0" w:space="0" w:color="auto"/>
        <w:bottom w:val="none" w:sz="0" w:space="0" w:color="auto"/>
        <w:right w:val="none" w:sz="0" w:space="0" w:color="auto"/>
      </w:divBdr>
    </w:div>
    <w:div w:id="1340080796">
      <w:bodyDiv w:val="1"/>
      <w:marLeft w:val="0"/>
      <w:marRight w:val="0"/>
      <w:marTop w:val="0"/>
      <w:marBottom w:val="0"/>
      <w:divBdr>
        <w:top w:val="none" w:sz="0" w:space="0" w:color="auto"/>
        <w:left w:val="none" w:sz="0" w:space="0" w:color="auto"/>
        <w:bottom w:val="none" w:sz="0" w:space="0" w:color="auto"/>
        <w:right w:val="none" w:sz="0" w:space="0" w:color="auto"/>
      </w:divBdr>
    </w:div>
    <w:div w:id="1342776185">
      <w:bodyDiv w:val="1"/>
      <w:marLeft w:val="0"/>
      <w:marRight w:val="0"/>
      <w:marTop w:val="0"/>
      <w:marBottom w:val="0"/>
      <w:divBdr>
        <w:top w:val="none" w:sz="0" w:space="0" w:color="auto"/>
        <w:left w:val="none" w:sz="0" w:space="0" w:color="auto"/>
        <w:bottom w:val="none" w:sz="0" w:space="0" w:color="auto"/>
        <w:right w:val="none" w:sz="0" w:space="0" w:color="auto"/>
      </w:divBdr>
    </w:div>
    <w:div w:id="1342927889">
      <w:bodyDiv w:val="1"/>
      <w:marLeft w:val="0"/>
      <w:marRight w:val="0"/>
      <w:marTop w:val="0"/>
      <w:marBottom w:val="0"/>
      <w:divBdr>
        <w:top w:val="none" w:sz="0" w:space="0" w:color="auto"/>
        <w:left w:val="none" w:sz="0" w:space="0" w:color="auto"/>
        <w:bottom w:val="none" w:sz="0" w:space="0" w:color="auto"/>
        <w:right w:val="none" w:sz="0" w:space="0" w:color="auto"/>
      </w:divBdr>
    </w:div>
    <w:div w:id="1344019081">
      <w:bodyDiv w:val="1"/>
      <w:marLeft w:val="0"/>
      <w:marRight w:val="0"/>
      <w:marTop w:val="0"/>
      <w:marBottom w:val="0"/>
      <w:divBdr>
        <w:top w:val="none" w:sz="0" w:space="0" w:color="auto"/>
        <w:left w:val="none" w:sz="0" w:space="0" w:color="auto"/>
        <w:bottom w:val="none" w:sz="0" w:space="0" w:color="auto"/>
        <w:right w:val="none" w:sz="0" w:space="0" w:color="auto"/>
      </w:divBdr>
    </w:div>
    <w:div w:id="1346398973">
      <w:bodyDiv w:val="1"/>
      <w:marLeft w:val="0"/>
      <w:marRight w:val="0"/>
      <w:marTop w:val="0"/>
      <w:marBottom w:val="0"/>
      <w:divBdr>
        <w:top w:val="none" w:sz="0" w:space="0" w:color="auto"/>
        <w:left w:val="none" w:sz="0" w:space="0" w:color="auto"/>
        <w:bottom w:val="none" w:sz="0" w:space="0" w:color="auto"/>
        <w:right w:val="none" w:sz="0" w:space="0" w:color="auto"/>
      </w:divBdr>
    </w:div>
    <w:div w:id="1350181444">
      <w:bodyDiv w:val="1"/>
      <w:marLeft w:val="0"/>
      <w:marRight w:val="0"/>
      <w:marTop w:val="0"/>
      <w:marBottom w:val="0"/>
      <w:divBdr>
        <w:top w:val="none" w:sz="0" w:space="0" w:color="auto"/>
        <w:left w:val="none" w:sz="0" w:space="0" w:color="auto"/>
        <w:bottom w:val="none" w:sz="0" w:space="0" w:color="auto"/>
        <w:right w:val="none" w:sz="0" w:space="0" w:color="auto"/>
      </w:divBdr>
    </w:div>
    <w:div w:id="1356492917">
      <w:bodyDiv w:val="1"/>
      <w:marLeft w:val="0"/>
      <w:marRight w:val="0"/>
      <w:marTop w:val="0"/>
      <w:marBottom w:val="0"/>
      <w:divBdr>
        <w:top w:val="none" w:sz="0" w:space="0" w:color="auto"/>
        <w:left w:val="none" w:sz="0" w:space="0" w:color="auto"/>
        <w:bottom w:val="none" w:sz="0" w:space="0" w:color="auto"/>
        <w:right w:val="none" w:sz="0" w:space="0" w:color="auto"/>
      </w:divBdr>
    </w:div>
    <w:div w:id="1358963973">
      <w:bodyDiv w:val="1"/>
      <w:marLeft w:val="0"/>
      <w:marRight w:val="0"/>
      <w:marTop w:val="0"/>
      <w:marBottom w:val="0"/>
      <w:divBdr>
        <w:top w:val="none" w:sz="0" w:space="0" w:color="auto"/>
        <w:left w:val="none" w:sz="0" w:space="0" w:color="auto"/>
        <w:bottom w:val="none" w:sz="0" w:space="0" w:color="auto"/>
        <w:right w:val="none" w:sz="0" w:space="0" w:color="auto"/>
      </w:divBdr>
    </w:div>
    <w:div w:id="1359354308">
      <w:bodyDiv w:val="1"/>
      <w:marLeft w:val="0"/>
      <w:marRight w:val="0"/>
      <w:marTop w:val="0"/>
      <w:marBottom w:val="0"/>
      <w:divBdr>
        <w:top w:val="none" w:sz="0" w:space="0" w:color="auto"/>
        <w:left w:val="none" w:sz="0" w:space="0" w:color="auto"/>
        <w:bottom w:val="none" w:sz="0" w:space="0" w:color="auto"/>
        <w:right w:val="none" w:sz="0" w:space="0" w:color="auto"/>
      </w:divBdr>
    </w:div>
    <w:div w:id="1368793369">
      <w:bodyDiv w:val="1"/>
      <w:marLeft w:val="0"/>
      <w:marRight w:val="0"/>
      <w:marTop w:val="0"/>
      <w:marBottom w:val="0"/>
      <w:divBdr>
        <w:top w:val="none" w:sz="0" w:space="0" w:color="auto"/>
        <w:left w:val="none" w:sz="0" w:space="0" w:color="auto"/>
        <w:bottom w:val="none" w:sz="0" w:space="0" w:color="auto"/>
        <w:right w:val="none" w:sz="0" w:space="0" w:color="auto"/>
      </w:divBdr>
    </w:div>
    <w:div w:id="1374307169">
      <w:bodyDiv w:val="1"/>
      <w:marLeft w:val="0"/>
      <w:marRight w:val="0"/>
      <w:marTop w:val="0"/>
      <w:marBottom w:val="0"/>
      <w:divBdr>
        <w:top w:val="none" w:sz="0" w:space="0" w:color="auto"/>
        <w:left w:val="none" w:sz="0" w:space="0" w:color="auto"/>
        <w:bottom w:val="none" w:sz="0" w:space="0" w:color="auto"/>
        <w:right w:val="none" w:sz="0" w:space="0" w:color="auto"/>
      </w:divBdr>
    </w:div>
    <w:div w:id="1379890253">
      <w:bodyDiv w:val="1"/>
      <w:marLeft w:val="0"/>
      <w:marRight w:val="0"/>
      <w:marTop w:val="0"/>
      <w:marBottom w:val="0"/>
      <w:divBdr>
        <w:top w:val="none" w:sz="0" w:space="0" w:color="auto"/>
        <w:left w:val="none" w:sz="0" w:space="0" w:color="auto"/>
        <w:bottom w:val="none" w:sz="0" w:space="0" w:color="auto"/>
        <w:right w:val="none" w:sz="0" w:space="0" w:color="auto"/>
      </w:divBdr>
    </w:div>
    <w:div w:id="1380323688">
      <w:bodyDiv w:val="1"/>
      <w:marLeft w:val="0"/>
      <w:marRight w:val="0"/>
      <w:marTop w:val="0"/>
      <w:marBottom w:val="0"/>
      <w:divBdr>
        <w:top w:val="none" w:sz="0" w:space="0" w:color="auto"/>
        <w:left w:val="none" w:sz="0" w:space="0" w:color="auto"/>
        <w:bottom w:val="none" w:sz="0" w:space="0" w:color="auto"/>
        <w:right w:val="none" w:sz="0" w:space="0" w:color="auto"/>
      </w:divBdr>
    </w:div>
    <w:div w:id="1381780222">
      <w:bodyDiv w:val="1"/>
      <w:marLeft w:val="0"/>
      <w:marRight w:val="0"/>
      <w:marTop w:val="0"/>
      <w:marBottom w:val="0"/>
      <w:divBdr>
        <w:top w:val="none" w:sz="0" w:space="0" w:color="auto"/>
        <w:left w:val="none" w:sz="0" w:space="0" w:color="auto"/>
        <w:bottom w:val="none" w:sz="0" w:space="0" w:color="auto"/>
        <w:right w:val="none" w:sz="0" w:space="0" w:color="auto"/>
      </w:divBdr>
    </w:div>
    <w:div w:id="1385447210">
      <w:bodyDiv w:val="1"/>
      <w:marLeft w:val="0"/>
      <w:marRight w:val="0"/>
      <w:marTop w:val="0"/>
      <w:marBottom w:val="0"/>
      <w:divBdr>
        <w:top w:val="none" w:sz="0" w:space="0" w:color="auto"/>
        <w:left w:val="none" w:sz="0" w:space="0" w:color="auto"/>
        <w:bottom w:val="none" w:sz="0" w:space="0" w:color="auto"/>
        <w:right w:val="none" w:sz="0" w:space="0" w:color="auto"/>
      </w:divBdr>
    </w:div>
    <w:div w:id="1388338981">
      <w:bodyDiv w:val="1"/>
      <w:marLeft w:val="0"/>
      <w:marRight w:val="0"/>
      <w:marTop w:val="0"/>
      <w:marBottom w:val="0"/>
      <w:divBdr>
        <w:top w:val="none" w:sz="0" w:space="0" w:color="auto"/>
        <w:left w:val="none" w:sz="0" w:space="0" w:color="auto"/>
        <w:bottom w:val="none" w:sz="0" w:space="0" w:color="auto"/>
        <w:right w:val="none" w:sz="0" w:space="0" w:color="auto"/>
      </w:divBdr>
    </w:div>
    <w:div w:id="1389526733">
      <w:bodyDiv w:val="1"/>
      <w:marLeft w:val="0"/>
      <w:marRight w:val="0"/>
      <w:marTop w:val="0"/>
      <w:marBottom w:val="0"/>
      <w:divBdr>
        <w:top w:val="none" w:sz="0" w:space="0" w:color="auto"/>
        <w:left w:val="none" w:sz="0" w:space="0" w:color="auto"/>
        <w:bottom w:val="none" w:sz="0" w:space="0" w:color="auto"/>
        <w:right w:val="none" w:sz="0" w:space="0" w:color="auto"/>
      </w:divBdr>
    </w:div>
    <w:div w:id="1393039473">
      <w:bodyDiv w:val="1"/>
      <w:marLeft w:val="0"/>
      <w:marRight w:val="0"/>
      <w:marTop w:val="0"/>
      <w:marBottom w:val="0"/>
      <w:divBdr>
        <w:top w:val="none" w:sz="0" w:space="0" w:color="auto"/>
        <w:left w:val="none" w:sz="0" w:space="0" w:color="auto"/>
        <w:bottom w:val="none" w:sz="0" w:space="0" w:color="auto"/>
        <w:right w:val="none" w:sz="0" w:space="0" w:color="auto"/>
      </w:divBdr>
    </w:div>
    <w:div w:id="1400010642">
      <w:bodyDiv w:val="1"/>
      <w:marLeft w:val="0"/>
      <w:marRight w:val="0"/>
      <w:marTop w:val="0"/>
      <w:marBottom w:val="0"/>
      <w:divBdr>
        <w:top w:val="none" w:sz="0" w:space="0" w:color="auto"/>
        <w:left w:val="none" w:sz="0" w:space="0" w:color="auto"/>
        <w:bottom w:val="none" w:sz="0" w:space="0" w:color="auto"/>
        <w:right w:val="none" w:sz="0" w:space="0" w:color="auto"/>
      </w:divBdr>
    </w:div>
    <w:div w:id="1406143062">
      <w:bodyDiv w:val="1"/>
      <w:marLeft w:val="0"/>
      <w:marRight w:val="0"/>
      <w:marTop w:val="0"/>
      <w:marBottom w:val="0"/>
      <w:divBdr>
        <w:top w:val="none" w:sz="0" w:space="0" w:color="auto"/>
        <w:left w:val="none" w:sz="0" w:space="0" w:color="auto"/>
        <w:bottom w:val="none" w:sz="0" w:space="0" w:color="auto"/>
        <w:right w:val="none" w:sz="0" w:space="0" w:color="auto"/>
      </w:divBdr>
    </w:div>
    <w:div w:id="1414349595">
      <w:bodyDiv w:val="1"/>
      <w:marLeft w:val="0"/>
      <w:marRight w:val="0"/>
      <w:marTop w:val="0"/>
      <w:marBottom w:val="0"/>
      <w:divBdr>
        <w:top w:val="none" w:sz="0" w:space="0" w:color="auto"/>
        <w:left w:val="none" w:sz="0" w:space="0" w:color="auto"/>
        <w:bottom w:val="none" w:sz="0" w:space="0" w:color="auto"/>
        <w:right w:val="none" w:sz="0" w:space="0" w:color="auto"/>
      </w:divBdr>
    </w:div>
    <w:div w:id="1415085103">
      <w:bodyDiv w:val="1"/>
      <w:marLeft w:val="0"/>
      <w:marRight w:val="0"/>
      <w:marTop w:val="0"/>
      <w:marBottom w:val="0"/>
      <w:divBdr>
        <w:top w:val="none" w:sz="0" w:space="0" w:color="auto"/>
        <w:left w:val="none" w:sz="0" w:space="0" w:color="auto"/>
        <w:bottom w:val="none" w:sz="0" w:space="0" w:color="auto"/>
        <w:right w:val="none" w:sz="0" w:space="0" w:color="auto"/>
      </w:divBdr>
    </w:div>
    <w:div w:id="1418746896">
      <w:bodyDiv w:val="1"/>
      <w:marLeft w:val="0"/>
      <w:marRight w:val="0"/>
      <w:marTop w:val="0"/>
      <w:marBottom w:val="0"/>
      <w:divBdr>
        <w:top w:val="none" w:sz="0" w:space="0" w:color="auto"/>
        <w:left w:val="none" w:sz="0" w:space="0" w:color="auto"/>
        <w:bottom w:val="none" w:sz="0" w:space="0" w:color="auto"/>
        <w:right w:val="none" w:sz="0" w:space="0" w:color="auto"/>
      </w:divBdr>
    </w:div>
    <w:div w:id="1421835262">
      <w:bodyDiv w:val="1"/>
      <w:marLeft w:val="0"/>
      <w:marRight w:val="0"/>
      <w:marTop w:val="0"/>
      <w:marBottom w:val="0"/>
      <w:divBdr>
        <w:top w:val="none" w:sz="0" w:space="0" w:color="auto"/>
        <w:left w:val="none" w:sz="0" w:space="0" w:color="auto"/>
        <w:bottom w:val="none" w:sz="0" w:space="0" w:color="auto"/>
        <w:right w:val="none" w:sz="0" w:space="0" w:color="auto"/>
      </w:divBdr>
    </w:div>
    <w:div w:id="1436747114">
      <w:bodyDiv w:val="1"/>
      <w:marLeft w:val="0"/>
      <w:marRight w:val="0"/>
      <w:marTop w:val="0"/>
      <w:marBottom w:val="0"/>
      <w:divBdr>
        <w:top w:val="none" w:sz="0" w:space="0" w:color="auto"/>
        <w:left w:val="none" w:sz="0" w:space="0" w:color="auto"/>
        <w:bottom w:val="none" w:sz="0" w:space="0" w:color="auto"/>
        <w:right w:val="none" w:sz="0" w:space="0" w:color="auto"/>
      </w:divBdr>
    </w:div>
    <w:div w:id="1443379223">
      <w:bodyDiv w:val="1"/>
      <w:marLeft w:val="0"/>
      <w:marRight w:val="0"/>
      <w:marTop w:val="0"/>
      <w:marBottom w:val="0"/>
      <w:divBdr>
        <w:top w:val="none" w:sz="0" w:space="0" w:color="auto"/>
        <w:left w:val="none" w:sz="0" w:space="0" w:color="auto"/>
        <w:bottom w:val="none" w:sz="0" w:space="0" w:color="auto"/>
        <w:right w:val="none" w:sz="0" w:space="0" w:color="auto"/>
      </w:divBdr>
    </w:div>
    <w:div w:id="1443918137">
      <w:bodyDiv w:val="1"/>
      <w:marLeft w:val="0"/>
      <w:marRight w:val="0"/>
      <w:marTop w:val="0"/>
      <w:marBottom w:val="0"/>
      <w:divBdr>
        <w:top w:val="none" w:sz="0" w:space="0" w:color="auto"/>
        <w:left w:val="none" w:sz="0" w:space="0" w:color="auto"/>
        <w:bottom w:val="none" w:sz="0" w:space="0" w:color="auto"/>
        <w:right w:val="none" w:sz="0" w:space="0" w:color="auto"/>
      </w:divBdr>
    </w:div>
    <w:div w:id="1453013014">
      <w:bodyDiv w:val="1"/>
      <w:marLeft w:val="0"/>
      <w:marRight w:val="0"/>
      <w:marTop w:val="0"/>
      <w:marBottom w:val="0"/>
      <w:divBdr>
        <w:top w:val="none" w:sz="0" w:space="0" w:color="auto"/>
        <w:left w:val="none" w:sz="0" w:space="0" w:color="auto"/>
        <w:bottom w:val="none" w:sz="0" w:space="0" w:color="auto"/>
        <w:right w:val="none" w:sz="0" w:space="0" w:color="auto"/>
      </w:divBdr>
    </w:div>
    <w:div w:id="1453555603">
      <w:bodyDiv w:val="1"/>
      <w:marLeft w:val="0"/>
      <w:marRight w:val="0"/>
      <w:marTop w:val="0"/>
      <w:marBottom w:val="0"/>
      <w:divBdr>
        <w:top w:val="none" w:sz="0" w:space="0" w:color="auto"/>
        <w:left w:val="none" w:sz="0" w:space="0" w:color="auto"/>
        <w:bottom w:val="none" w:sz="0" w:space="0" w:color="auto"/>
        <w:right w:val="none" w:sz="0" w:space="0" w:color="auto"/>
      </w:divBdr>
    </w:div>
    <w:div w:id="1454905355">
      <w:bodyDiv w:val="1"/>
      <w:marLeft w:val="0"/>
      <w:marRight w:val="0"/>
      <w:marTop w:val="0"/>
      <w:marBottom w:val="0"/>
      <w:divBdr>
        <w:top w:val="none" w:sz="0" w:space="0" w:color="auto"/>
        <w:left w:val="none" w:sz="0" w:space="0" w:color="auto"/>
        <w:bottom w:val="none" w:sz="0" w:space="0" w:color="auto"/>
        <w:right w:val="none" w:sz="0" w:space="0" w:color="auto"/>
      </w:divBdr>
    </w:div>
    <w:div w:id="1457991694">
      <w:bodyDiv w:val="1"/>
      <w:marLeft w:val="0"/>
      <w:marRight w:val="0"/>
      <w:marTop w:val="0"/>
      <w:marBottom w:val="0"/>
      <w:divBdr>
        <w:top w:val="none" w:sz="0" w:space="0" w:color="auto"/>
        <w:left w:val="none" w:sz="0" w:space="0" w:color="auto"/>
        <w:bottom w:val="none" w:sz="0" w:space="0" w:color="auto"/>
        <w:right w:val="none" w:sz="0" w:space="0" w:color="auto"/>
      </w:divBdr>
    </w:div>
    <w:div w:id="1462923875">
      <w:bodyDiv w:val="1"/>
      <w:marLeft w:val="0"/>
      <w:marRight w:val="0"/>
      <w:marTop w:val="0"/>
      <w:marBottom w:val="0"/>
      <w:divBdr>
        <w:top w:val="none" w:sz="0" w:space="0" w:color="auto"/>
        <w:left w:val="none" w:sz="0" w:space="0" w:color="auto"/>
        <w:bottom w:val="none" w:sz="0" w:space="0" w:color="auto"/>
        <w:right w:val="none" w:sz="0" w:space="0" w:color="auto"/>
      </w:divBdr>
    </w:div>
    <w:div w:id="1476950271">
      <w:bodyDiv w:val="1"/>
      <w:marLeft w:val="0"/>
      <w:marRight w:val="0"/>
      <w:marTop w:val="0"/>
      <w:marBottom w:val="0"/>
      <w:divBdr>
        <w:top w:val="none" w:sz="0" w:space="0" w:color="auto"/>
        <w:left w:val="none" w:sz="0" w:space="0" w:color="auto"/>
        <w:bottom w:val="none" w:sz="0" w:space="0" w:color="auto"/>
        <w:right w:val="none" w:sz="0" w:space="0" w:color="auto"/>
      </w:divBdr>
    </w:div>
    <w:div w:id="1478952442">
      <w:bodyDiv w:val="1"/>
      <w:marLeft w:val="0"/>
      <w:marRight w:val="0"/>
      <w:marTop w:val="0"/>
      <w:marBottom w:val="0"/>
      <w:divBdr>
        <w:top w:val="none" w:sz="0" w:space="0" w:color="auto"/>
        <w:left w:val="none" w:sz="0" w:space="0" w:color="auto"/>
        <w:bottom w:val="none" w:sz="0" w:space="0" w:color="auto"/>
        <w:right w:val="none" w:sz="0" w:space="0" w:color="auto"/>
      </w:divBdr>
    </w:div>
    <w:div w:id="1479347541">
      <w:bodyDiv w:val="1"/>
      <w:marLeft w:val="0"/>
      <w:marRight w:val="0"/>
      <w:marTop w:val="0"/>
      <w:marBottom w:val="0"/>
      <w:divBdr>
        <w:top w:val="none" w:sz="0" w:space="0" w:color="auto"/>
        <w:left w:val="none" w:sz="0" w:space="0" w:color="auto"/>
        <w:bottom w:val="none" w:sz="0" w:space="0" w:color="auto"/>
        <w:right w:val="none" w:sz="0" w:space="0" w:color="auto"/>
      </w:divBdr>
    </w:div>
    <w:div w:id="1487090153">
      <w:bodyDiv w:val="1"/>
      <w:marLeft w:val="0"/>
      <w:marRight w:val="0"/>
      <w:marTop w:val="0"/>
      <w:marBottom w:val="0"/>
      <w:divBdr>
        <w:top w:val="none" w:sz="0" w:space="0" w:color="auto"/>
        <w:left w:val="none" w:sz="0" w:space="0" w:color="auto"/>
        <w:bottom w:val="none" w:sz="0" w:space="0" w:color="auto"/>
        <w:right w:val="none" w:sz="0" w:space="0" w:color="auto"/>
      </w:divBdr>
    </w:div>
    <w:div w:id="1490824882">
      <w:bodyDiv w:val="1"/>
      <w:marLeft w:val="0"/>
      <w:marRight w:val="0"/>
      <w:marTop w:val="0"/>
      <w:marBottom w:val="0"/>
      <w:divBdr>
        <w:top w:val="none" w:sz="0" w:space="0" w:color="auto"/>
        <w:left w:val="none" w:sz="0" w:space="0" w:color="auto"/>
        <w:bottom w:val="none" w:sz="0" w:space="0" w:color="auto"/>
        <w:right w:val="none" w:sz="0" w:space="0" w:color="auto"/>
      </w:divBdr>
    </w:div>
    <w:div w:id="1499494112">
      <w:bodyDiv w:val="1"/>
      <w:marLeft w:val="0"/>
      <w:marRight w:val="0"/>
      <w:marTop w:val="0"/>
      <w:marBottom w:val="0"/>
      <w:divBdr>
        <w:top w:val="none" w:sz="0" w:space="0" w:color="auto"/>
        <w:left w:val="none" w:sz="0" w:space="0" w:color="auto"/>
        <w:bottom w:val="none" w:sz="0" w:space="0" w:color="auto"/>
        <w:right w:val="none" w:sz="0" w:space="0" w:color="auto"/>
      </w:divBdr>
    </w:div>
    <w:div w:id="1505851882">
      <w:bodyDiv w:val="1"/>
      <w:marLeft w:val="0"/>
      <w:marRight w:val="0"/>
      <w:marTop w:val="0"/>
      <w:marBottom w:val="0"/>
      <w:divBdr>
        <w:top w:val="none" w:sz="0" w:space="0" w:color="auto"/>
        <w:left w:val="none" w:sz="0" w:space="0" w:color="auto"/>
        <w:bottom w:val="none" w:sz="0" w:space="0" w:color="auto"/>
        <w:right w:val="none" w:sz="0" w:space="0" w:color="auto"/>
      </w:divBdr>
    </w:div>
    <w:div w:id="1511993691">
      <w:bodyDiv w:val="1"/>
      <w:marLeft w:val="0"/>
      <w:marRight w:val="0"/>
      <w:marTop w:val="0"/>
      <w:marBottom w:val="0"/>
      <w:divBdr>
        <w:top w:val="none" w:sz="0" w:space="0" w:color="auto"/>
        <w:left w:val="none" w:sz="0" w:space="0" w:color="auto"/>
        <w:bottom w:val="none" w:sz="0" w:space="0" w:color="auto"/>
        <w:right w:val="none" w:sz="0" w:space="0" w:color="auto"/>
      </w:divBdr>
    </w:div>
    <w:div w:id="1515604889">
      <w:bodyDiv w:val="1"/>
      <w:marLeft w:val="0"/>
      <w:marRight w:val="0"/>
      <w:marTop w:val="0"/>
      <w:marBottom w:val="0"/>
      <w:divBdr>
        <w:top w:val="none" w:sz="0" w:space="0" w:color="auto"/>
        <w:left w:val="none" w:sz="0" w:space="0" w:color="auto"/>
        <w:bottom w:val="none" w:sz="0" w:space="0" w:color="auto"/>
        <w:right w:val="none" w:sz="0" w:space="0" w:color="auto"/>
      </w:divBdr>
    </w:div>
    <w:div w:id="1520461377">
      <w:bodyDiv w:val="1"/>
      <w:marLeft w:val="0"/>
      <w:marRight w:val="0"/>
      <w:marTop w:val="0"/>
      <w:marBottom w:val="0"/>
      <w:divBdr>
        <w:top w:val="none" w:sz="0" w:space="0" w:color="auto"/>
        <w:left w:val="none" w:sz="0" w:space="0" w:color="auto"/>
        <w:bottom w:val="none" w:sz="0" w:space="0" w:color="auto"/>
        <w:right w:val="none" w:sz="0" w:space="0" w:color="auto"/>
      </w:divBdr>
    </w:div>
    <w:div w:id="1523932521">
      <w:bodyDiv w:val="1"/>
      <w:marLeft w:val="0"/>
      <w:marRight w:val="0"/>
      <w:marTop w:val="0"/>
      <w:marBottom w:val="0"/>
      <w:divBdr>
        <w:top w:val="none" w:sz="0" w:space="0" w:color="auto"/>
        <w:left w:val="none" w:sz="0" w:space="0" w:color="auto"/>
        <w:bottom w:val="none" w:sz="0" w:space="0" w:color="auto"/>
        <w:right w:val="none" w:sz="0" w:space="0" w:color="auto"/>
      </w:divBdr>
    </w:div>
    <w:div w:id="1534688806">
      <w:bodyDiv w:val="1"/>
      <w:marLeft w:val="0"/>
      <w:marRight w:val="0"/>
      <w:marTop w:val="0"/>
      <w:marBottom w:val="0"/>
      <w:divBdr>
        <w:top w:val="none" w:sz="0" w:space="0" w:color="auto"/>
        <w:left w:val="none" w:sz="0" w:space="0" w:color="auto"/>
        <w:bottom w:val="none" w:sz="0" w:space="0" w:color="auto"/>
        <w:right w:val="none" w:sz="0" w:space="0" w:color="auto"/>
      </w:divBdr>
    </w:div>
    <w:div w:id="1544439297">
      <w:bodyDiv w:val="1"/>
      <w:marLeft w:val="0"/>
      <w:marRight w:val="0"/>
      <w:marTop w:val="0"/>
      <w:marBottom w:val="0"/>
      <w:divBdr>
        <w:top w:val="none" w:sz="0" w:space="0" w:color="auto"/>
        <w:left w:val="none" w:sz="0" w:space="0" w:color="auto"/>
        <w:bottom w:val="none" w:sz="0" w:space="0" w:color="auto"/>
        <w:right w:val="none" w:sz="0" w:space="0" w:color="auto"/>
      </w:divBdr>
    </w:div>
    <w:div w:id="1545942796">
      <w:bodyDiv w:val="1"/>
      <w:marLeft w:val="0"/>
      <w:marRight w:val="0"/>
      <w:marTop w:val="0"/>
      <w:marBottom w:val="0"/>
      <w:divBdr>
        <w:top w:val="none" w:sz="0" w:space="0" w:color="auto"/>
        <w:left w:val="none" w:sz="0" w:space="0" w:color="auto"/>
        <w:bottom w:val="none" w:sz="0" w:space="0" w:color="auto"/>
        <w:right w:val="none" w:sz="0" w:space="0" w:color="auto"/>
      </w:divBdr>
    </w:div>
    <w:div w:id="1546333323">
      <w:bodyDiv w:val="1"/>
      <w:marLeft w:val="0"/>
      <w:marRight w:val="0"/>
      <w:marTop w:val="0"/>
      <w:marBottom w:val="0"/>
      <w:divBdr>
        <w:top w:val="none" w:sz="0" w:space="0" w:color="auto"/>
        <w:left w:val="none" w:sz="0" w:space="0" w:color="auto"/>
        <w:bottom w:val="none" w:sz="0" w:space="0" w:color="auto"/>
        <w:right w:val="none" w:sz="0" w:space="0" w:color="auto"/>
      </w:divBdr>
    </w:div>
    <w:div w:id="1552645027">
      <w:bodyDiv w:val="1"/>
      <w:marLeft w:val="0"/>
      <w:marRight w:val="0"/>
      <w:marTop w:val="0"/>
      <w:marBottom w:val="0"/>
      <w:divBdr>
        <w:top w:val="none" w:sz="0" w:space="0" w:color="auto"/>
        <w:left w:val="none" w:sz="0" w:space="0" w:color="auto"/>
        <w:bottom w:val="none" w:sz="0" w:space="0" w:color="auto"/>
        <w:right w:val="none" w:sz="0" w:space="0" w:color="auto"/>
      </w:divBdr>
    </w:div>
    <w:div w:id="1557349930">
      <w:bodyDiv w:val="1"/>
      <w:marLeft w:val="0"/>
      <w:marRight w:val="0"/>
      <w:marTop w:val="0"/>
      <w:marBottom w:val="0"/>
      <w:divBdr>
        <w:top w:val="none" w:sz="0" w:space="0" w:color="auto"/>
        <w:left w:val="none" w:sz="0" w:space="0" w:color="auto"/>
        <w:bottom w:val="none" w:sz="0" w:space="0" w:color="auto"/>
        <w:right w:val="none" w:sz="0" w:space="0" w:color="auto"/>
      </w:divBdr>
    </w:div>
    <w:div w:id="1559902611">
      <w:bodyDiv w:val="1"/>
      <w:marLeft w:val="0"/>
      <w:marRight w:val="0"/>
      <w:marTop w:val="0"/>
      <w:marBottom w:val="0"/>
      <w:divBdr>
        <w:top w:val="none" w:sz="0" w:space="0" w:color="auto"/>
        <w:left w:val="none" w:sz="0" w:space="0" w:color="auto"/>
        <w:bottom w:val="none" w:sz="0" w:space="0" w:color="auto"/>
        <w:right w:val="none" w:sz="0" w:space="0" w:color="auto"/>
      </w:divBdr>
    </w:div>
    <w:div w:id="1561133901">
      <w:bodyDiv w:val="1"/>
      <w:marLeft w:val="0"/>
      <w:marRight w:val="0"/>
      <w:marTop w:val="0"/>
      <w:marBottom w:val="0"/>
      <w:divBdr>
        <w:top w:val="none" w:sz="0" w:space="0" w:color="auto"/>
        <w:left w:val="none" w:sz="0" w:space="0" w:color="auto"/>
        <w:bottom w:val="none" w:sz="0" w:space="0" w:color="auto"/>
        <w:right w:val="none" w:sz="0" w:space="0" w:color="auto"/>
      </w:divBdr>
    </w:div>
    <w:div w:id="1561407528">
      <w:bodyDiv w:val="1"/>
      <w:marLeft w:val="0"/>
      <w:marRight w:val="0"/>
      <w:marTop w:val="0"/>
      <w:marBottom w:val="0"/>
      <w:divBdr>
        <w:top w:val="none" w:sz="0" w:space="0" w:color="auto"/>
        <w:left w:val="none" w:sz="0" w:space="0" w:color="auto"/>
        <w:bottom w:val="none" w:sz="0" w:space="0" w:color="auto"/>
        <w:right w:val="none" w:sz="0" w:space="0" w:color="auto"/>
      </w:divBdr>
    </w:div>
    <w:div w:id="1562984940">
      <w:bodyDiv w:val="1"/>
      <w:marLeft w:val="0"/>
      <w:marRight w:val="0"/>
      <w:marTop w:val="0"/>
      <w:marBottom w:val="0"/>
      <w:divBdr>
        <w:top w:val="none" w:sz="0" w:space="0" w:color="auto"/>
        <w:left w:val="none" w:sz="0" w:space="0" w:color="auto"/>
        <w:bottom w:val="none" w:sz="0" w:space="0" w:color="auto"/>
        <w:right w:val="none" w:sz="0" w:space="0" w:color="auto"/>
      </w:divBdr>
    </w:div>
    <w:div w:id="1563562934">
      <w:bodyDiv w:val="1"/>
      <w:marLeft w:val="0"/>
      <w:marRight w:val="0"/>
      <w:marTop w:val="0"/>
      <w:marBottom w:val="0"/>
      <w:divBdr>
        <w:top w:val="none" w:sz="0" w:space="0" w:color="auto"/>
        <w:left w:val="none" w:sz="0" w:space="0" w:color="auto"/>
        <w:bottom w:val="none" w:sz="0" w:space="0" w:color="auto"/>
        <w:right w:val="none" w:sz="0" w:space="0" w:color="auto"/>
      </w:divBdr>
    </w:div>
    <w:div w:id="1566717634">
      <w:bodyDiv w:val="1"/>
      <w:marLeft w:val="0"/>
      <w:marRight w:val="0"/>
      <w:marTop w:val="0"/>
      <w:marBottom w:val="0"/>
      <w:divBdr>
        <w:top w:val="none" w:sz="0" w:space="0" w:color="auto"/>
        <w:left w:val="none" w:sz="0" w:space="0" w:color="auto"/>
        <w:bottom w:val="none" w:sz="0" w:space="0" w:color="auto"/>
        <w:right w:val="none" w:sz="0" w:space="0" w:color="auto"/>
      </w:divBdr>
    </w:div>
    <w:div w:id="1567303047">
      <w:bodyDiv w:val="1"/>
      <w:marLeft w:val="0"/>
      <w:marRight w:val="0"/>
      <w:marTop w:val="0"/>
      <w:marBottom w:val="0"/>
      <w:divBdr>
        <w:top w:val="none" w:sz="0" w:space="0" w:color="auto"/>
        <w:left w:val="none" w:sz="0" w:space="0" w:color="auto"/>
        <w:bottom w:val="none" w:sz="0" w:space="0" w:color="auto"/>
        <w:right w:val="none" w:sz="0" w:space="0" w:color="auto"/>
      </w:divBdr>
    </w:div>
    <w:div w:id="1576206731">
      <w:bodyDiv w:val="1"/>
      <w:marLeft w:val="0"/>
      <w:marRight w:val="0"/>
      <w:marTop w:val="0"/>
      <w:marBottom w:val="0"/>
      <w:divBdr>
        <w:top w:val="none" w:sz="0" w:space="0" w:color="auto"/>
        <w:left w:val="none" w:sz="0" w:space="0" w:color="auto"/>
        <w:bottom w:val="none" w:sz="0" w:space="0" w:color="auto"/>
        <w:right w:val="none" w:sz="0" w:space="0" w:color="auto"/>
      </w:divBdr>
    </w:div>
    <w:div w:id="1578980139">
      <w:bodyDiv w:val="1"/>
      <w:marLeft w:val="0"/>
      <w:marRight w:val="0"/>
      <w:marTop w:val="0"/>
      <w:marBottom w:val="0"/>
      <w:divBdr>
        <w:top w:val="none" w:sz="0" w:space="0" w:color="auto"/>
        <w:left w:val="none" w:sz="0" w:space="0" w:color="auto"/>
        <w:bottom w:val="none" w:sz="0" w:space="0" w:color="auto"/>
        <w:right w:val="none" w:sz="0" w:space="0" w:color="auto"/>
      </w:divBdr>
    </w:div>
    <w:div w:id="1593509289">
      <w:bodyDiv w:val="1"/>
      <w:marLeft w:val="0"/>
      <w:marRight w:val="0"/>
      <w:marTop w:val="0"/>
      <w:marBottom w:val="0"/>
      <w:divBdr>
        <w:top w:val="none" w:sz="0" w:space="0" w:color="auto"/>
        <w:left w:val="none" w:sz="0" w:space="0" w:color="auto"/>
        <w:bottom w:val="none" w:sz="0" w:space="0" w:color="auto"/>
        <w:right w:val="none" w:sz="0" w:space="0" w:color="auto"/>
      </w:divBdr>
    </w:div>
    <w:div w:id="1593733268">
      <w:bodyDiv w:val="1"/>
      <w:marLeft w:val="0"/>
      <w:marRight w:val="0"/>
      <w:marTop w:val="0"/>
      <w:marBottom w:val="0"/>
      <w:divBdr>
        <w:top w:val="none" w:sz="0" w:space="0" w:color="auto"/>
        <w:left w:val="none" w:sz="0" w:space="0" w:color="auto"/>
        <w:bottom w:val="none" w:sz="0" w:space="0" w:color="auto"/>
        <w:right w:val="none" w:sz="0" w:space="0" w:color="auto"/>
      </w:divBdr>
    </w:div>
    <w:div w:id="1594322130">
      <w:bodyDiv w:val="1"/>
      <w:marLeft w:val="0"/>
      <w:marRight w:val="0"/>
      <w:marTop w:val="0"/>
      <w:marBottom w:val="0"/>
      <w:divBdr>
        <w:top w:val="none" w:sz="0" w:space="0" w:color="auto"/>
        <w:left w:val="none" w:sz="0" w:space="0" w:color="auto"/>
        <w:bottom w:val="none" w:sz="0" w:space="0" w:color="auto"/>
        <w:right w:val="none" w:sz="0" w:space="0" w:color="auto"/>
      </w:divBdr>
    </w:div>
    <w:div w:id="1604729763">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6257093">
      <w:bodyDiv w:val="1"/>
      <w:marLeft w:val="0"/>
      <w:marRight w:val="0"/>
      <w:marTop w:val="0"/>
      <w:marBottom w:val="0"/>
      <w:divBdr>
        <w:top w:val="none" w:sz="0" w:space="0" w:color="auto"/>
        <w:left w:val="none" w:sz="0" w:space="0" w:color="auto"/>
        <w:bottom w:val="none" w:sz="0" w:space="0" w:color="auto"/>
        <w:right w:val="none" w:sz="0" w:space="0" w:color="auto"/>
      </w:divBdr>
    </w:div>
    <w:div w:id="1618675756">
      <w:bodyDiv w:val="1"/>
      <w:marLeft w:val="0"/>
      <w:marRight w:val="0"/>
      <w:marTop w:val="0"/>
      <w:marBottom w:val="0"/>
      <w:divBdr>
        <w:top w:val="none" w:sz="0" w:space="0" w:color="auto"/>
        <w:left w:val="none" w:sz="0" w:space="0" w:color="auto"/>
        <w:bottom w:val="none" w:sz="0" w:space="0" w:color="auto"/>
        <w:right w:val="none" w:sz="0" w:space="0" w:color="auto"/>
      </w:divBdr>
    </w:div>
    <w:div w:id="1618682182">
      <w:bodyDiv w:val="1"/>
      <w:marLeft w:val="0"/>
      <w:marRight w:val="0"/>
      <w:marTop w:val="0"/>
      <w:marBottom w:val="0"/>
      <w:divBdr>
        <w:top w:val="none" w:sz="0" w:space="0" w:color="auto"/>
        <w:left w:val="none" w:sz="0" w:space="0" w:color="auto"/>
        <w:bottom w:val="none" w:sz="0" w:space="0" w:color="auto"/>
        <w:right w:val="none" w:sz="0" w:space="0" w:color="auto"/>
      </w:divBdr>
    </w:div>
    <w:div w:id="1622301798">
      <w:bodyDiv w:val="1"/>
      <w:marLeft w:val="0"/>
      <w:marRight w:val="0"/>
      <w:marTop w:val="0"/>
      <w:marBottom w:val="0"/>
      <w:divBdr>
        <w:top w:val="none" w:sz="0" w:space="0" w:color="auto"/>
        <w:left w:val="none" w:sz="0" w:space="0" w:color="auto"/>
        <w:bottom w:val="none" w:sz="0" w:space="0" w:color="auto"/>
        <w:right w:val="none" w:sz="0" w:space="0" w:color="auto"/>
      </w:divBdr>
    </w:div>
    <w:div w:id="1622571229">
      <w:bodyDiv w:val="1"/>
      <w:marLeft w:val="0"/>
      <w:marRight w:val="0"/>
      <w:marTop w:val="0"/>
      <w:marBottom w:val="0"/>
      <w:divBdr>
        <w:top w:val="none" w:sz="0" w:space="0" w:color="auto"/>
        <w:left w:val="none" w:sz="0" w:space="0" w:color="auto"/>
        <w:bottom w:val="none" w:sz="0" w:space="0" w:color="auto"/>
        <w:right w:val="none" w:sz="0" w:space="0" w:color="auto"/>
      </w:divBdr>
    </w:div>
    <w:div w:id="1623877348">
      <w:bodyDiv w:val="1"/>
      <w:marLeft w:val="0"/>
      <w:marRight w:val="0"/>
      <w:marTop w:val="0"/>
      <w:marBottom w:val="0"/>
      <w:divBdr>
        <w:top w:val="none" w:sz="0" w:space="0" w:color="auto"/>
        <w:left w:val="none" w:sz="0" w:space="0" w:color="auto"/>
        <w:bottom w:val="none" w:sz="0" w:space="0" w:color="auto"/>
        <w:right w:val="none" w:sz="0" w:space="0" w:color="auto"/>
      </w:divBdr>
    </w:div>
    <w:div w:id="1624773743">
      <w:bodyDiv w:val="1"/>
      <w:marLeft w:val="0"/>
      <w:marRight w:val="0"/>
      <w:marTop w:val="0"/>
      <w:marBottom w:val="0"/>
      <w:divBdr>
        <w:top w:val="none" w:sz="0" w:space="0" w:color="auto"/>
        <w:left w:val="none" w:sz="0" w:space="0" w:color="auto"/>
        <w:bottom w:val="none" w:sz="0" w:space="0" w:color="auto"/>
        <w:right w:val="none" w:sz="0" w:space="0" w:color="auto"/>
      </w:divBdr>
    </w:div>
    <w:div w:id="1631747141">
      <w:bodyDiv w:val="1"/>
      <w:marLeft w:val="0"/>
      <w:marRight w:val="0"/>
      <w:marTop w:val="0"/>
      <w:marBottom w:val="0"/>
      <w:divBdr>
        <w:top w:val="none" w:sz="0" w:space="0" w:color="auto"/>
        <w:left w:val="none" w:sz="0" w:space="0" w:color="auto"/>
        <w:bottom w:val="none" w:sz="0" w:space="0" w:color="auto"/>
        <w:right w:val="none" w:sz="0" w:space="0" w:color="auto"/>
      </w:divBdr>
    </w:div>
    <w:div w:id="1634287520">
      <w:bodyDiv w:val="1"/>
      <w:marLeft w:val="0"/>
      <w:marRight w:val="0"/>
      <w:marTop w:val="0"/>
      <w:marBottom w:val="0"/>
      <w:divBdr>
        <w:top w:val="none" w:sz="0" w:space="0" w:color="auto"/>
        <w:left w:val="none" w:sz="0" w:space="0" w:color="auto"/>
        <w:bottom w:val="none" w:sz="0" w:space="0" w:color="auto"/>
        <w:right w:val="none" w:sz="0" w:space="0" w:color="auto"/>
      </w:divBdr>
    </w:div>
    <w:div w:id="1637299425">
      <w:bodyDiv w:val="1"/>
      <w:marLeft w:val="0"/>
      <w:marRight w:val="0"/>
      <w:marTop w:val="0"/>
      <w:marBottom w:val="0"/>
      <w:divBdr>
        <w:top w:val="none" w:sz="0" w:space="0" w:color="auto"/>
        <w:left w:val="none" w:sz="0" w:space="0" w:color="auto"/>
        <w:bottom w:val="none" w:sz="0" w:space="0" w:color="auto"/>
        <w:right w:val="none" w:sz="0" w:space="0" w:color="auto"/>
      </w:divBdr>
    </w:div>
    <w:div w:id="1638410695">
      <w:bodyDiv w:val="1"/>
      <w:marLeft w:val="0"/>
      <w:marRight w:val="0"/>
      <w:marTop w:val="0"/>
      <w:marBottom w:val="0"/>
      <w:divBdr>
        <w:top w:val="none" w:sz="0" w:space="0" w:color="auto"/>
        <w:left w:val="none" w:sz="0" w:space="0" w:color="auto"/>
        <w:bottom w:val="none" w:sz="0" w:space="0" w:color="auto"/>
        <w:right w:val="none" w:sz="0" w:space="0" w:color="auto"/>
      </w:divBdr>
    </w:div>
    <w:div w:id="1642879240">
      <w:bodyDiv w:val="1"/>
      <w:marLeft w:val="0"/>
      <w:marRight w:val="0"/>
      <w:marTop w:val="0"/>
      <w:marBottom w:val="0"/>
      <w:divBdr>
        <w:top w:val="none" w:sz="0" w:space="0" w:color="auto"/>
        <w:left w:val="none" w:sz="0" w:space="0" w:color="auto"/>
        <w:bottom w:val="none" w:sz="0" w:space="0" w:color="auto"/>
        <w:right w:val="none" w:sz="0" w:space="0" w:color="auto"/>
      </w:divBdr>
    </w:div>
    <w:div w:id="1643072428">
      <w:bodyDiv w:val="1"/>
      <w:marLeft w:val="0"/>
      <w:marRight w:val="0"/>
      <w:marTop w:val="0"/>
      <w:marBottom w:val="0"/>
      <w:divBdr>
        <w:top w:val="none" w:sz="0" w:space="0" w:color="auto"/>
        <w:left w:val="none" w:sz="0" w:space="0" w:color="auto"/>
        <w:bottom w:val="none" w:sz="0" w:space="0" w:color="auto"/>
        <w:right w:val="none" w:sz="0" w:space="0" w:color="auto"/>
      </w:divBdr>
    </w:div>
    <w:div w:id="1646348746">
      <w:bodyDiv w:val="1"/>
      <w:marLeft w:val="0"/>
      <w:marRight w:val="0"/>
      <w:marTop w:val="0"/>
      <w:marBottom w:val="0"/>
      <w:divBdr>
        <w:top w:val="none" w:sz="0" w:space="0" w:color="auto"/>
        <w:left w:val="none" w:sz="0" w:space="0" w:color="auto"/>
        <w:bottom w:val="none" w:sz="0" w:space="0" w:color="auto"/>
        <w:right w:val="none" w:sz="0" w:space="0" w:color="auto"/>
      </w:divBdr>
    </w:div>
    <w:div w:id="1646742095">
      <w:bodyDiv w:val="1"/>
      <w:marLeft w:val="0"/>
      <w:marRight w:val="0"/>
      <w:marTop w:val="0"/>
      <w:marBottom w:val="0"/>
      <w:divBdr>
        <w:top w:val="none" w:sz="0" w:space="0" w:color="auto"/>
        <w:left w:val="none" w:sz="0" w:space="0" w:color="auto"/>
        <w:bottom w:val="none" w:sz="0" w:space="0" w:color="auto"/>
        <w:right w:val="none" w:sz="0" w:space="0" w:color="auto"/>
      </w:divBdr>
    </w:div>
    <w:div w:id="1647123157">
      <w:bodyDiv w:val="1"/>
      <w:marLeft w:val="0"/>
      <w:marRight w:val="0"/>
      <w:marTop w:val="0"/>
      <w:marBottom w:val="0"/>
      <w:divBdr>
        <w:top w:val="none" w:sz="0" w:space="0" w:color="auto"/>
        <w:left w:val="none" w:sz="0" w:space="0" w:color="auto"/>
        <w:bottom w:val="none" w:sz="0" w:space="0" w:color="auto"/>
        <w:right w:val="none" w:sz="0" w:space="0" w:color="auto"/>
      </w:divBdr>
    </w:div>
    <w:div w:id="1652981469">
      <w:bodyDiv w:val="1"/>
      <w:marLeft w:val="0"/>
      <w:marRight w:val="0"/>
      <w:marTop w:val="0"/>
      <w:marBottom w:val="0"/>
      <w:divBdr>
        <w:top w:val="none" w:sz="0" w:space="0" w:color="auto"/>
        <w:left w:val="none" w:sz="0" w:space="0" w:color="auto"/>
        <w:bottom w:val="none" w:sz="0" w:space="0" w:color="auto"/>
        <w:right w:val="none" w:sz="0" w:space="0" w:color="auto"/>
      </w:divBdr>
    </w:div>
    <w:div w:id="1654600211">
      <w:bodyDiv w:val="1"/>
      <w:marLeft w:val="0"/>
      <w:marRight w:val="0"/>
      <w:marTop w:val="0"/>
      <w:marBottom w:val="0"/>
      <w:divBdr>
        <w:top w:val="none" w:sz="0" w:space="0" w:color="auto"/>
        <w:left w:val="none" w:sz="0" w:space="0" w:color="auto"/>
        <w:bottom w:val="none" w:sz="0" w:space="0" w:color="auto"/>
        <w:right w:val="none" w:sz="0" w:space="0" w:color="auto"/>
      </w:divBdr>
    </w:div>
    <w:div w:id="1655530088">
      <w:bodyDiv w:val="1"/>
      <w:marLeft w:val="0"/>
      <w:marRight w:val="0"/>
      <w:marTop w:val="0"/>
      <w:marBottom w:val="0"/>
      <w:divBdr>
        <w:top w:val="none" w:sz="0" w:space="0" w:color="auto"/>
        <w:left w:val="none" w:sz="0" w:space="0" w:color="auto"/>
        <w:bottom w:val="none" w:sz="0" w:space="0" w:color="auto"/>
        <w:right w:val="none" w:sz="0" w:space="0" w:color="auto"/>
      </w:divBdr>
    </w:div>
    <w:div w:id="1657105751">
      <w:bodyDiv w:val="1"/>
      <w:marLeft w:val="0"/>
      <w:marRight w:val="0"/>
      <w:marTop w:val="0"/>
      <w:marBottom w:val="0"/>
      <w:divBdr>
        <w:top w:val="none" w:sz="0" w:space="0" w:color="auto"/>
        <w:left w:val="none" w:sz="0" w:space="0" w:color="auto"/>
        <w:bottom w:val="none" w:sz="0" w:space="0" w:color="auto"/>
        <w:right w:val="none" w:sz="0" w:space="0" w:color="auto"/>
      </w:divBdr>
    </w:div>
    <w:div w:id="1658145887">
      <w:bodyDiv w:val="1"/>
      <w:marLeft w:val="0"/>
      <w:marRight w:val="0"/>
      <w:marTop w:val="0"/>
      <w:marBottom w:val="0"/>
      <w:divBdr>
        <w:top w:val="none" w:sz="0" w:space="0" w:color="auto"/>
        <w:left w:val="none" w:sz="0" w:space="0" w:color="auto"/>
        <w:bottom w:val="none" w:sz="0" w:space="0" w:color="auto"/>
        <w:right w:val="none" w:sz="0" w:space="0" w:color="auto"/>
      </w:divBdr>
    </w:div>
    <w:div w:id="1658219947">
      <w:bodyDiv w:val="1"/>
      <w:marLeft w:val="0"/>
      <w:marRight w:val="0"/>
      <w:marTop w:val="0"/>
      <w:marBottom w:val="0"/>
      <w:divBdr>
        <w:top w:val="none" w:sz="0" w:space="0" w:color="auto"/>
        <w:left w:val="none" w:sz="0" w:space="0" w:color="auto"/>
        <w:bottom w:val="none" w:sz="0" w:space="0" w:color="auto"/>
        <w:right w:val="none" w:sz="0" w:space="0" w:color="auto"/>
      </w:divBdr>
    </w:div>
    <w:div w:id="1660499493">
      <w:bodyDiv w:val="1"/>
      <w:marLeft w:val="0"/>
      <w:marRight w:val="0"/>
      <w:marTop w:val="0"/>
      <w:marBottom w:val="0"/>
      <w:divBdr>
        <w:top w:val="none" w:sz="0" w:space="0" w:color="auto"/>
        <w:left w:val="none" w:sz="0" w:space="0" w:color="auto"/>
        <w:bottom w:val="none" w:sz="0" w:space="0" w:color="auto"/>
        <w:right w:val="none" w:sz="0" w:space="0" w:color="auto"/>
      </w:divBdr>
    </w:div>
    <w:div w:id="1665009268">
      <w:bodyDiv w:val="1"/>
      <w:marLeft w:val="0"/>
      <w:marRight w:val="0"/>
      <w:marTop w:val="0"/>
      <w:marBottom w:val="0"/>
      <w:divBdr>
        <w:top w:val="none" w:sz="0" w:space="0" w:color="auto"/>
        <w:left w:val="none" w:sz="0" w:space="0" w:color="auto"/>
        <w:bottom w:val="none" w:sz="0" w:space="0" w:color="auto"/>
        <w:right w:val="none" w:sz="0" w:space="0" w:color="auto"/>
      </w:divBdr>
    </w:div>
    <w:div w:id="1672950490">
      <w:bodyDiv w:val="1"/>
      <w:marLeft w:val="0"/>
      <w:marRight w:val="0"/>
      <w:marTop w:val="0"/>
      <w:marBottom w:val="0"/>
      <w:divBdr>
        <w:top w:val="none" w:sz="0" w:space="0" w:color="auto"/>
        <w:left w:val="none" w:sz="0" w:space="0" w:color="auto"/>
        <w:bottom w:val="none" w:sz="0" w:space="0" w:color="auto"/>
        <w:right w:val="none" w:sz="0" w:space="0" w:color="auto"/>
      </w:divBdr>
    </w:div>
    <w:div w:id="1674990424">
      <w:bodyDiv w:val="1"/>
      <w:marLeft w:val="0"/>
      <w:marRight w:val="0"/>
      <w:marTop w:val="0"/>
      <w:marBottom w:val="0"/>
      <w:divBdr>
        <w:top w:val="none" w:sz="0" w:space="0" w:color="auto"/>
        <w:left w:val="none" w:sz="0" w:space="0" w:color="auto"/>
        <w:bottom w:val="none" w:sz="0" w:space="0" w:color="auto"/>
        <w:right w:val="none" w:sz="0" w:space="0" w:color="auto"/>
      </w:divBdr>
    </w:div>
    <w:div w:id="1677072277">
      <w:bodyDiv w:val="1"/>
      <w:marLeft w:val="0"/>
      <w:marRight w:val="0"/>
      <w:marTop w:val="0"/>
      <w:marBottom w:val="0"/>
      <w:divBdr>
        <w:top w:val="none" w:sz="0" w:space="0" w:color="auto"/>
        <w:left w:val="none" w:sz="0" w:space="0" w:color="auto"/>
        <w:bottom w:val="none" w:sz="0" w:space="0" w:color="auto"/>
        <w:right w:val="none" w:sz="0" w:space="0" w:color="auto"/>
      </w:divBdr>
    </w:div>
    <w:div w:id="1678651897">
      <w:bodyDiv w:val="1"/>
      <w:marLeft w:val="0"/>
      <w:marRight w:val="0"/>
      <w:marTop w:val="0"/>
      <w:marBottom w:val="0"/>
      <w:divBdr>
        <w:top w:val="none" w:sz="0" w:space="0" w:color="auto"/>
        <w:left w:val="none" w:sz="0" w:space="0" w:color="auto"/>
        <w:bottom w:val="none" w:sz="0" w:space="0" w:color="auto"/>
        <w:right w:val="none" w:sz="0" w:space="0" w:color="auto"/>
      </w:divBdr>
    </w:div>
    <w:div w:id="1689477494">
      <w:bodyDiv w:val="1"/>
      <w:marLeft w:val="0"/>
      <w:marRight w:val="0"/>
      <w:marTop w:val="0"/>
      <w:marBottom w:val="0"/>
      <w:divBdr>
        <w:top w:val="none" w:sz="0" w:space="0" w:color="auto"/>
        <w:left w:val="none" w:sz="0" w:space="0" w:color="auto"/>
        <w:bottom w:val="none" w:sz="0" w:space="0" w:color="auto"/>
        <w:right w:val="none" w:sz="0" w:space="0" w:color="auto"/>
      </w:divBdr>
    </w:div>
    <w:div w:id="1689871858">
      <w:bodyDiv w:val="1"/>
      <w:marLeft w:val="0"/>
      <w:marRight w:val="0"/>
      <w:marTop w:val="0"/>
      <w:marBottom w:val="0"/>
      <w:divBdr>
        <w:top w:val="none" w:sz="0" w:space="0" w:color="auto"/>
        <w:left w:val="none" w:sz="0" w:space="0" w:color="auto"/>
        <w:bottom w:val="none" w:sz="0" w:space="0" w:color="auto"/>
        <w:right w:val="none" w:sz="0" w:space="0" w:color="auto"/>
      </w:divBdr>
    </w:div>
    <w:div w:id="1692753960">
      <w:bodyDiv w:val="1"/>
      <w:marLeft w:val="0"/>
      <w:marRight w:val="0"/>
      <w:marTop w:val="0"/>
      <w:marBottom w:val="0"/>
      <w:divBdr>
        <w:top w:val="none" w:sz="0" w:space="0" w:color="auto"/>
        <w:left w:val="none" w:sz="0" w:space="0" w:color="auto"/>
        <w:bottom w:val="none" w:sz="0" w:space="0" w:color="auto"/>
        <w:right w:val="none" w:sz="0" w:space="0" w:color="auto"/>
      </w:divBdr>
    </w:div>
    <w:div w:id="1699694953">
      <w:bodyDiv w:val="1"/>
      <w:marLeft w:val="0"/>
      <w:marRight w:val="0"/>
      <w:marTop w:val="0"/>
      <w:marBottom w:val="0"/>
      <w:divBdr>
        <w:top w:val="none" w:sz="0" w:space="0" w:color="auto"/>
        <w:left w:val="none" w:sz="0" w:space="0" w:color="auto"/>
        <w:bottom w:val="none" w:sz="0" w:space="0" w:color="auto"/>
        <w:right w:val="none" w:sz="0" w:space="0" w:color="auto"/>
      </w:divBdr>
    </w:div>
    <w:div w:id="1706445934">
      <w:bodyDiv w:val="1"/>
      <w:marLeft w:val="0"/>
      <w:marRight w:val="0"/>
      <w:marTop w:val="0"/>
      <w:marBottom w:val="0"/>
      <w:divBdr>
        <w:top w:val="none" w:sz="0" w:space="0" w:color="auto"/>
        <w:left w:val="none" w:sz="0" w:space="0" w:color="auto"/>
        <w:bottom w:val="none" w:sz="0" w:space="0" w:color="auto"/>
        <w:right w:val="none" w:sz="0" w:space="0" w:color="auto"/>
      </w:divBdr>
    </w:div>
    <w:div w:id="1715739957">
      <w:bodyDiv w:val="1"/>
      <w:marLeft w:val="0"/>
      <w:marRight w:val="0"/>
      <w:marTop w:val="0"/>
      <w:marBottom w:val="0"/>
      <w:divBdr>
        <w:top w:val="none" w:sz="0" w:space="0" w:color="auto"/>
        <w:left w:val="none" w:sz="0" w:space="0" w:color="auto"/>
        <w:bottom w:val="none" w:sz="0" w:space="0" w:color="auto"/>
        <w:right w:val="none" w:sz="0" w:space="0" w:color="auto"/>
      </w:divBdr>
    </w:div>
    <w:div w:id="1717583308">
      <w:bodyDiv w:val="1"/>
      <w:marLeft w:val="0"/>
      <w:marRight w:val="0"/>
      <w:marTop w:val="0"/>
      <w:marBottom w:val="0"/>
      <w:divBdr>
        <w:top w:val="none" w:sz="0" w:space="0" w:color="auto"/>
        <w:left w:val="none" w:sz="0" w:space="0" w:color="auto"/>
        <w:bottom w:val="none" w:sz="0" w:space="0" w:color="auto"/>
        <w:right w:val="none" w:sz="0" w:space="0" w:color="auto"/>
      </w:divBdr>
    </w:div>
    <w:div w:id="1731270534">
      <w:bodyDiv w:val="1"/>
      <w:marLeft w:val="0"/>
      <w:marRight w:val="0"/>
      <w:marTop w:val="0"/>
      <w:marBottom w:val="0"/>
      <w:divBdr>
        <w:top w:val="none" w:sz="0" w:space="0" w:color="auto"/>
        <w:left w:val="none" w:sz="0" w:space="0" w:color="auto"/>
        <w:bottom w:val="none" w:sz="0" w:space="0" w:color="auto"/>
        <w:right w:val="none" w:sz="0" w:space="0" w:color="auto"/>
      </w:divBdr>
    </w:div>
    <w:div w:id="1736127091">
      <w:bodyDiv w:val="1"/>
      <w:marLeft w:val="0"/>
      <w:marRight w:val="0"/>
      <w:marTop w:val="0"/>
      <w:marBottom w:val="0"/>
      <w:divBdr>
        <w:top w:val="none" w:sz="0" w:space="0" w:color="auto"/>
        <w:left w:val="none" w:sz="0" w:space="0" w:color="auto"/>
        <w:bottom w:val="none" w:sz="0" w:space="0" w:color="auto"/>
        <w:right w:val="none" w:sz="0" w:space="0" w:color="auto"/>
      </w:divBdr>
    </w:div>
    <w:div w:id="1737588532">
      <w:bodyDiv w:val="1"/>
      <w:marLeft w:val="0"/>
      <w:marRight w:val="0"/>
      <w:marTop w:val="0"/>
      <w:marBottom w:val="0"/>
      <w:divBdr>
        <w:top w:val="none" w:sz="0" w:space="0" w:color="auto"/>
        <w:left w:val="none" w:sz="0" w:space="0" w:color="auto"/>
        <w:bottom w:val="none" w:sz="0" w:space="0" w:color="auto"/>
        <w:right w:val="none" w:sz="0" w:space="0" w:color="auto"/>
      </w:divBdr>
    </w:div>
    <w:div w:id="1744721903">
      <w:bodyDiv w:val="1"/>
      <w:marLeft w:val="0"/>
      <w:marRight w:val="0"/>
      <w:marTop w:val="0"/>
      <w:marBottom w:val="0"/>
      <w:divBdr>
        <w:top w:val="none" w:sz="0" w:space="0" w:color="auto"/>
        <w:left w:val="none" w:sz="0" w:space="0" w:color="auto"/>
        <w:bottom w:val="none" w:sz="0" w:space="0" w:color="auto"/>
        <w:right w:val="none" w:sz="0" w:space="0" w:color="auto"/>
      </w:divBdr>
    </w:div>
    <w:div w:id="1754009000">
      <w:bodyDiv w:val="1"/>
      <w:marLeft w:val="0"/>
      <w:marRight w:val="0"/>
      <w:marTop w:val="0"/>
      <w:marBottom w:val="0"/>
      <w:divBdr>
        <w:top w:val="none" w:sz="0" w:space="0" w:color="auto"/>
        <w:left w:val="none" w:sz="0" w:space="0" w:color="auto"/>
        <w:bottom w:val="none" w:sz="0" w:space="0" w:color="auto"/>
        <w:right w:val="none" w:sz="0" w:space="0" w:color="auto"/>
      </w:divBdr>
    </w:div>
    <w:div w:id="1756592602">
      <w:bodyDiv w:val="1"/>
      <w:marLeft w:val="0"/>
      <w:marRight w:val="0"/>
      <w:marTop w:val="0"/>
      <w:marBottom w:val="0"/>
      <w:divBdr>
        <w:top w:val="none" w:sz="0" w:space="0" w:color="auto"/>
        <w:left w:val="none" w:sz="0" w:space="0" w:color="auto"/>
        <w:bottom w:val="none" w:sz="0" w:space="0" w:color="auto"/>
        <w:right w:val="none" w:sz="0" w:space="0" w:color="auto"/>
      </w:divBdr>
    </w:div>
    <w:div w:id="1759866240">
      <w:bodyDiv w:val="1"/>
      <w:marLeft w:val="0"/>
      <w:marRight w:val="0"/>
      <w:marTop w:val="0"/>
      <w:marBottom w:val="0"/>
      <w:divBdr>
        <w:top w:val="none" w:sz="0" w:space="0" w:color="auto"/>
        <w:left w:val="none" w:sz="0" w:space="0" w:color="auto"/>
        <w:bottom w:val="none" w:sz="0" w:space="0" w:color="auto"/>
        <w:right w:val="none" w:sz="0" w:space="0" w:color="auto"/>
      </w:divBdr>
    </w:div>
    <w:div w:id="1762144682">
      <w:bodyDiv w:val="1"/>
      <w:marLeft w:val="0"/>
      <w:marRight w:val="0"/>
      <w:marTop w:val="0"/>
      <w:marBottom w:val="0"/>
      <w:divBdr>
        <w:top w:val="none" w:sz="0" w:space="0" w:color="auto"/>
        <w:left w:val="none" w:sz="0" w:space="0" w:color="auto"/>
        <w:bottom w:val="none" w:sz="0" w:space="0" w:color="auto"/>
        <w:right w:val="none" w:sz="0" w:space="0" w:color="auto"/>
      </w:divBdr>
    </w:div>
    <w:div w:id="1765109023">
      <w:bodyDiv w:val="1"/>
      <w:marLeft w:val="0"/>
      <w:marRight w:val="0"/>
      <w:marTop w:val="0"/>
      <w:marBottom w:val="0"/>
      <w:divBdr>
        <w:top w:val="none" w:sz="0" w:space="0" w:color="auto"/>
        <w:left w:val="none" w:sz="0" w:space="0" w:color="auto"/>
        <w:bottom w:val="none" w:sz="0" w:space="0" w:color="auto"/>
        <w:right w:val="none" w:sz="0" w:space="0" w:color="auto"/>
      </w:divBdr>
    </w:div>
    <w:div w:id="1768965621">
      <w:bodyDiv w:val="1"/>
      <w:marLeft w:val="0"/>
      <w:marRight w:val="0"/>
      <w:marTop w:val="0"/>
      <w:marBottom w:val="0"/>
      <w:divBdr>
        <w:top w:val="none" w:sz="0" w:space="0" w:color="auto"/>
        <w:left w:val="none" w:sz="0" w:space="0" w:color="auto"/>
        <w:bottom w:val="none" w:sz="0" w:space="0" w:color="auto"/>
        <w:right w:val="none" w:sz="0" w:space="0" w:color="auto"/>
      </w:divBdr>
    </w:div>
    <w:div w:id="1771849185">
      <w:bodyDiv w:val="1"/>
      <w:marLeft w:val="0"/>
      <w:marRight w:val="0"/>
      <w:marTop w:val="0"/>
      <w:marBottom w:val="0"/>
      <w:divBdr>
        <w:top w:val="none" w:sz="0" w:space="0" w:color="auto"/>
        <w:left w:val="none" w:sz="0" w:space="0" w:color="auto"/>
        <w:bottom w:val="none" w:sz="0" w:space="0" w:color="auto"/>
        <w:right w:val="none" w:sz="0" w:space="0" w:color="auto"/>
      </w:divBdr>
    </w:div>
    <w:div w:id="1773938020">
      <w:bodyDiv w:val="1"/>
      <w:marLeft w:val="0"/>
      <w:marRight w:val="0"/>
      <w:marTop w:val="0"/>
      <w:marBottom w:val="0"/>
      <w:divBdr>
        <w:top w:val="none" w:sz="0" w:space="0" w:color="auto"/>
        <w:left w:val="none" w:sz="0" w:space="0" w:color="auto"/>
        <w:bottom w:val="none" w:sz="0" w:space="0" w:color="auto"/>
        <w:right w:val="none" w:sz="0" w:space="0" w:color="auto"/>
      </w:divBdr>
    </w:div>
    <w:div w:id="1775518099">
      <w:bodyDiv w:val="1"/>
      <w:marLeft w:val="0"/>
      <w:marRight w:val="0"/>
      <w:marTop w:val="0"/>
      <w:marBottom w:val="0"/>
      <w:divBdr>
        <w:top w:val="none" w:sz="0" w:space="0" w:color="auto"/>
        <w:left w:val="none" w:sz="0" w:space="0" w:color="auto"/>
        <w:bottom w:val="none" w:sz="0" w:space="0" w:color="auto"/>
        <w:right w:val="none" w:sz="0" w:space="0" w:color="auto"/>
      </w:divBdr>
    </w:div>
    <w:div w:id="1776943688">
      <w:bodyDiv w:val="1"/>
      <w:marLeft w:val="0"/>
      <w:marRight w:val="0"/>
      <w:marTop w:val="0"/>
      <w:marBottom w:val="0"/>
      <w:divBdr>
        <w:top w:val="none" w:sz="0" w:space="0" w:color="auto"/>
        <w:left w:val="none" w:sz="0" w:space="0" w:color="auto"/>
        <w:bottom w:val="none" w:sz="0" w:space="0" w:color="auto"/>
        <w:right w:val="none" w:sz="0" w:space="0" w:color="auto"/>
      </w:divBdr>
    </w:div>
    <w:div w:id="1777210128">
      <w:bodyDiv w:val="1"/>
      <w:marLeft w:val="0"/>
      <w:marRight w:val="0"/>
      <w:marTop w:val="0"/>
      <w:marBottom w:val="0"/>
      <w:divBdr>
        <w:top w:val="none" w:sz="0" w:space="0" w:color="auto"/>
        <w:left w:val="none" w:sz="0" w:space="0" w:color="auto"/>
        <w:bottom w:val="none" w:sz="0" w:space="0" w:color="auto"/>
        <w:right w:val="none" w:sz="0" w:space="0" w:color="auto"/>
      </w:divBdr>
    </w:div>
    <w:div w:id="1778334087">
      <w:bodyDiv w:val="1"/>
      <w:marLeft w:val="0"/>
      <w:marRight w:val="0"/>
      <w:marTop w:val="0"/>
      <w:marBottom w:val="0"/>
      <w:divBdr>
        <w:top w:val="none" w:sz="0" w:space="0" w:color="auto"/>
        <w:left w:val="none" w:sz="0" w:space="0" w:color="auto"/>
        <w:bottom w:val="none" w:sz="0" w:space="0" w:color="auto"/>
        <w:right w:val="none" w:sz="0" w:space="0" w:color="auto"/>
      </w:divBdr>
    </w:div>
    <w:div w:id="1780952145">
      <w:bodyDiv w:val="1"/>
      <w:marLeft w:val="0"/>
      <w:marRight w:val="0"/>
      <w:marTop w:val="0"/>
      <w:marBottom w:val="0"/>
      <w:divBdr>
        <w:top w:val="none" w:sz="0" w:space="0" w:color="auto"/>
        <w:left w:val="none" w:sz="0" w:space="0" w:color="auto"/>
        <w:bottom w:val="none" w:sz="0" w:space="0" w:color="auto"/>
        <w:right w:val="none" w:sz="0" w:space="0" w:color="auto"/>
      </w:divBdr>
    </w:div>
    <w:div w:id="1780955934">
      <w:bodyDiv w:val="1"/>
      <w:marLeft w:val="0"/>
      <w:marRight w:val="0"/>
      <w:marTop w:val="0"/>
      <w:marBottom w:val="0"/>
      <w:divBdr>
        <w:top w:val="none" w:sz="0" w:space="0" w:color="auto"/>
        <w:left w:val="none" w:sz="0" w:space="0" w:color="auto"/>
        <w:bottom w:val="none" w:sz="0" w:space="0" w:color="auto"/>
        <w:right w:val="none" w:sz="0" w:space="0" w:color="auto"/>
      </w:divBdr>
    </w:div>
    <w:div w:id="1782339773">
      <w:bodyDiv w:val="1"/>
      <w:marLeft w:val="0"/>
      <w:marRight w:val="0"/>
      <w:marTop w:val="0"/>
      <w:marBottom w:val="0"/>
      <w:divBdr>
        <w:top w:val="none" w:sz="0" w:space="0" w:color="auto"/>
        <w:left w:val="none" w:sz="0" w:space="0" w:color="auto"/>
        <w:bottom w:val="none" w:sz="0" w:space="0" w:color="auto"/>
        <w:right w:val="none" w:sz="0" w:space="0" w:color="auto"/>
      </w:divBdr>
    </w:div>
    <w:div w:id="1786071845">
      <w:bodyDiv w:val="1"/>
      <w:marLeft w:val="0"/>
      <w:marRight w:val="0"/>
      <w:marTop w:val="0"/>
      <w:marBottom w:val="0"/>
      <w:divBdr>
        <w:top w:val="none" w:sz="0" w:space="0" w:color="auto"/>
        <w:left w:val="none" w:sz="0" w:space="0" w:color="auto"/>
        <w:bottom w:val="none" w:sz="0" w:space="0" w:color="auto"/>
        <w:right w:val="none" w:sz="0" w:space="0" w:color="auto"/>
      </w:divBdr>
    </w:div>
    <w:div w:id="1786608615">
      <w:bodyDiv w:val="1"/>
      <w:marLeft w:val="0"/>
      <w:marRight w:val="0"/>
      <w:marTop w:val="0"/>
      <w:marBottom w:val="0"/>
      <w:divBdr>
        <w:top w:val="none" w:sz="0" w:space="0" w:color="auto"/>
        <w:left w:val="none" w:sz="0" w:space="0" w:color="auto"/>
        <w:bottom w:val="none" w:sz="0" w:space="0" w:color="auto"/>
        <w:right w:val="none" w:sz="0" w:space="0" w:color="auto"/>
      </w:divBdr>
    </w:div>
    <w:div w:id="1788162735">
      <w:bodyDiv w:val="1"/>
      <w:marLeft w:val="0"/>
      <w:marRight w:val="0"/>
      <w:marTop w:val="0"/>
      <w:marBottom w:val="0"/>
      <w:divBdr>
        <w:top w:val="none" w:sz="0" w:space="0" w:color="auto"/>
        <w:left w:val="none" w:sz="0" w:space="0" w:color="auto"/>
        <w:bottom w:val="none" w:sz="0" w:space="0" w:color="auto"/>
        <w:right w:val="none" w:sz="0" w:space="0" w:color="auto"/>
      </w:divBdr>
    </w:div>
    <w:div w:id="1789541242">
      <w:bodyDiv w:val="1"/>
      <w:marLeft w:val="0"/>
      <w:marRight w:val="0"/>
      <w:marTop w:val="0"/>
      <w:marBottom w:val="0"/>
      <w:divBdr>
        <w:top w:val="none" w:sz="0" w:space="0" w:color="auto"/>
        <w:left w:val="none" w:sz="0" w:space="0" w:color="auto"/>
        <w:bottom w:val="none" w:sz="0" w:space="0" w:color="auto"/>
        <w:right w:val="none" w:sz="0" w:space="0" w:color="auto"/>
      </w:divBdr>
    </w:div>
    <w:div w:id="1789814577">
      <w:bodyDiv w:val="1"/>
      <w:marLeft w:val="0"/>
      <w:marRight w:val="0"/>
      <w:marTop w:val="0"/>
      <w:marBottom w:val="0"/>
      <w:divBdr>
        <w:top w:val="none" w:sz="0" w:space="0" w:color="auto"/>
        <w:left w:val="none" w:sz="0" w:space="0" w:color="auto"/>
        <w:bottom w:val="none" w:sz="0" w:space="0" w:color="auto"/>
        <w:right w:val="none" w:sz="0" w:space="0" w:color="auto"/>
      </w:divBdr>
    </w:div>
    <w:div w:id="1800756700">
      <w:bodyDiv w:val="1"/>
      <w:marLeft w:val="0"/>
      <w:marRight w:val="0"/>
      <w:marTop w:val="0"/>
      <w:marBottom w:val="0"/>
      <w:divBdr>
        <w:top w:val="none" w:sz="0" w:space="0" w:color="auto"/>
        <w:left w:val="none" w:sz="0" w:space="0" w:color="auto"/>
        <w:bottom w:val="none" w:sz="0" w:space="0" w:color="auto"/>
        <w:right w:val="none" w:sz="0" w:space="0" w:color="auto"/>
      </w:divBdr>
    </w:div>
    <w:div w:id="1801142726">
      <w:bodyDiv w:val="1"/>
      <w:marLeft w:val="0"/>
      <w:marRight w:val="0"/>
      <w:marTop w:val="0"/>
      <w:marBottom w:val="0"/>
      <w:divBdr>
        <w:top w:val="none" w:sz="0" w:space="0" w:color="auto"/>
        <w:left w:val="none" w:sz="0" w:space="0" w:color="auto"/>
        <w:bottom w:val="none" w:sz="0" w:space="0" w:color="auto"/>
        <w:right w:val="none" w:sz="0" w:space="0" w:color="auto"/>
      </w:divBdr>
    </w:div>
    <w:div w:id="1808860596">
      <w:bodyDiv w:val="1"/>
      <w:marLeft w:val="0"/>
      <w:marRight w:val="0"/>
      <w:marTop w:val="0"/>
      <w:marBottom w:val="0"/>
      <w:divBdr>
        <w:top w:val="none" w:sz="0" w:space="0" w:color="auto"/>
        <w:left w:val="none" w:sz="0" w:space="0" w:color="auto"/>
        <w:bottom w:val="none" w:sz="0" w:space="0" w:color="auto"/>
        <w:right w:val="none" w:sz="0" w:space="0" w:color="auto"/>
      </w:divBdr>
    </w:div>
    <w:div w:id="1812823416">
      <w:bodyDiv w:val="1"/>
      <w:marLeft w:val="0"/>
      <w:marRight w:val="0"/>
      <w:marTop w:val="0"/>
      <w:marBottom w:val="0"/>
      <w:divBdr>
        <w:top w:val="none" w:sz="0" w:space="0" w:color="auto"/>
        <w:left w:val="none" w:sz="0" w:space="0" w:color="auto"/>
        <w:bottom w:val="none" w:sz="0" w:space="0" w:color="auto"/>
        <w:right w:val="none" w:sz="0" w:space="0" w:color="auto"/>
      </w:divBdr>
    </w:div>
    <w:div w:id="1817255650">
      <w:bodyDiv w:val="1"/>
      <w:marLeft w:val="0"/>
      <w:marRight w:val="0"/>
      <w:marTop w:val="0"/>
      <w:marBottom w:val="0"/>
      <w:divBdr>
        <w:top w:val="none" w:sz="0" w:space="0" w:color="auto"/>
        <w:left w:val="none" w:sz="0" w:space="0" w:color="auto"/>
        <w:bottom w:val="none" w:sz="0" w:space="0" w:color="auto"/>
        <w:right w:val="none" w:sz="0" w:space="0" w:color="auto"/>
      </w:divBdr>
    </w:div>
    <w:div w:id="1825315219">
      <w:bodyDiv w:val="1"/>
      <w:marLeft w:val="0"/>
      <w:marRight w:val="0"/>
      <w:marTop w:val="0"/>
      <w:marBottom w:val="0"/>
      <w:divBdr>
        <w:top w:val="none" w:sz="0" w:space="0" w:color="auto"/>
        <w:left w:val="none" w:sz="0" w:space="0" w:color="auto"/>
        <w:bottom w:val="none" w:sz="0" w:space="0" w:color="auto"/>
        <w:right w:val="none" w:sz="0" w:space="0" w:color="auto"/>
      </w:divBdr>
    </w:div>
    <w:div w:id="1826360126">
      <w:bodyDiv w:val="1"/>
      <w:marLeft w:val="0"/>
      <w:marRight w:val="0"/>
      <w:marTop w:val="0"/>
      <w:marBottom w:val="0"/>
      <w:divBdr>
        <w:top w:val="none" w:sz="0" w:space="0" w:color="auto"/>
        <w:left w:val="none" w:sz="0" w:space="0" w:color="auto"/>
        <w:bottom w:val="none" w:sz="0" w:space="0" w:color="auto"/>
        <w:right w:val="none" w:sz="0" w:space="0" w:color="auto"/>
      </w:divBdr>
    </w:div>
    <w:div w:id="1828668045">
      <w:bodyDiv w:val="1"/>
      <w:marLeft w:val="0"/>
      <w:marRight w:val="0"/>
      <w:marTop w:val="0"/>
      <w:marBottom w:val="0"/>
      <w:divBdr>
        <w:top w:val="none" w:sz="0" w:space="0" w:color="auto"/>
        <w:left w:val="none" w:sz="0" w:space="0" w:color="auto"/>
        <w:bottom w:val="none" w:sz="0" w:space="0" w:color="auto"/>
        <w:right w:val="none" w:sz="0" w:space="0" w:color="auto"/>
      </w:divBdr>
    </w:div>
    <w:div w:id="1835413327">
      <w:bodyDiv w:val="1"/>
      <w:marLeft w:val="0"/>
      <w:marRight w:val="0"/>
      <w:marTop w:val="0"/>
      <w:marBottom w:val="0"/>
      <w:divBdr>
        <w:top w:val="none" w:sz="0" w:space="0" w:color="auto"/>
        <w:left w:val="none" w:sz="0" w:space="0" w:color="auto"/>
        <w:bottom w:val="none" w:sz="0" w:space="0" w:color="auto"/>
        <w:right w:val="none" w:sz="0" w:space="0" w:color="auto"/>
      </w:divBdr>
    </w:div>
    <w:div w:id="1840147442">
      <w:bodyDiv w:val="1"/>
      <w:marLeft w:val="0"/>
      <w:marRight w:val="0"/>
      <w:marTop w:val="0"/>
      <w:marBottom w:val="0"/>
      <w:divBdr>
        <w:top w:val="none" w:sz="0" w:space="0" w:color="auto"/>
        <w:left w:val="none" w:sz="0" w:space="0" w:color="auto"/>
        <w:bottom w:val="none" w:sz="0" w:space="0" w:color="auto"/>
        <w:right w:val="none" w:sz="0" w:space="0" w:color="auto"/>
      </w:divBdr>
    </w:div>
    <w:div w:id="1840266826">
      <w:bodyDiv w:val="1"/>
      <w:marLeft w:val="0"/>
      <w:marRight w:val="0"/>
      <w:marTop w:val="0"/>
      <w:marBottom w:val="0"/>
      <w:divBdr>
        <w:top w:val="none" w:sz="0" w:space="0" w:color="auto"/>
        <w:left w:val="none" w:sz="0" w:space="0" w:color="auto"/>
        <w:bottom w:val="none" w:sz="0" w:space="0" w:color="auto"/>
        <w:right w:val="none" w:sz="0" w:space="0" w:color="auto"/>
      </w:divBdr>
    </w:div>
    <w:div w:id="1840849468">
      <w:bodyDiv w:val="1"/>
      <w:marLeft w:val="0"/>
      <w:marRight w:val="0"/>
      <w:marTop w:val="0"/>
      <w:marBottom w:val="0"/>
      <w:divBdr>
        <w:top w:val="none" w:sz="0" w:space="0" w:color="auto"/>
        <w:left w:val="none" w:sz="0" w:space="0" w:color="auto"/>
        <w:bottom w:val="none" w:sz="0" w:space="0" w:color="auto"/>
        <w:right w:val="none" w:sz="0" w:space="0" w:color="auto"/>
      </w:divBdr>
    </w:div>
    <w:div w:id="1844935185">
      <w:bodyDiv w:val="1"/>
      <w:marLeft w:val="0"/>
      <w:marRight w:val="0"/>
      <w:marTop w:val="0"/>
      <w:marBottom w:val="0"/>
      <w:divBdr>
        <w:top w:val="none" w:sz="0" w:space="0" w:color="auto"/>
        <w:left w:val="none" w:sz="0" w:space="0" w:color="auto"/>
        <w:bottom w:val="none" w:sz="0" w:space="0" w:color="auto"/>
        <w:right w:val="none" w:sz="0" w:space="0" w:color="auto"/>
      </w:divBdr>
    </w:div>
    <w:div w:id="1848671939">
      <w:bodyDiv w:val="1"/>
      <w:marLeft w:val="0"/>
      <w:marRight w:val="0"/>
      <w:marTop w:val="0"/>
      <w:marBottom w:val="0"/>
      <w:divBdr>
        <w:top w:val="none" w:sz="0" w:space="0" w:color="auto"/>
        <w:left w:val="none" w:sz="0" w:space="0" w:color="auto"/>
        <w:bottom w:val="none" w:sz="0" w:space="0" w:color="auto"/>
        <w:right w:val="none" w:sz="0" w:space="0" w:color="auto"/>
      </w:divBdr>
    </w:div>
    <w:div w:id="1852983781">
      <w:bodyDiv w:val="1"/>
      <w:marLeft w:val="0"/>
      <w:marRight w:val="0"/>
      <w:marTop w:val="0"/>
      <w:marBottom w:val="0"/>
      <w:divBdr>
        <w:top w:val="none" w:sz="0" w:space="0" w:color="auto"/>
        <w:left w:val="none" w:sz="0" w:space="0" w:color="auto"/>
        <w:bottom w:val="none" w:sz="0" w:space="0" w:color="auto"/>
        <w:right w:val="none" w:sz="0" w:space="0" w:color="auto"/>
      </w:divBdr>
    </w:div>
    <w:div w:id="1858274163">
      <w:bodyDiv w:val="1"/>
      <w:marLeft w:val="0"/>
      <w:marRight w:val="0"/>
      <w:marTop w:val="0"/>
      <w:marBottom w:val="0"/>
      <w:divBdr>
        <w:top w:val="none" w:sz="0" w:space="0" w:color="auto"/>
        <w:left w:val="none" w:sz="0" w:space="0" w:color="auto"/>
        <w:bottom w:val="none" w:sz="0" w:space="0" w:color="auto"/>
        <w:right w:val="none" w:sz="0" w:space="0" w:color="auto"/>
      </w:divBdr>
    </w:div>
    <w:div w:id="1869835167">
      <w:bodyDiv w:val="1"/>
      <w:marLeft w:val="0"/>
      <w:marRight w:val="0"/>
      <w:marTop w:val="0"/>
      <w:marBottom w:val="0"/>
      <w:divBdr>
        <w:top w:val="none" w:sz="0" w:space="0" w:color="auto"/>
        <w:left w:val="none" w:sz="0" w:space="0" w:color="auto"/>
        <w:bottom w:val="none" w:sz="0" w:space="0" w:color="auto"/>
        <w:right w:val="none" w:sz="0" w:space="0" w:color="auto"/>
      </w:divBdr>
    </w:div>
    <w:div w:id="1878737738">
      <w:bodyDiv w:val="1"/>
      <w:marLeft w:val="0"/>
      <w:marRight w:val="0"/>
      <w:marTop w:val="0"/>
      <w:marBottom w:val="0"/>
      <w:divBdr>
        <w:top w:val="none" w:sz="0" w:space="0" w:color="auto"/>
        <w:left w:val="none" w:sz="0" w:space="0" w:color="auto"/>
        <w:bottom w:val="none" w:sz="0" w:space="0" w:color="auto"/>
        <w:right w:val="none" w:sz="0" w:space="0" w:color="auto"/>
      </w:divBdr>
    </w:div>
    <w:div w:id="1880359463">
      <w:bodyDiv w:val="1"/>
      <w:marLeft w:val="0"/>
      <w:marRight w:val="0"/>
      <w:marTop w:val="0"/>
      <w:marBottom w:val="0"/>
      <w:divBdr>
        <w:top w:val="none" w:sz="0" w:space="0" w:color="auto"/>
        <w:left w:val="none" w:sz="0" w:space="0" w:color="auto"/>
        <w:bottom w:val="none" w:sz="0" w:space="0" w:color="auto"/>
        <w:right w:val="none" w:sz="0" w:space="0" w:color="auto"/>
      </w:divBdr>
    </w:div>
    <w:div w:id="1882941284">
      <w:bodyDiv w:val="1"/>
      <w:marLeft w:val="0"/>
      <w:marRight w:val="0"/>
      <w:marTop w:val="0"/>
      <w:marBottom w:val="0"/>
      <w:divBdr>
        <w:top w:val="none" w:sz="0" w:space="0" w:color="auto"/>
        <w:left w:val="none" w:sz="0" w:space="0" w:color="auto"/>
        <w:bottom w:val="none" w:sz="0" w:space="0" w:color="auto"/>
        <w:right w:val="none" w:sz="0" w:space="0" w:color="auto"/>
      </w:divBdr>
    </w:div>
    <w:div w:id="1883708972">
      <w:bodyDiv w:val="1"/>
      <w:marLeft w:val="0"/>
      <w:marRight w:val="0"/>
      <w:marTop w:val="0"/>
      <w:marBottom w:val="0"/>
      <w:divBdr>
        <w:top w:val="none" w:sz="0" w:space="0" w:color="auto"/>
        <w:left w:val="none" w:sz="0" w:space="0" w:color="auto"/>
        <w:bottom w:val="none" w:sz="0" w:space="0" w:color="auto"/>
        <w:right w:val="none" w:sz="0" w:space="0" w:color="auto"/>
      </w:divBdr>
    </w:div>
    <w:div w:id="1886136971">
      <w:bodyDiv w:val="1"/>
      <w:marLeft w:val="0"/>
      <w:marRight w:val="0"/>
      <w:marTop w:val="0"/>
      <w:marBottom w:val="0"/>
      <w:divBdr>
        <w:top w:val="none" w:sz="0" w:space="0" w:color="auto"/>
        <w:left w:val="none" w:sz="0" w:space="0" w:color="auto"/>
        <w:bottom w:val="none" w:sz="0" w:space="0" w:color="auto"/>
        <w:right w:val="none" w:sz="0" w:space="0" w:color="auto"/>
      </w:divBdr>
    </w:div>
    <w:div w:id="1886285947">
      <w:bodyDiv w:val="1"/>
      <w:marLeft w:val="0"/>
      <w:marRight w:val="0"/>
      <w:marTop w:val="0"/>
      <w:marBottom w:val="0"/>
      <w:divBdr>
        <w:top w:val="none" w:sz="0" w:space="0" w:color="auto"/>
        <w:left w:val="none" w:sz="0" w:space="0" w:color="auto"/>
        <w:bottom w:val="none" w:sz="0" w:space="0" w:color="auto"/>
        <w:right w:val="none" w:sz="0" w:space="0" w:color="auto"/>
      </w:divBdr>
    </w:div>
    <w:div w:id="1886404871">
      <w:bodyDiv w:val="1"/>
      <w:marLeft w:val="0"/>
      <w:marRight w:val="0"/>
      <w:marTop w:val="0"/>
      <w:marBottom w:val="0"/>
      <w:divBdr>
        <w:top w:val="none" w:sz="0" w:space="0" w:color="auto"/>
        <w:left w:val="none" w:sz="0" w:space="0" w:color="auto"/>
        <w:bottom w:val="none" w:sz="0" w:space="0" w:color="auto"/>
        <w:right w:val="none" w:sz="0" w:space="0" w:color="auto"/>
      </w:divBdr>
    </w:div>
    <w:div w:id="1889948739">
      <w:bodyDiv w:val="1"/>
      <w:marLeft w:val="0"/>
      <w:marRight w:val="0"/>
      <w:marTop w:val="0"/>
      <w:marBottom w:val="0"/>
      <w:divBdr>
        <w:top w:val="none" w:sz="0" w:space="0" w:color="auto"/>
        <w:left w:val="none" w:sz="0" w:space="0" w:color="auto"/>
        <w:bottom w:val="none" w:sz="0" w:space="0" w:color="auto"/>
        <w:right w:val="none" w:sz="0" w:space="0" w:color="auto"/>
      </w:divBdr>
    </w:div>
    <w:div w:id="1890342299">
      <w:bodyDiv w:val="1"/>
      <w:marLeft w:val="0"/>
      <w:marRight w:val="0"/>
      <w:marTop w:val="0"/>
      <w:marBottom w:val="0"/>
      <w:divBdr>
        <w:top w:val="none" w:sz="0" w:space="0" w:color="auto"/>
        <w:left w:val="none" w:sz="0" w:space="0" w:color="auto"/>
        <w:bottom w:val="none" w:sz="0" w:space="0" w:color="auto"/>
        <w:right w:val="none" w:sz="0" w:space="0" w:color="auto"/>
      </w:divBdr>
    </w:div>
    <w:div w:id="1891456930">
      <w:bodyDiv w:val="1"/>
      <w:marLeft w:val="0"/>
      <w:marRight w:val="0"/>
      <w:marTop w:val="0"/>
      <w:marBottom w:val="0"/>
      <w:divBdr>
        <w:top w:val="none" w:sz="0" w:space="0" w:color="auto"/>
        <w:left w:val="none" w:sz="0" w:space="0" w:color="auto"/>
        <w:bottom w:val="none" w:sz="0" w:space="0" w:color="auto"/>
        <w:right w:val="none" w:sz="0" w:space="0" w:color="auto"/>
      </w:divBdr>
    </w:div>
    <w:div w:id="1891964476">
      <w:bodyDiv w:val="1"/>
      <w:marLeft w:val="0"/>
      <w:marRight w:val="0"/>
      <w:marTop w:val="0"/>
      <w:marBottom w:val="0"/>
      <w:divBdr>
        <w:top w:val="none" w:sz="0" w:space="0" w:color="auto"/>
        <w:left w:val="none" w:sz="0" w:space="0" w:color="auto"/>
        <w:bottom w:val="none" w:sz="0" w:space="0" w:color="auto"/>
        <w:right w:val="none" w:sz="0" w:space="0" w:color="auto"/>
      </w:divBdr>
    </w:div>
    <w:div w:id="1892691142">
      <w:bodyDiv w:val="1"/>
      <w:marLeft w:val="0"/>
      <w:marRight w:val="0"/>
      <w:marTop w:val="0"/>
      <w:marBottom w:val="0"/>
      <w:divBdr>
        <w:top w:val="none" w:sz="0" w:space="0" w:color="auto"/>
        <w:left w:val="none" w:sz="0" w:space="0" w:color="auto"/>
        <w:bottom w:val="none" w:sz="0" w:space="0" w:color="auto"/>
        <w:right w:val="none" w:sz="0" w:space="0" w:color="auto"/>
      </w:divBdr>
    </w:div>
    <w:div w:id="1892839029">
      <w:bodyDiv w:val="1"/>
      <w:marLeft w:val="0"/>
      <w:marRight w:val="0"/>
      <w:marTop w:val="0"/>
      <w:marBottom w:val="0"/>
      <w:divBdr>
        <w:top w:val="none" w:sz="0" w:space="0" w:color="auto"/>
        <w:left w:val="none" w:sz="0" w:space="0" w:color="auto"/>
        <w:bottom w:val="none" w:sz="0" w:space="0" w:color="auto"/>
        <w:right w:val="none" w:sz="0" w:space="0" w:color="auto"/>
      </w:divBdr>
    </w:div>
    <w:div w:id="1893033360">
      <w:bodyDiv w:val="1"/>
      <w:marLeft w:val="0"/>
      <w:marRight w:val="0"/>
      <w:marTop w:val="0"/>
      <w:marBottom w:val="0"/>
      <w:divBdr>
        <w:top w:val="none" w:sz="0" w:space="0" w:color="auto"/>
        <w:left w:val="none" w:sz="0" w:space="0" w:color="auto"/>
        <w:bottom w:val="none" w:sz="0" w:space="0" w:color="auto"/>
        <w:right w:val="none" w:sz="0" w:space="0" w:color="auto"/>
      </w:divBdr>
    </w:div>
    <w:div w:id="1894190425">
      <w:bodyDiv w:val="1"/>
      <w:marLeft w:val="0"/>
      <w:marRight w:val="0"/>
      <w:marTop w:val="0"/>
      <w:marBottom w:val="0"/>
      <w:divBdr>
        <w:top w:val="none" w:sz="0" w:space="0" w:color="auto"/>
        <w:left w:val="none" w:sz="0" w:space="0" w:color="auto"/>
        <w:bottom w:val="none" w:sz="0" w:space="0" w:color="auto"/>
        <w:right w:val="none" w:sz="0" w:space="0" w:color="auto"/>
      </w:divBdr>
    </w:div>
    <w:div w:id="1897232800">
      <w:bodyDiv w:val="1"/>
      <w:marLeft w:val="0"/>
      <w:marRight w:val="0"/>
      <w:marTop w:val="0"/>
      <w:marBottom w:val="0"/>
      <w:divBdr>
        <w:top w:val="none" w:sz="0" w:space="0" w:color="auto"/>
        <w:left w:val="none" w:sz="0" w:space="0" w:color="auto"/>
        <w:bottom w:val="none" w:sz="0" w:space="0" w:color="auto"/>
        <w:right w:val="none" w:sz="0" w:space="0" w:color="auto"/>
      </w:divBdr>
    </w:div>
    <w:div w:id="1897350302">
      <w:bodyDiv w:val="1"/>
      <w:marLeft w:val="0"/>
      <w:marRight w:val="0"/>
      <w:marTop w:val="0"/>
      <w:marBottom w:val="0"/>
      <w:divBdr>
        <w:top w:val="none" w:sz="0" w:space="0" w:color="auto"/>
        <w:left w:val="none" w:sz="0" w:space="0" w:color="auto"/>
        <w:bottom w:val="none" w:sz="0" w:space="0" w:color="auto"/>
        <w:right w:val="none" w:sz="0" w:space="0" w:color="auto"/>
      </w:divBdr>
    </w:div>
    <w:div w:id="1897545718">
      <w:bodyDiv w:val="1"/>
      <w:marLeft w:val="0"/>
      <w:marRight w:val="0"/>
      <w:marTop w:val="0"/>
      <w:marBottom w:val="0"/>
      <w:divBdr>
        <w:top w:val="none" w:sz="0" w:space="0" w:color="auto"/>
        <w:left w:val="none" w:sz="0" w:space="0" w:color="auto"/>
        <w:bottom w:val="none" w:sz="0" w:space="0" w:color="auto"/>
        <w:right w:val="none" w:sz="0" w:space="0" w:color="auto"/>
      </w:divBdr>
    </w:div>
    <w:div w:id="1898735865">
      <w:bodyDiv w:val="1"/>
      <w:marLeft w:val="0"/>
      <w:marRight w:val="0"/>
      <w:marTop w:val="0"/>
      <w:marBottom w:val="0"/>
      <w:divBdr>
        <w:top w:val="none" w:sz="0" w:space="0" w:color="auto"/>
        <w:left w:val="none" w:sz="0" w:space="0" w:color="auto"/>
        <w:bottom w:val="none" w:sz="0" w:space="0" w:color="auto"/>
        <w:right w:val="none" w:sz="0" w:space="0" w:color="auto"/>
      </w:divBdr>
    </w:div>
    <w:div w:id="1903832774">
      <w:bodyDiv w:val="1"/>
      <w:marLeft w:val="0"/>
      <w:marRight w:val="0"/>
      <w:marTop w:val="0"/>
      <w:marBottom w:val="0"/>
      <w:divBdr>
        <w:top w:val="none" w:sz="0" w:space="0" w:color="auto"/>
        <w:left w:val="none" w:sz="0" w:space="0" w:color="auto"/>
        <w:bottom w:val="none" w:sz="0" w:space="0" w:color="auto"/>
        <w:right w:val="none" w:sz="0" w:space="0" w:color="auto"/>
      </w:divBdr>
    </w:div>
    <w:div w:id="1909729841">
      <w:bodyDiv w:val="1"/>
      <w:marLeft w:val="0"/>
      <w:marRight w:val="0"/>
      <w:marTop w:val="0"/>
      <w:marBottom w:val="0"/>
      <w:divBdr>
        <w:top w:val="none" w:sz="0" w:space="0" w:color="auto"/>
        <w:left w:val="none" w:sz="0" w:space="0" w:color="auto"/>
        <w:bottom w:val="none" w:sz="0" w:space="0" w:color="auto"/>
        <w:right w:val="none" w:sz="0" w:space="0" w:color="auto"/>
      </w:divBdr>
    </w:div>
    <w:div w:id="1910530482">
      <w:bodyDiv w:val="1"/>
      <w:marLeft w:val="0"/>
      <w:marRight w:val="0"/>
      <w:marTop w:val="0"/>
      <w:marBottom w:val="0"/>
      <w:divBdr>
        <w:top w:val="none" w:sz="0" w:space="0" w:color="auto"/>
        <w:left w:val="none" w:sz="0" w:space="0" w:color="auto"/>
        <w:bottom w:val="none" w:sz="0" w:space="0" w:color="auto"/>
        <w:right w:val="none" w:sz="0" w:space="0" w:color="auto"/>
      </w:divBdr>
    </w:div>
    <w:div w:id="1916157792">
      <w:bodyDiv w:val="1"/>
      <w:marLeft w:val="0"/>
      <w:marRight w:val="0"/>
      <w:marTop w:val="0"/>
      <w:marBottom w:val="0"/>
      <w:divBdr>
        <w:top w:val="none" w:sz="0" w:space="0" w:color="auto"/>
        <w:left w:val="none" w:sz="0" w:space="0" w:color="auto"/>
        <w:bottom w:val="none" w:sz="0" w:space="0" w:color="auto"/>
        <w:right w:val="none" w:sz="0" w:space="0" w:color="auto"/>
      </w:divBdr>
    </w:div>
    <w:div w:id="1917931449">
      <w:bodyDiv w:val="1"/>
      <w:marLeft w:val="0"/>
      <w:marRight w:val="0"/>
      <w:marTop w:val="0"/>
      <w:marBottom w:val="0"/>
      <w:divBdr>
        <w:top w:val="none" w:sz="0" w:space="0" w:color="auto"/>
        <w:left w:val="none" w:sz="0" w:space="0" w:color="auto"/>
        <w:bottom w:val="none" w:sz="0" w:space="0" w:color="auto"/>
        <w:right w:val="none" w:sz="0" w:space="0" w:color="auto"/>
      </w:divBdr>
    </w:div>
    <w:div w:id="1928997077">
      <w:bodyDiv w:val="1"/>
      <w:marLeft w:val="0"/>
      <w:marRight w:val="0"/>
      <w:marTop w:val="0"/>
      <w:marBottom w:val="0"/>
      <w:divBdr>
        <w:top w:val="none" w:sz="0" w:space="0" w:color="auto"/>
        <w:left w:val="none" w:sz="0" w:space="0" w:color="auto"/>
        <w:bottom w:val="none" w:sz="0" w:space="0" w:color="auto"/>
        <w:right w:val="none" w:sz="0" w:space="0" w:color="auto"/>
      </w:divBdr>
    </w:div>
    <w:div w:id="1942255772">
      <w:bodyDiv w:val="1"/>
      <w:marLeft w:val="0"/>
      <w:marRight w:val="0"/>
      <w:marTop w:val="0"/>
      <w:marBottom w:val="0"/>
      <w:divBdr>
        <w:top w:val="none" w:sz="0" w:space="0" w:color="auto"/>
        <w:left w:val="none" w:sz="0" w:space="0" w:color="auto"/>
        <w:bottom w:val="none" w:sz="0" w:space="0" w:color="auto"/>
        <w:right w:val="none" w:sz="0" w:space="0" w:color="auto"/>
      </w:divBdr>
    </w:div>
    <w:div w:id="1955557417">
      <w:bodyDiv w:val="1"/>
      <w:marLeft w:val="0"/>
      <w:marRight w:val="0"/>
      <w:marTop w:val="0"/>
      <w:marBottom w:val="0"/>
      <w:divBdr>
        <w:top w:val="none" w:sz="0" w:space="0" w:color="auto"/>
        <w:left w:val="none" w:sz="0" w:space="0" w:color="auto"/>
        <w:bottom w:val="none" w:sz="0" w:space="0" w:color="auto"/>
        <w:right w:val="none" w:sz="0" w:space="0" w:color="auto"/>
      </w:divBdr>
    </w:div>
    <w:div w:id="1958826974">
      <w:bodyDiv w:val="1"/>
      <w:marLeft w:val="0"/>
      <w:marRight w:val="0"/>
      <w:marTop w:val="0"/>
      <w:marBottom w:val="0"/>
      <w:divBdr>
        <w:top w:val="none" w:sz="0" w:space="0" w:color="auto"/>
        <w:left w:val="none" w:sz="0" w:space="0" w:color="auto"/>
        <w:bottom w:val="none" w:sz="0" w:space="0" w:color="auto"/>
        <w:right w:val="none" w:sz="0" w:space="0" w:color="auto"/>
      </w:divBdr>
    </w:div>
    <w:div w:id="1959792623">
      <w:bodyDiv w:val="1"/>
      <w:marLeft w:val="0"/>
      <w:marRight w:val="0"/>
      <w:marTop w:val="0"/>
      <w:marBottom w:val="0"/>
      <w:divBdr>
        <w:top w:val="none" w:sz="0" w:space="0" w:color="auto"/>
        <w:left w:val="none" w:sz="0" w:space="0" w:color="auto"/>
        <w:bottom w:val="none" w:sz="0" w:space="0" w:color="auto"/>
        <w:right w:val="none" w:sz="0" w:space="0" w:color="auto"/>
      </w:divBdr>
    </w:div>
    <w:div w:id="1961260407">
      <w:bodyDiv w:val="1"/>
      <w:marLeft w:val="0"/>
      <w:marRight w:val="0"/>
      <w:marTop w:val="0"/>
      <w:marBottom w:val="0"/>
      <w:divBdr>
        <w:top w:val="none" w:sz="0" w:space="0" w:color="auto"/>
        <w:left w:val="none" w:sz="0" w:space="0" w:color="auto"/>
        <w:bottom w:val="none" w:sz="0" w:space="0" w:color="auto"/>
        <w:right w:val="none" w:sz="0" w:space="0" w:color="auto"/>
      </w:divBdr>
    </w:div>
    <w:div w:id="1970428584">
      <w:bodyDiv w:val="1"/>
      <w:marLeft w:val="0"/>
      <w:marRight w:val="0"/>
      <w:marTop w:val="0"/>
      <w:marBottom w:val="0"/>
      <w:divBdr>
        <w:top w:val="none" w:sz="0" w:space="0" w:color="auto"/>
        <w:left w:val="none" w:sz="0" w:space="0" w:color="auto"/>
        <w:bottom w:val="none" w:sz="0" w:space="0" w:color="auto"/>
        <w:right w:val="none" w:sz="0" w:space="0" w:color="auto"/>
      </w:divBdr>
    </w:div>
    <w:div w:id="1972588551">
      <w:bodyDiv w:val="1"/>
      <w:marLeft w:val="0"/>
      <w:marRight w:val="0"/>
      <w:marTop w:val="0"/>
      <w:marBottom w:val="0"/>
      <w:divBdr>
        <w:top w:val="none" w:sz="0" w:space="0" w:color="auto"/>
        <w:left w:val="none" w:sz="0" w:space="0" w:color="auto"/>
        <w:bottom w:val="none" w:sz="0" w:space="0" w:color="auto"/>
        <w:right w:val="none" w:sz="0" w:space="0" w:color="auto"/>
      </w:divBdr>
    </w:div>
    <w:div w:id="1976719790">
      <w:bodyDiv w:val="1"/>
      <w:marLeft w:val="0"/>
      <w:marRight w:val="0"/>
      <w:marTop w:val="0"/>
      <w:marBottom w:val="0"/>
      <w:divBdr>
        <w:top w:val="none" w:sz="0" w:space="0" w:color="auto"/>
        <w:left w:val="none" w:sz="0" w:space="0" w:color="auto"/>
        <w:bottom w:val="none" w:sz="0" w:space="0" w:color="auto"/>
        <w:right w:val="none" w:sz="0" w:space="0" w:color="auto"/>
      </w:divBdr>
    </w:div>
    <w:div w:id="1980694724">
      <w:bodyDiv w:val="1"/>
      <w:marLeft w:val="0"/>
      <w:marRight w:val="0"/>
      <w:marTop w:val="0"/>
      <w:marBottom w:val="0"/>
      <w:divBdr>
        <w:top w:val="none" w:sz="0" w:space="0" w:color="auto"/>
        <w:left w:val="none" w:sz="0" w:space="0" w:color="auto"/>
        <w:bottom w:val="none" w:sz="0" w:space="0" w:color="auto"/>
        <w:right w:val="none" w:sz="0" w:space="0" w:color="auto"/>
      </w:divBdr>
    </w:div>
    <w:div w:id="1984891807">
      <w:bodyDiv w:val="1"/>
      <w:marLeft w:val="0"/>
      <w:marRight w:val="0"/>
      <w:marTop w:val="0"/>
      <w:marBottom w:val="0"/>
      <w:divBdr>
        <w:top w:val="none" w:sz="0" w:space="0" w:color="auto"/>
        <w:left w:val="none" w:sz="0" w:space="0" w:color="auto"/>
        <w:bottom w:val="none" w:sz="0" w:space="0" w:color="auto"/>
        <w:right w:val="none" w:sz="0" w:space="0" w:color="auto"/>
      </w:divBdr>
    </w:div>
    <w:div w:id="1987278552">
      <w:bodyDiv w:val="1"/>
      <w:marLeft w:val="0"/>
      <w:marRight w:val="0"/>
      <w:marTop w:val="0"/>
      <w:marBottom w:val="0"/>
      <w:divBdr>
        <w:top w:val="none" w:sz="0" w:space="0" w:color="auto"/>
        <w:left w:val="none" w:sz="0" w:space="0" w:color="auto"/>
        <w:bottom w:val="none" w:sz="0" w:space="0" w:color="auto"/>
        <w:right w:val="none" w:sz="0" w:space="0" w:color="auto"/>
      </w:divBdr>
    </w:div>
    <w:div w:id="1990859714">
      <w:bodyDiv w:val="1"/>
      <w:marLeft w:val="0"/>
      <w:marRight w:val="0"/>
      <w:marTop w:val="0"/>
      <w:marBottom w:val="0"/>
      <w:divBdr>
        <w:top w:val="none" w:sz="0" w:space="0" w:color="auto"/>
        <w:left w:val="none" w:sz="0" w:space="0" w:color="auto"/>
        <w:bottom w:val="none" w:sz="0" w:space="0" w:color="auto"/>
        <w:right w:val="none" w:sz="0" w:space="0" w:color="auto"/>
      </w:divBdr>
    </w:div>
    <w:div w:id="1992708535">
      <w:bodyDiv w:val="1"/>
      <w:marLeft w:val="0"/>
      <w:marRight w:val="0"/>
      <w:marTop w:val="0"/>
      <w:marBottom w:val="0"/>
      <w:divBdr>
        <w:top w:val="none" w:sz="0" w:space="0" w:color="auto"/>
        <w:left w:val="none" w:sz="0" w:space="0" w:color="auto"/>
        <w:bottom w:val="none" w:sz="0" w:space="0" w:color="auto"/>
        <w:right w:val="none" w:sz="0" w:space="0" w:color="auto"/>
      </w:divBdr>
    </w:div>
    <w:div w:id="1994329622">
      <w:bodyDiv w:val="1"/>
      <w:marLeft w:val="0"/>
      <w:marRight w:val="0"/>
      <w:marTop w:val="0"/>
      <w:marBottom w:val="0"/>
      <w:divBdr>
        <w:top w:val="none" w:sz="0" w:space="0" w:color="auto"/>
        <w:left w:val="none" w:sz="0" w:space="0" w:color="auto"/>
        <w:bottom w:val="none" w:sz="0" w:space="0" w:color="auto"/>
        <w:right w:val="none" w:sz="0" w:space="0" w:color="auto"/>
      </w:divBdr>
    </w:div>
    <w:div w:id="1997680995">
      <w:bodyDiv w:val="1"/>
      <w:marLeft w:val="0"/>
      <w:marRight w:val="0"/>
      <w:marTop w:val="0"/>
      <w:marBottom w:val="0"/>
      <w:divBdr>
        <w:top w:val="none" w:sz="0" w:space="0" w:color="auto"/>
        <w:left w:val="none" w:sz="0" w:space="0" w:color="auto"/>
        <w:bottom w:val="none" w:sz="0" w:space="0" w:color="auto"/>
        <w:right w:val="none" w:sz="0" w:space="0" w:color="auto"/>
      </w:divBdr>
    </w:div>
    <w:div w:id="1998073870">
      <w:bodyDiv w:val="1"/>
      <w:marLeft w:val="0"/>
      <w:marRight w:val="0"/>
      <w:marTop w:val="0"/>
      <w:marBottom w:val="0"/>
      <w:divBdr>
        <w:top w:val="none" w:sz="0" w:space="0" w:color="auto"/>
        <w:left w:val="none" w:sz="0" w:space="0" w:color="auto"/>
        <w:bottom w:val="none" w:sz="0" w:space="0" w:color="auto"/>
        <w:right w:val="none" w:sz="0" w:space="0" w:color="auto"/>
      </w:divBdr>
    </w:div>
    <w:div w:id="1998224237">
      <w:bodyDiv w:val="1"/>
      <w:marLeft w:val="0"/>
      <w:marRight w:val="0"/>
      <w:marTop w:val="0"/>
      <w:marBottom w:val="0"/>
      <w:divBdr>
        <w:top w:val="none" w:sz="0" w:space="0" w:color="auto"/>
        <w:left w:val="none" w:sz="0" w:space="0" w:color="auto"/>
        <w:bottom w:val="none" w:sz="0" w:space="0" w:color="auto"/>
        <w:right w:val="none" w:sz="0" w:space="0" w:color="auto"/>
      </w:divBdr>
    </w:div>
    <w:div w:id="2005813724">
      <w:bodyDiv w:val="1"/>
      <w:marLeft w:val="0"/>
      <w:marRight w:val="0"/>
      <w:marTop w:val="0"/>
      <w:marBottom w:val="0"/>
      <w:divBdr>
        <w:top w:val="none" w:sz="0" w:space="0" w:color="auto"/>
        <w:left w:val="none" w:sz="0" w:space="0" w:color="auto"/>
        <w:bottom w:val="none" w:sz="0" w:space="0" w:color="auto"/>
        <w:right w:val="none" w:sz="0" w:space="0" w:color="auto"/>
      </w:divBdr>
    </w:div>
    <w:div w:id="2006088270">
      <w:bodyDiv w:val="1"/>
      <w:marLeft w:val="0"/>
      <w:marRight w:val="0"/>
      <w:marTop w:val="0"/>
      <w:marBottom w:val="0"/>
      <w:divBdr>
        <w:top w:val="none" w:sz="0" w:space="0" w:color="auto"/>
        <w:left w:val="none" w:sz="0" w:space="0" w:color="auto"/>
        <w:bottom w:val="none" w:sz="0" w:space="0" w:color="auto"/>
        <w:right w:val="none" w:sz="0" w:space="0" w:color="auto"/>
      </w:divBdr>
    </w:div>
    <w:div w:id="2012751379">
      <w:bodyDiv w:val="1"/>
      <w:marLeft w:val="0"/>
      <w:marRight w:val="0"/>
      <w:marTop w:val="0"/>
      <w:marBottom w:val="0"/>
      <w:divBdr>
        <w:top w:val="none" w:sz="0" w:space="0" w:color="auto"/>
        <w:left w:val="none" w:sz="0" w:space="0" w:color="auto"/>
        <w:bottom w:val="none" w:sz="0" w:space="0" w:color="auto"/>
        <w:right w:val="none" w:sz="0" w:space="0" w:color="auto"/>
      </w:divBdr>
    </w:div>
    <w:div w:id="2022509407">
      <w:bodyDiv w:val="1"/>
      <w:marLeft w:val="0"/>
      <w:marRight w:val="0"/>
      <w:marTop w:val="0"/>
      <w:marBottom w:val="0"/>
      <w:divBdr>
        <w:top w:val="none" w:sz="0" w:space="0" w:color="auto"/>
        <w:left w:val="none" w:sz="0" w:space="0" w:color="auto"/>
        <w:bottom w:val="none" w:sz="0" w:space="0" w:color="auto"/>
        <w:right w:val="none" w:sz="0" w:space="0" w:color="auto"/>
      </w:divBdr>
    </w:div>
    <w:div w:id="2024239679">
      <w:bodyDiv w:val="1"/>
      <w:marLeft w:val="0"/>
      <w:marRight w:val="0"/>
      <w:marTop w:val="0"/>
      <w:marBottom w:val="0"/>
      <w:divBdr>
        <w:top w:val="none" w:sz="0" w:space="0" w:color="auto"/>
        <w:left w:val="none" w:sz="0" w:space="0" w:color="auto"/>
        <w:bottom w:val="none" w:sz="0" w:space="0" w:color="auto"/>
        <w:right w:val="none" w:sz="0" w:space="0" w:color="auto"/>
      </w:divBdr>
    </w:div>
    <w:div w:id="2026051014">
      <w:bodyDiv w:val="1"/>
      <w:marLeft w:val="0"/>
      <w:marRight w:val="0"/>
      <w:marTop w:val="0"/>
      <w:marBottom w:val="0"/>
      <w:divBdr>
        <w:top w:val="none" w:sz="0" w:space="0" w:color="auto"/>
        <w:left w:val="none" w:sz="0" w:space="0" w:color="auto"/>
        <w:bottom w:val="none" w:sz="0" w:space="0" w:color="auto"/>
        <w:right w:val="none" w:sz="0" w:space="0" w:color="auto"/>
      </w:divBdr>
    </w:div>
    <w:div w:id="2026051301">
      <w:bodyDiv w:val="1"/>
      <w:marLeft w:val="0"/>
      <w:marRight w:val="0"/>
      <w:marTop w:val="0"/>
      <w:marBottom w:val="0"/>
      <w:divBdr>
        <w:top w:val="none" w:sz="0" w:space="0" w:color="auto"/>
        <w:left w:val="none" w:sz="0" w:space="0" w:color="auto"/>
        <w:bottom w:val="none" w:sz="0" w:space="0" w:color="auto"/>
        <w:right w:val="none" w:sz="0" w:space="0" w:color="auto"/>
      </w:divBdr>
    </w:div>
    <w:div w:id="2026320288">
      <w:bodyDiv w:val="1"/>
      <w:marLeft w:val="0"/>
      <w:marRight w:val="0"/>
      <w:marTop w:val="0"/>
      <w:marBottom w:val="0"/>
      <w:divBdr>
        <w:top w:val="none" w:sz="0" w:space="0" w:color="auto"/>
        <w:left w:val="none" w:sz="0" w:space="0" w:color="auto"/>
        <w:bottom w:val="none" w:sz="0" w:space="0" w:color="auto"/>
        <w:right w:val="none" w:sz="0" w:space="0" w:color="auto"/>
      </w:divBdr>
    </w:div>
    <w:div w:id="2028939766">
      <w:bodyDiv w:val="1"/>
      <w:marLeft w:val="0"/>
      <w:marRight w:val="0"/>
      <w:marTop w:val="0"/>
      <w:marBottom w:val="0"/>
      <w:divBdr>
        <w:top w:val="none" w:sz="0" w:space="0" w:color="auto"/>
        <w:left w:val="none" w:sz="0" w:space="0" w:color="auto"/>
        <w:bottom w:val="none" w:sz="0" w:space="0" w:color="auto"/>
        <w:right w:val="none" w:sz="0" w:space="0" w:color="auto"/>
      </w:divBdr>
    </w:div>
    <w:div w:id="2039115500">
      <w:bodyDiv w:val="1"/>
      <w:marLeft w:val="0"/>
      <w:marRight w:val="0"/>
      <w:marTop w:val="0"/>
      <w:marBottom w:val="0"/>
      <w:divBdr>
        <w:top w:val="none" w:sz="0" w:space="0" w:color="auto"/>
        <w:left w:val="none" w:sz="0" w:space="0" w:color="auto"/>
        <w:bottom w:val="none" w:sz="0" w:space="0" w:color="auto"/>
        <w:right w:val="none" w:sz="0" w:space="0" w:color="auto"/>
      </w:divBdr>
    </w:div>
    <w:div w:id="2040353403">
      <w:bodyDiv w:val="1"/>
      <w:marLeft w:val="0"/>
      <w:marRight w:val="0"/>
      <w:marTop w:val="0"/>
      <w:marBottom w:val="0"/>
      <w:divBdr>
        <w:top w:val="none" w:sz="0" w:space="0" w:color="auto"/>
        <w:left w:val="none" w:sz="0" w:space="0" w:color="auto"/>
        <w:bottom w:val="none" w:sz="0" w:space="0" w:color="auto"/>
        <w:right w:val="none" w:sz="0" w:space="0" w:color="auto"/>
      </w:divBdr>
    </w:div>
    <w:div w:id="2043166122">
      <w:bodyDiv w:val="1"/>
      <w:marLeft w:val="0"/>
      <w:marRight w:val="0"/>
      <w:marTop w:val="0"/>
      <w:marBottom w:val="0"/>
      <w:divBdr>
        <w:top w:val="none" w:sz="0" w:space="0" w:color="auto"/>
        <w:left w:val="none" w:sz="0" w:space="0" w:color="auto"/>
        <w:bottom w:val="none" w:sz="0" w:space="0" w:color="auto"/>
        <w:right w:val="none" w:sz="0" w:space="0" w:color="auto"/>
      </w:divBdr>
    </w:div>
    <w:div w:id="2046829578">
      <w:bodyDiv w:val="1"/>
      <w:marLeft w:val="0"/>
      <w:marRight w:val="0"/>
      <w:marTop w:val="0"/>
      <w:marBottom w:val="0"/>
      <w:divBdr>
        <w:top w:val="none" w:sz="0" w:space="0" w:color="auto"/>
        <w:left w:val="none" w:sz="0" w:space="0" w:color="auto"/>
        <w:bottom w:val="none" w:sz="0" w:space="0" w:color="auto"/>
        <w:right w:val="none" w:sz="0" w:space="0" w:color="auto"/>
      </w:divBdr>
    </w:div>
    <w:div w:id="2047482139">
      <w:bodyDiv w:val="1"/>
      <w:marLeft w:val="0"/>
      <w:marRight w:val="0"/>
      <w:marTop w:val="0"/>
      <w:marBottom w:val="0"/>
      <w:divBdr>
        <w:top w:val="none" w:sz="0" w:space="0" w:color="auto"/>
        <w:left w:val="none" w:sz="0" w:space="0" w:color="auto"/>
        <w:bottom w:val="none" w:sz="0" w:space="0" w:color="auto"/>
        <w:right w:val="none" w:sz="0" w:space="0" w:color="auto"/>
      </w:divBdr>
    </w:div>
    <w:div w:id="2050645177">
      <w:bodyDiv w:val="1"/>
      <w:marLeft w:val="0"/>
      <w:marRight w:val="0"/>
      <w:marTop w:val="0"/>
      <w:marBottom w:val="0"/>
      <w:divBdr>
        <w:top w:val="none" w:sz="0" w:space="0" w:color="auto"/>
        <w:left w:val="none" w:sz="0" w:space="0" w:color="auto"/>
        <w:bottom w:val="none" w:sz="0" w:space="0" w:color="auto"/>
        <w:right w:val="none" w:sz="0" w:space="0" w:color="auto"/>
      </w:divBdr>
    </w:div>
    <w:div w:id="2055618689">
      <w:bodyDiv w:val="1"/>
      <w:marLeft w:val="0"/>
      <w:marRight w:val="0"/>
      <w:marTop w:val="0"/>
      <w:marBottom w:val="0"/>
      <w:divBdr>
        <w:top w:val="none" w:sz="0" w:space="0" w:color="auto"/>
        <w:left w:val="none" w:sz="0" w:space="0" w:color="auto"/>
        <w:bottom w:val="none" w:sz="0" w:space="0" w:color="auto"/>
        <w:right w:val="none" w:sz="0" w:space="0" w:color="auto"/>
      </w:divBdr>
    </w:div>
    <w:div w:id="2059625405">
      <w:bodyDiv w:val="1"/>
      <w:marLeft w:val="0"/>
      <w:marRight w:val="0"/>
      <w:marTop w:val="0"/>
      <w:marBottom w:val="0"/>
      <w:divBdr>
        <w:top w:val="none" w:sz="0" w:space="0" w:color="auto"/>
        <w:left w:val="none" w:sz="0" w:space="0" w:color="auto"/>
        <w:bottom w:val="none" w:sz="0" w:space="0" w:color="auto"/>
        <w:right w:val="none" w:sz="0" w:space="0" w:color="auto"/>
      </w:divBdr>
    </w:div>
    <w:div w:id="2061007472">
      <w:bodyDiv w:val="1"/>
      <w:marLeft w:val="0"/>
      <w:marRight w:val="0"/>
      <w:marTop w:val="0"/>
      <w:marBottom w:val="0"/>
      <w:divBdr>
        <w:top w:val="none" w:sz="0" w:space="0" w:color="auto"/>
        <w:left w:val="none" w:sz="0" w:space="0" w:color="auto"/>
        <w:bottom w:val="none" w:sz="0" w:space="0" w:color="auto"/>
        <w:right w:val="none" w:sz="0" w:space="0" w:color="auto"/>
      </w:divBdr>
    </w:div>
    <w:div w:id="2065640999">
      <w:bodyDiv w:val="1"/>
      <w:marLeft w:val="0"/>
      <w:marRight w:val="0"/>
      <w:marTop w:val="0"/>
      <w:marBottom w:val="0"/>
      <w:divBdr>
        <w:top w:val="none" w:sz="0" w:space="0" w:color="auto"/>
        <w:left w:val="none" w:sz="0" w:space="0" w:color="auto"/>
        <w:bottom w:val="none" w:sz="0" w:space="0" w:color="auto"/>
        <w:right w:val="none" w:sz="0" w:space="0" w:color="auto"/>
      </w:divBdr>
    </w:div>
    <w:div w:id="2066297349">
      <w:bodyDiv w:val="1"/>
      <w:marLeft w:val="0"/>
      <w:marRight w:val="0"/>
      <w:marTop w:val="0"/>
      <w:marBottom w:val="0"/>
      <w:divBdr>
        <w:top w:val="none" w:sz="0" w:space="0" w:color="auto"/>
        <w:left w:val="none" w:sz="0" w:space="0" w:color="auto"/>
        <w:bottom w:val="none" w:sz="0" w:space="0" w:color="auto"/>
        <w:right w:val="none" w:sz="0" w:space="0" w:color="auto"/>
      </w:divBdr>
    </w:div>
    <w:div w:id="2069764967">
      <w:bodyDiv w:val="1"/>
      <w:marLeft w:val="0"/>
      <w:marRight w:val="0"/>
      <w:marTop w:val="0"/>
      <w:marBottom w:val="0"/>
      <w:divBdr>
        <w:top w:val="none" w:sz="0" w:space="0" w:color="auto"/>
        <w:left w:val="none" w:sz="0" w:space="0" w:color="auto"/>
        <w:bottom w:val="none" w:sz="0" w:space="0" w:color="auto"/>
        <w:right w:val="none" w:sz="0" w:space="0" w:color="auto"/>
      </w:divBdr>
    </w:div>
    <w:div w:id="2073190968">
      <w:bodyDiv w:val="1"/>
      <w:marLeft w:val="0"/>
      <w:marRight w:val="0"/>
      <w:marTop w:val="0"/>
      <w:marBottom w:val="0"/>
      <w:divBdr>
        <w:top w:val="none" w:sz="0" w:space="0" w:color="auto"/>
        <w:left w:val="none" w:sz="0" w:space="0" w:color="auto"/>
        <w:bottom w:val="none" w:sz="0" w:space="0" w:color="auto"/>
        <w:right w:val="none" w:sz="0" w:space="0" w:color="auto"/>
      </w:divBdr>
    </w:div>
    <w:div w:id="2077317390">
      <w:bodyDiv w:val="1"/>
      <w:marLeft w:val="0"/>
      <w:marRight w:val="0"/>
      <w:marTop w:val="0"/>
      <w:marBottom w:val="0"/>
      <w:divBdr>
        <w:top w:val="none" w:sz="0" w:space="0" w:color="auto"/>
        <w:left w:val="none" w:sz="0" w:space="0" w:color="auto"/>
        <w:bottom w:val="none" w:sz="0" w:space="0" w:color="auto"/>
        <w:right w:val="none" w:sz="0" w:space="0" w:color="auto"/>
      </w:divBdr>
    </w:div>
    <w:div w:id="2077701987">
      <w:bodyDiv w:val="1"/>
      <w:marLeft w:val="0"/>
      <w:marRight w:val="0"/>
      <w:marTop w:val="0"/>
      <w:marBottom w:val="0"/>
      <w:divBdr>
        <w:top w:val="none" w:sz="0" w:space="0" w:color="auto"/>
        <w:left w:val="none" w:sz="0" w:space="0" w:color="auto"/>
        <w:bottom w:val="none" w:sz="0" w:space="0" w:color="auto"/>
        <w:right w:val="none" w:sz="0" w:space="0" w:color="auto"/>
      </w:divBdr>
    </w:div>
    <w:div w:id="2081948860">
      <w:bodyDiv w:val="1"/>
      <w:marLeft w:val="0"/>
      <w:marRight w:val="0"/>
      <w:marTop w:val="0"/>
      <w:marBottom w:val="0"/>
      <w:divBdr>
        <w:top w:val="none" w:sz="0" w:space="0" w:color="auto"/>
        <w:left w:val="none" w:sz="0" w:space="0" w:color="auto"/>
        <w:bottom w:val="none" w:sz="0" w:space="0" w:color="auto"/>
        <w:right w:val="none" w:sz="0" w:space="0" w:color="auto"/>
      </w:divBdr>
    </w:div>
    <w:div w:id="2085443595">
      <w:bodyDiv w:val="1"/>
      <w:marLeft w:val="0"/>
      <w:marRight w:val="0"/>
      <w:marTop w:val="0"/>
      <w:marBottom w:val="0"/>
      <w:divBdr>
        <w:top w:val="none" w:sz="0" w:space="0" w:color="auto"/>
        <w:left w:val="none" w:sz="0" w:space="0" w:color="auto"/>
        <w:bottom w:val="none" w:sz="0" w:space="0" w:color="auto"/>
        <w:right w:val="none" w:sz="0" w:space="0" w:color="auto"/>
      </w:divBdr>
    </w:div>
    <w:div w:id="2085642019">
      <w:bodyDiv w:val="1"/>
      <w:marLeft w:val="0"/>
      <w:marRight w:val="0"/>
      <w:marTop w:val="0"/>
      <w:marBottom w:val="0"/>
      <w:divBdr>
        <w:top w:val="none" w:sz="0" w:space="0" w:color="auto"/>
        <w:left w:val="none" w:sz="0" w:space="0" w:color="auto"/>
        <w:bottom w:val="none" w:sz="0" w:space="0" w:color="auto"/>
        <w:right w:val="none" w:sz="0" w:space="0" w:color="auto"/>
      </w:divBdr>
    </w:div>
    <w:div w:id="2088306611">
      <w:bodyDiv w:val="1"/>
      <w:marLeft w:val="0"/>
      <w:marRight w:val="0"/>
      <w:marTop w:val="0"/>
      <w:marBottom w:val="0"/>
      <w:divBdr>
        <w:top w:val="none" w:sz="0" w:space="0" w:color="auto"/>
        <w:left w:val="none" w:sz="0" w:space="0" w:color="auto"/>
        <w:bottom w:val="none" w:sz="0" w:space="0" w:color="auto"/>
        <w:right w:val="none" w:sz="0" w:space="0" w:color="auto"/>
      </w:divBdr>
    </w:div>
    <w:div w:id="2089841626">
      <w:bodyDiv w:val="1"/>
      <w:marLeft w:val="0"/>
      <w:marRight w:val="0"/>
      <w:marTop w:val="0"/>
      <w:marBottom w:val="0"/>
      <w:divBdr>
        <w:top w:val="none" w:sz="0" w:space="0" w:color="auto"/>
        <w:left w:val="none" w:sz="0" w:space="0" w:color="auto"/>
        <w:bottom w:val="none" w:sz="0" w:space="0" w:color="auto"/>
        <w:right w:val="none" w:sz="0" w:space="0" w:color="auto"/>
      </w:divBdr>
    </w:div>
    <w:div w:id="2096824410">
      <w:bodyDiv w:val="1"/>
      <w:marLeft w:val="0"/>
      <w:marRight w:val="0"/>
      <w:marTop w:val="0"/>
      <w:marBottom w:val="0"/>
      <w:divBdr>
        <w:top w:val="none" w:sz="0" w:space="0" w:color="auto"/>
        <w:left w:val="none" w:sz="0" w:space="0" w:color="auto"/>
        <w:bottom w:val="none" w:sz="0" w:space="0" w:color="auto"/>
        <w:right w:val="none" w:sz="0" w:space="0" w:color="auto"/>
      </w:divBdr>
    </w:div>
    <w:div w:id="2098748170">
      <w:bodyDiv w:val="1"/>
      <w:marLeft w:val="0"/>
      <w:marRight w:val="0"/>
      <w:marTop w:val="0"/>
      <w:marBottom w:val="0"/>
      <w:divBdr>
        <w:top w:val="none" w:sz="0" w:space="0" w:color="auto"/>
        <w:left w:val="none" w:sz="0" w:space="0" w:color="auto"/>
        <w:bottom w:val="none" w:sz="0" w:space="0" w:color="auto"/>
        <w:right w:val="none" w:sz="0" w:space="0" w:color="auto"/>
      </w:divBdr>
    </w:div>
    <w:div w:id="2098791287">
      <w:bodyDiv w:val="1"/>
      <w:marLeft w:val="0"/>
      <w:marRight w:val="0"/>
      <w:marTop w:val="0"/>
      <w:marBottom w:val="0"/>
      <w:divBdr>
        <w:top w:val="none" w:sz="0" w:space="0" w:color="auto"/>
        <w:left w:val="none" w:sz="0" w:space="0" w:color="auto"/>
        <w:bottom w:val="none" w:sz="0" w:space="0" w:color="auto"/>
        <w:right w:val="none" w:sz="0" w:space="0" w:color="auto"/>
      </w:divBdr>
    </w:div>
    <w:div w:id="2099475359">
      <w:bodyDiv w:val="1"/>
      <w:marLeft w:val="0"/>
      <w:marRight w:val="0"/>
      <w:marTop w:val="0"/>
      <w:marBottom w:val="0"/>
      <w:divBdr>
        <w:top w:val="none" w:sz="0" w:space="0" w:color="auto"/>
        <w:left w:val="none" w:sz="0" w:space="0" w:color="auto"/>
        <w:bottom w:val="none" w:sz="0" w:space="0" w:color="auto"/>
        <w:right w:val="none" w:sz="0" w:space="0" w:color="auto"/>
      </w:divBdr>
    </w:div>
    <w:div w:id="2100327433">
      <w:bodyDiv w:val="1"/>
      <w:marLeft w:val="0"/>
      <w:marRight w:val="0"/>
      <w:marTop w:val="0"/>
      <w:marBottom w:val="0"/>
      <w:divBdr>
        <w:top w:val="none" w:sz="0" w:space="0" w:color="auto"/>
        <w:left w:val="none" w:sz="0" w:space="0" w:color="auto"/>
        <w:bottom w:val="none" w:sz="0" w:space="0" w:color="auto"/>
        <w:right w:val="none" w:sz="0" w:space="0" w:color="auto"/>
      </w:divBdr>
    </w:div>
    <w:div w:id="2100709439">
      <w:bodyDiv w:val="1"/>
      <w:marLeft w:val="0"/>
      <w:marRight w:val="0"/>
      <w:marTop w:val="0"/>
      <w:marBottom w:val="0"/>
      <w:divBdr>
        <w:top w:val="none" w:sz="0" w:space="0" w:color="auto"/>
        <w:left w:val="none" w:sz="0" w:space="0" w:color="auto"/>
        <w:bottom w:val="none" w:sz="0" w:space="0" w:color="auto"/>
        <w:right w:val="none" w:sz="0" w:space="0" w:color="auto"/>
      </w:divBdr>
    </w:div>
    <w:div w:id="2102678593">
      <w:bodyDiv w:val="1"/>
      <w:marLeft w:val="0"/>
      <w:marRight w:val="0"/>
      <w:marTop w:val="0"/>
      <w:marBottom w:val="0"/>
      <w:divBdr>
        <w:top w:val="none" w:sz="0" w:space="0" w:color="auto"/>
        <w:left w:val="none" w:sz="0" w:space="0" w:color="auto"/>
        <w:bottom w:val="none" w:sz="0" w:space="0" w:color="auto"/>
        <w:right w:val="none" w:sz="0" w:space="0" w:color="auto"/>
      </w:divBdr>
    </w:div>
    <w:div w:id="210295039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17295">
      <w:bodyDiv w:val="1"/>
      <w:marLeft w:val="0"/>
      <w:marRight w:val="0"/>
      <w:marTop w:val="0"/>
      <w:marBottom w:val="0"/>
      <w:divBdr>
        <w:top w:val="none" w:sz="0" w:space="0" w:color="auto"/>
        <w:left w:val="none" w:sz="0" w:space="0" w:color="auto"/>
        <w:bottom w:val="none" w:sz="0" w:space="0" w:color="auto"/>
        <w:right w:val="none" w:sz="0" w:space="0" w:color="auto"/>
      </w:divBdr>
    </w:div>
    <w:div w:id="2109346684">
      <w:bodyDiv w:val="1"/>
      <w:marLeft w:val="0"/>
      <w:marRight w:val="0"/>
      <w:marTop w:val="0"/>
      <w:marBottom w:val="0"/>
      <w:divBdr>
        <w:top w:val="none" w:sz="0" w:space="0" w:color="auto"/>
        <w:left w:val="none" w:sz="0" w:space="0" w:color="auto"/>
        <w:bottom w:val="none" w:sz="0" w:space="0" w:color="auto"/>
        <w:right w:val="none" w:sz="0" w:space="0" w:color="auto"/>
      </w:divBdr>
    </w:div>
    <w:div w:id="2114281090">
      <w:bodyDiv w:val="1"/>
      <w:marLeft w:val="0"/>
      <w:marRight w:val="0"/>
      <w:marTop w:val="0"/>
      <w:marBottom w:val="0"/>
      <w:divBdr>
        <w:top w:val="none" w:sz="0" w:space="0" w:color="auto"/>
        <w:left w:val="none" w:sz="0" w:space="0" w:color="auto"/>
        <w:bottom w:val="none" w:sz="0" w:space="0" w:color="auto"/>
        <w:right w:val="none" w:sz="0" w:space="0" w:color="auto"/>
      </w:divBdr>
    </w:div>
    <w:div w:id="2114544213">
      <w:bodyDiv w:val="1"/>
      <w:marLeft w:val="0"/>
      <w:marRight w:val="0"/>
      <w:marTop w:val="0"/>
      <w:marBottom w:val="0"/>
      <w:divBdr>
        <w:top w:val="none" w:sz="0" w:space="0" w:color="auto"/>
        <w:left w:val="none" w:sz="0" w:space="0" w:color="auto"/>
        <w:bottom w:val="none" w:sz="0" w:space="0" w:color="auto"/>
        <w:right w:val="none" w:sz="0" w:space="0" w:color="auto"/>
      </w:divBdr>
    </w:div>
    <w:div w:id="2114591930">
      <w:bodyDiv w:val="1"/>
      <w:marLeft w:val="0"/>
      <w:marRight w:val="0"/>
      <w:marTop w:val="0"/>
      <w:marBottom w:val="0"/>
      <w:divBdr>
        <w:top w:val="none" w:sz="0" w:space="0" w:color="auto"/>
        <w:left w:val="none" w:sz="0" w:space="0" w:color="auto"/>
        <w:bottom w:val="none" w:sz="0" w:space="0" w:color="auto"/>
        <w:right w:val="none" w:sz="0" w:space="0" w:color="auto"/>
      </w:divBdr>
    </w:div>
    <w:div w:id="2121023260">
      <w:bodyDiv w:val="1"/>
      <w:marLeft w:val="0"/>
      <w:marRight w:val="0"/>
      <w:marTop w:val="0"/>
      <w:marBottom w:val="0"/>
      <w:divBdr>
        <w:top w:val="none" w:sz="0" w:space="0" w:color="auto"/>
        <w:left w:val="none" w:sz="0" w:space="0" w:color="auto"/>
        <w:bottom w:val="none" w:sz="0" w:space="0" w:color="auto"/>
        <w:right w:val="none" w:sz="0" w:space="0" w:color="auto"/>
      </w:divBdr>
    </w:div>
    <w:div w:id="2122071862">
      <w:bodyDiv w:val="1"/>
      <w:marLeft w:val="0"/>
      <w:marRight w:val="0"/>
      <w:marTop w:val="0"/>
      <w:marBottom w:val="0"/>
      <w:divBdr>
        <w:top w:val="none" w:sz="0" w:space="0" w:color="auto"/>
        <w:left w:val="none" w:sz="0" w:space="0" w:color="auto"/>
        <w:bottom w:val="none" w:sz="0" w:space="0" w:color="auto"/>
        <w:right w:val="none" w:sz="0" w:space="0" w:color="auto"/>
      </w:divBdr>
    </w:div>
    <w:div w:id="2123570983">
      <w:bodyDiv w:val="1"/>
      <w:marLeft w:val="0"/>
      <w:marRight w:val="0"/>
      <w:marTop w:val="0"/>
      <w:marBottom w:val="0"/>
      <w:divBdr>
        <w:top w:val="none" w:sz="0" w:space="0" w:color="auto"/>
        <w:left w:val="none" w:sz="0" w:space="0" w:color="auto"/>
        <w:bottom w:val="none" w:sz="0" w:space="0" w:color="auto"/>
        <w:right w:val="none" w:sz="0" w:space="0" w:color="auto"/>
      </w:divBdr>
    </w:div>
    <w:div w:id="2125029988">
      <w:bodyDiv w:val="1"/>
      <w:marLeft w:val="0"/>
      <w:marRight w:val="0"/>
      <w:marTop w:val="0"/>
      <w:marBottom w:val="0"/>
      <w:divBdr>
        <w:top w:val="none" w:sz="0" w:space="0" w:color="auto"/>
        <w:left w:val="none" w:sz="0" w:space="0" w:color="auto"/>
        <w:bottom w:val="none" w:sz="0" w:space="0" w:color="auto"/>
        <w:right w:val="none" w:sz="0" w:space="0" w:color="auto"/>
      </w:divBdr>
    </w:div>
    <w:div w:id="2126851216">
      <w:bodyDiv w:val="1"/>
      <w:marLeft w:val="0"/>
      <w:marRight w:val="0"/>
      <w:marTop w:val="0"/>
      <w:marBottom w:val="0"/>
      <w:divBdr>
        <w:top w:val="none" w:sz="0" w:space="0" w:color="auto"/>
        <w:left w:val="none" w:sz="0" w:space="0" w:color="auto"/>
        <w:bottom w:val="none" w:sz="0" w:space="0" w:color="auto"/>
        <w:right w:val="none" w:sz="0" w:space="0" w:color="auto"/>
      </w:divBdr>
    </w:div>
    <w:div w:id="2127962580">
      <w:bodyDiv w:val="1"/>
      <w:marLeft w:val="0"/>
      <w:marRight w:val="0"/>
      <w:marTop w:val="0"/>
      <w:marBottom w:val="0"/>
      <w:divBdr>
        <w:top w:val="none" w:sz="0" w:space="0" w:color="auto"/>
        <w:left w:val="none" w:sz="0" w:space="0" w:color="auto"/>
        <w:bottom w:val="none" w:sz="0" w:space="0" w:color="auto"/>
        <w:right w:val="none" w:sz="0" w:space="0" w:color="auto"/>
      </w:divBdr>
    </w:div>
    <w:div w:id="2131197934">
      <w:bodyDiv w:val="1"/>
      <w:marLeft w:val="0"/>
      <w:marRight w:val="0"/>
      <w:marTop w:val="0"/>
      <w:marBottom w:val="0"/>
      <w:divBdr>
        <w:top w:val="none" w:sz="0" w:space="0" w:color="auto"/>
        <w:left w:val="none" w:sz="0" w:space="0" w:color="auto"/>
        <w:bottom w:val="none" w:sz="0" w:space="0" w:color="auto"/>
        <w:right w:val="none" w:sz="0" w:space="0" w:color="auto"/>
      </w:divBdr>
    </w:div>
    <w:div w:id="2132238108">
      <w:bodyDiv w:val="1"/>
      <w:marLeft w:val="0"/>
      <w:marRight w:val="0"/>
      <w:marTop w:val="0"/>
      <w:marBottom w:val="0"/>
      <w:divBdr>
        <w:top w:val="none" w:sz="0" w:space="0" w:color="auto"/>
        <w:left w:val="none" w:sz="0" w:space="0" w:color="auto"/>
        <w:bottom w:val="none" w:sz="0" w:space="0" w:color="auto"/>
        <w:right w:val="none" w:sz="0" w:space="0" w:color="auto"/>
      </w:divBdr>
    </w:div>
    <w:div w:id="2132430516">
      <w:bodyDiv w:val="1"/>
      <w:marLeft w:val="0"/>
      <w:marRight w:val="0"/>
      <w:marTop w:val="0"/>
      <w:marBottom w:val="0"/>
      <w:divBdr>
        <w:top w:val="none" w:sz="0" w:space="0" w:color="auto"/>
        <w:left w:val="none" w:sz="0" w:space="0" w:color="auto"/>
        <w:bottom w:val="none" w:sz="0" w:space="0" w:color="auto"/>
        <w:right w:val="none" w:sz="0" w:space="0" w:color="auto"/>
      </w:divBdr>
    </w:div>
    <w:div w:id="2136286621">
      <w:bodyDiv w:val="1"/>
      <w:marLeft w:val="0"/>
      <w:marRight w:val="0"/>
      <w:marTop w:val="0"/>
      <w:marBottom w:val="0"/>
      <w:divBdr>
        <w:top w:val="none" w:sz="0" w:space="0" w:color="auto"/>
        <w:left w:val="none" w:sz="0" w:space="0" w:color="auto"/>
        <w:bottom w:val="none" w:sz="0" w:space="0" w:color="auto"/>
        <w:right w:val="none" w:sz="0" w:space="0" w:color="auto"/>
      </w:divBdr>
    </w:div>
    <w:div w:id="2139451164">
      <w:bodyDiv w:val="1"/>
      <w:marLeft w:val="0"/>
      <w:marRight w:val="0"/>
      <w:marTop w:val="0"/>
      <w:marBottom w:val="0"/>
      <w:divBdr>
        <w:top w:val="none" w:sz="0" w:space="0" w:color="auto"/>
        <w:left w:val="none" w:sz="0" w:space="0" w:color="auto"/>
        <w:bottom w:val="none" w:sz="0" w:space="0" w:color="auto"/>
        <w:right w:val="none" w:sz="0" w:space="0" w:color="auto"/>
      </w:divBdr>
    </w:div>
    <w:div w:id="2139836723">
      <w:bodyDiv w:val="1"/>
      <w:marLeft w:val="0"/>
      <w:marRight w:val="0"/>
      <w:marTop w:val="0"/>
      <w:marBottom w:val="0"/>
      <w:divBdr>
        <w:top w:val="none" w:sz="0" w:space="0" w:color="auto"/>
        <w:left w:val="none" w:sz="0" w:space="0" w:color="auto"/>
        <w:bottom w:val="none" w:sz="0" w:space="0" w:color="auto"/>
        <w:right w:val="none" w:sz="0" w:space="0" w:color="auto"/>
      </w:divBdr>
    </w:div>
    <w:div w:id="2141415399">
      <w:bodyDiv w:val="1"/>
      <w:marLeft w:val="0"/>
      <w:marRight w:val="0"/>
      <w:marTop w:val="0"/>
      <w:marBottom w:val="0"/>
      <w:divBdr>
        <w:top w:val="none" w:sz="0" w:space="0" w:color="auto"/>
        <w:left w:val="none" w:sz="0" w:space="0" w:color="auto"/>
        <w:bottom w:val="none" w:sz="0" w:space="0" w:color="auto"/>
        <w:right w:val="none" w:sz="0" w:space="0" w:color="auto"/>
      </w:divBdr>
    </w:div>
    <w:div w:id="21453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D%D0%B0%D0%B7%D0%B0%D1%80%D0%BE%D0%B2%D0%BE_(%D0%9A%D1%80%D0%B0%D1%81%D0%BD%D0%BE%D1%8F%D1%80%D1%81%D0%BA%D0%B8%D0%B9_%D0%BA%D1%80%D0%B0%D0%B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10.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FD74-4757-4655-8BAB-DC019409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3644</TotalTime>
  <Pages>64</Pages>
  <Words>15110</Words>
  <Characters>86130</Characters>
  <Application>Microsoft Office Word</Application>
  <DocSecurity>0</DocSecurity>
  <Lines>717</Lines>
  <Paragraphs>202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Энергоаудит</Company>
  <LinksUpToDate>false</LinksUpToDate>
  <CharactersWithSpaces>101038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А.Ф. Амосова</dc:creator>
  <cp:lastModifiedBy>Анастасия Кабанина</cp:lastModifiedBy>
  <cp:revision>183</cp:revision>
  <cp:lastPrinted>2016-01-12T14:17:00Z</cp:lastPrinted>
  <dcterms:created xsi:type="dcterms:W3CDTF">2017-12-18T07:29:00Z</dcterms:created>
  <dcterms:modified xsi:type="dcterms:W3CDTF">2020-12-21T19:01:00Z</dcterms:modified>
</cp:coreProperties>
</file>